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696" w14:textId="5AA1F02A" w:rsidR="000E29EA" w:rsidRPr="002A1D6F" w:rsidRDefault="006E5072" w:rsidP="006E5072">
      <w:pPr>
        <w:spacing w:before="118"/>
        <w:ind w:left="567" w:right="889"/>
        <w:rPr>
          <w:rFonts w:cs="Tahoma"/>
          <w:noProof/>
        </w:rPr>
      </w:pPr>
      <w:r w:rsidRPr="002A1D6F">
        <w:rPr>
          <w:rFonts w:cs="Tahoma"/>
          <w:noProof/>
        </w:rPr>
        <w:drawing>
          <wp:inline distT="0" distB="0" distL="0" distR="0" wp14:anchorId="11875CE4" wp14:editId="61D9CE0C">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1D164A4F" w14:textId="7540F2B3" w:rsidR="00C304FE" w:rsidRPr="002A1D6F" w:rsidRDefault="00D41988" w:rsidP="000D1FC8">
      <w:pPr>
        <w:pStyle w:val="Title"/>
        <w:spacing w:after="240"/>
        <w:ind w:left="709" w:firstLine="0"/>
        <w:rPr>
          <w:rFonts w:cs="Tahoma"/>
          <w:szCs w:val="24"/>
        </w:rPr>
      </w:pPr>
      <w:r w:rsidRPr="002A1D6F">
        <w:rPr>
          <w:rFonts w:cs="Tahoma"/>
          <w:szCs w:val="24"/>
        </w:rPr>
        <w:t>Consumer General</w:t>
      </w:r>
      <w:r w:rsidR="000D1FC8" w:rsidRPr="002A1D6F">
        <w:rPr>
          <w:rFonts w:cs="Tahoma"/>
          <w:szCs w:val="24"/>
        </w:rPr>
        <w:br/>
      </w:r>
      <w:r w:rsidRPr="002A1D6F">
        <w:rPr>
          <w:rFonts w:cs="Tahoma"/>
          <w:szCs w:val="24"/>
        </w:rPr>
        <w:t>Collateral</w:t>
      </w:r>
      <w:r w:rsidRPr="002A1D6F">
        <w:rPr>
          <w:rFonts w:cs="Tahoma"/>
          <w:spacing w:val="-11"/>
          <w:szCs w:val="24"/>
        </w:rPr>
        <w:t xml:space="preserve"> </w:t>
      </w:r>
      <w:r w:rsidRPr="002A1D6F">
        <w:rPr>
          <w:rFonts w:cs="Tahoma"/>
          <w:szCs w:val="24"/>
        </w:rPr>
        <w:t>Mortgage</w:t>
      </w:r>
      <w:r w:rsidR="000D1FC8" w:rsidRPr="002A1D6F">
        <w:rPr>
          <w:rFonts w:cs="Tahoma"/>
          <w:szCs w:val="24"/>
        </w:rPr>
        <w:br/>
      </w:r>
      <w:r w:rsidRPr="002A1D6F">
        <w:rPr>
          <w:rFonts w:cs="Tahoma"/>
          <w:szCs w:val="24"/>
        </w:rPr>
        <w:t>Additional Terms and</w:t>
      </w:r>
      <w:r w:rsidRPr="002A1D6F">
        <w:rPr>
          <w:rFonts w:cs="Tahoma"/>
          <w:spacing w:val="-18"/>
          <w:szCs w:val="24"/>
        </w:rPr>
        <w:t xml:space="preserve"> </w:t>
      </w:r>
      <w:r w:rsidRPr="002A1D6F">
        <w:rPr>
          <w:rFonts w:cs="Tahoma"/>
          <w:szCs w:val="24"/>
        </w:rPr>
        <w:t>Conditions</w:t>
      </w:r>
    </w:p>
    <w:p w14:paraId="57ABBA88" w14:textId="77777777" w:rsidR="00872A39" w:rsidRPr="002A1D6F" w:rsidRDefault="00872A39" w:rsidP="00872A39">
      <w:pPr>
        <w:rPr>
          <w:rFonts w:cs="Tahoma"/>
        </w:rPr>
      </w:pPr>
    </w:p>
    <w:tbl>
      <w:tblPr>
        <w:tblStyle w:val="TableGrid"/>
        <w:tblW w:w="4296" w:type="pct"/>
        <w:tblInd w:w="535" w:type="dxa"/>
        <w:tblLook w:val="01E0" w:firstRow="1" w:lastRow="1" w:firstColumn="1" w:lastColumn="1" w:noHBand="0" w:noVBand="0"/>
        <w:tblCaption w:val="File Information"/>
        <w:tblDescription w:val="File Information"/>
      </w:tblPr>
      <w:tblGrid>
        <w:gridCol w:w="1441"/>
        <w:gridCol w:w="7830"/>
      </w:tblGrid>
      <w:tr w:rsidR="00B16F33" w:rsidRPr="002A1D6F" w14:paraId="1D164A52" w14:textId="172B0549" w:rsidTr="00B16F33">
        <w:trPr>
          <w:trHeight w:val="350"/>
        </w:trPr>
        <w:tc>
          <w:tcPr>
            <w:tcW w:w="777" w:type="pct"/>
          </w:tcPr>
          <w:p w14:paraId="1D164A50" w14:textId="77777777" w:rsidR="00B16F33" w:rsidRPr="002A1D6F" w:rsidRDefault="00B16F33">
            <w:pPr>
              <w:pStyle w:val="TableParagraph"/>
              <w:spacing w:before="57" w:line="240" w:lineRule="auto"/>
              <w:ind w:left="124"/>
              <w:rPr>
                <w:rFonts w:cs="Tahoma"/>
                <w:sz w:val="20"/>
              </w:rPr>
            </w:pPr>
            <w:r w:rsidRPr="002A1D6F">
              <w:rPr>
                <w:rFonts w:cs="Tahoma"/>
                <w:sz w:val="20"/>
              </w:rPr>
              <w:t>Filed By:</w:t>
            </w:r>
          </w:p>
        </w:tc>
        <w:tc>
          <w:tcPr>
            <w:tcW w:w="4223" w:type="pct"/>
          </w:tcPr>
          <w:p w14:paraId="1D164A51" w14:textId="77777777" w:rsidR="00B16F33" w:rsidRPr="002A1D6F" w:rsidRDefault="00B16F33">
            <w:pPr>
              <w:pStyle w:val="TableParagraph"/>
              <w:spacing w:before="57" w:line="240" w:lineRule="auto"/>
              <w:ind w:left="124"/>
              <w:rPr>
                <w:rFonts w:cs="Tahoma"/>
                <w:sz w:val="20"/>
              </w:rPr>
            </w:pPr>
            <w:r w:rsidRPr="002A1D6F">
              <w:rPr>
                <w:rFonts w:cs="Tahoma"/>
                <w:sz w:val="20"/>
              </w:rPr>
              <w:t>Canadian Imperial Bank of Commerce</w:t>
            </w:r>
          </w:p>
        </w:tc>
      </w:tr>
      <w:tr w:rsidR="00B16F33" w:rsidRPr="002A1D6F" w14:paraId="1D164A55" w14:textId="2733411E" w:rsidTr="00B16F33">
        <w:trPr>
          <w:trHeight w:val="350"/>
        </w:trPr>
        <w:tc>
          <w:tcPr>
            <w:tcW w:w="777" w:type="pct"/>
          </w:tcPr>
          <w:p w14:paraId="1D164A53" w14:textId="77777777" w:rsidR="00B16F33" w:rsidRPr="002A1D6F" w:rsidRDefault="00B16F33">
            <w:pPr>
              <w:pStyle w:val="TableParagraph"/>
              <w:spacing w:before="57" w:line="240" w:lineRule="auto"/>
              <w:ind w:left="124"/>
              <w:rPr>
                <w:rFonts w:cs="Tahoma"/>
                <w:sz w:val="20"/>
              </w:rPr>
            </w:pPr>
            <w:r w:rsidRPr="002A1D6F">
              <w:rPr>
                <w:rFonts w:cs="Tahoma"/>
                <w:sz w:val="20"/>
              </w:rPr>
              <w:t>Filing Number:</w:t>
            </w:r>
          </w:p>
        </w:tc>
        <w:tc>
          <w:tcPr>
            <w:tcW w:w="4223" w:type="pct"/>
          </w:tcPr>
          <w:p w14:paraId="1D164A54" w14:textId="77777777" w:rsidR="00B16F33" w:rsidRPr="002A1D6F" w:rsidRDefault="00B16F33">
            <w:pPr>
              <w:pStyle w:val="TableParagraph"/>
              <w:spacing w:before="57" w:line="240" w:lineRule="auto"/>
              <w:ind w:left="124"/>
              <w:rPr>
                <w:rFonts w:cs="Tahoma"/>
                <w:sz w:val="20"/>
              </w:rPr>
            </w:pPr>
            <w:r w:rsidRPr="002A1D6F">
              <w:rPr>
                <w:rFonts w:cs="Tahoma"/>
                <w:sz w:val="20"/>
              </w:rPr>
              <w:t>CIBC - 2895</w:t>
            </w:r>
          </w:p>
        </w:tc>
      </w:tr>
      <w:tr w:rsidR="00B16F33" w:rsidRPr="002A1D6F" w14:paraId="1D164A58" w14:textId="1BA2604F" w:rsidTr="00B16F33">
        <w:trPr>
          <w:trHeight w:val="350"/>
        </w:trPr>
        <w:tc>
          <w:tcPr>
            <w:tcW w:w="777" w:type="pct"/>
          </w:tcPr>
          <w:p w14:paraId="1D164A56" w14:textId="77777777" w:rsidR="00B16F33" w:rsidRPr="002A1D6F" w:rsidRDefault="00B16F33">
            <w:pPr>
              <w:pStyle w:val="TableParagraph"/>
              <w:spacing w:before="57" w:line="240" w:lineRule="auto"/>
              <w:ind w:left="124"/>
              <w:rPr>
                <w:rFonts w:cs="Tahoma"/>
                <w:sz w:val="20"/>
              </w:rPr>
            </w:pPr>
            <w:r w:rsidRPr="002A1D6F">
              <w:rPr>
                <w:rFonts w:cs="Tahoma"/>
                <w:sz w:val="20"/>
              </w:rPr>
              <w:t>Filing Date:</w:t>
            </w:r>
          </w:p>
        </w:tc>
        <w:tc>
          <w:tcPr>
            <w:tcW w:w="4223" w:type="pct"/>
          </w:tcPr>
          <w:p w14:paraId="1D164A57" w14:textId="77777777" w:rsidR="00B16F33" w:rsidRPr="002A1D6F" w:rsidRDefault="00B16F33">
            <w:pPr>
              <w:pStyle w:val="TableParagraph"/>
              <w:spacing w:before="57" w:line="240" w:lineRule="auto"/>
              <w:ind w:left="124"/>
              <w:rPr>
                <w:rFonts w:cs="Tahoma"/>
                <w:sz w:val="20"/>
              </w:rPr>
            </w:pPr>
            <w:r w:rsidRPr="002A1D6F">
              <w:rPr>
                <w:rFonts w:cs="Tahoma"/>
                <w:sz w:val="20"/>
              </w:rPr>
              <w:t>September 25, 2017</w:t>
            </w:r>
          </w:p>
        </w:tc>
      </w:tr>
    </w:tbl>
    <w:p w14:paraId="1D164A59" w14:textId="77777777" w:rsidR="00C304FE" w:rsidRPr="002A1D6F" w:rsidRDefault="00C304FE">
      <w:pPr>
        <w:pStyle w:val="BodyText"/>
        <w:spacing w:before="0"/>
        <w:ind w:left="0"/>
        <w:rPr>
          <w:rFonts w:cs="Tahoma"/>
          <w:b/>
        </w:rPr>
      </w:pPr>
    </w:p>
    <w:p w14:paraId="4A81AB01" w14:textId="77777777" w:rsidR="00872A39" w:rsidRPr="002A1D6F" w:rsidRDefault="00872A39" w:rsidP="000D1FC8">
      <w:pPr>
        <w:pStyle w:val="BodyText"/>
        <w:spacing w:before="0"/>
        <w:ind w:left="720" w:right="806"/>
        <w:rPr>
          <w:rFonts w:cs="Tahoma"/>
        </w:rPr>
      </w:pPr>
    </w:p>
    <w:p w14:paraId="1D164A5C" w14:textId="721FD6D5" w:rsidR="00C304FE" w:rsidRPr="002A1D6F" w:rsidRDefault="00D41988" w:rsidP="000D1FC8">
      <w:pPr>
        <w:pStyle w:val="BodyText"/>
        <w:spacing w:before="0"/>
        <w:ind w:left="720" w:right="806"/>
        <w:rPr>
          <w:rFonts w:cs="Tahoma"/>
        </w:rPr>
      </w:pPr>
      <w:r w:rsidRPr="002A1D6F">
        <w:rPr>
          <w:rFonts w:cs="Tahoma"/>
        </w:rPr>
        <w:t>The following set of additional terms and conditions is attached as Schedule B to Canadian Imperial Bank of Commerce Residential Mortgages in Newfoundland and Labrador, Nova Scotia and Prince Edward Island. In New Brunswick, this document is referenced in this mortgage</w:t>
      </w:r>
      <w:r w:rsidRPr="002A1D6F">
        <w:rPr>
          <w:rFonts w:cs="Tahoma"/>
          <w:spacing w:val="-14"/>
        </w:rPr>
        <w:t xml:space="preserve"> </w:t>
      </w:r>
      <w:r w:rsidRPr="002A1D6F">
        <w:rPr>
          <w:rFonts w:cs="Tahoma"/>
        </w:rPr>
        <w:t>as</w:t>
      </w:r>
      <w:r w:rsidRPr="002A1D6F">
        <w:rPr>
          <w:rFonts w:cs="Tahoma"/>
          <w:spacing w:val="-12"/>
        </w:rPr>
        <w:t xml:space="preserve"> </w:t>
      </w:r>
      <w:r w:rsidRPr="002A1D6F">
        <w:rPr>
          <w:rFonts w:cs="Tahoma"/>
        </w:rPr>
        <w:t>being</w:t>
      </w:r>
      <w:r w:rsidRPr="002A1D6F">
        <w:rPr>
          <w:rFonts w:cs="Tahoma"/>
          <w:spacing w:val="-16"/>
        </w:rPr>
        <w:t xml:space="preserve"> </w:t>
      </w:r>
      <w:r w:rsidRPr="002A1D6F">
        <w:rPr>
          <w:rFonts w:cs="Tahoma"/>
        </w:rPr>
        <w:t>filed</w:t>
      </w:r>
      <w:r w:rsidRPr="002A1D6F">
        <w:rPr>
          <w:rFonts w:cs="Tahoma"/>
          <w:spacing w:val="-14"/>
        </w:rPr>
        <w:t xml:space="preserve"> </w:t>
      </w:r>
      <w:r w:rsidRPr="002A1D6F">
        <w:rPr>
          <w:rFonts w:cs="Tahoma"/>
        </w:rPr>
        <w:t>in</w:t>
      </w:r>
      <w:r w:rsidRPr="002A1D6F">
        <w:rPr>
          <w:rFonts w:cs="Tahoma"/>
          <w:spacing w:val="-15"/>
        </w:rPr>
        <w:t xml:space="preserve"> </w:t>
      </w:r>
      <w:r w:rsidRPr="002A1D6F">
        <w:rPr>
          <w:rFonts w:cs="Tahoma"/>
        </w:rPr>
        <w:t>the</w:t>
      </w:r>
      <w:r w:rsidRPr="002A1D6F">
        <w:rPr>
          <w:rFonts w:cs="Tahoma"/>
          <w:spacing w:val="-15"/>
        </w:rPr>
        <w:t xml:space="preserve"> </w:t>
      </w:r>
      <w:r w:rsidRPr="002A1D6F">
        <w:rPr>
          <w:rFonts w:cs="Tahoma"/>
        </w:rPr>
        <w:t>Land</w:t>
      </w:r>
      <w:r w:rsidRPr="002A1D6F">
        <w:rPr>
          <w:rFonts w:cs="Tahoma"/>
          <w:spacing w:val="-16"/>
        </w:rPr>
        <w:t xml:space="preserve"> </w:t>
      </w:r>
      <w:r w:rsidRPr="002A1D6F">
        <w:rPr>
          <w:rFonts w:cs="Tahoma"/>
        </w:rPr>
        <w:t>Titles</w:t>
      </w:r>
      <w:r w:rsidRPr="002A1D6F">
        <w:rPr>
          <w:rFonts w:cs="Tahoma"/>
          <w:spacing w:val="-12"/>
        </w:rPr>
        <w:t xml:space="preserve"> </w:t>
      </w:r>
      <w:r w:rsidRPr="002A1D6F">
        <w:rPr>
          <w:rFonts w:cs="Tahoma"/>
        </w:rPr>
        <w:t>System</w:t>
      </w:r>
      <w:r w:rsidRPr="002A1D6F">
        <w:rPr>
          <w:rFonts w:cs="Tahoma"/>
          <w:spacing w:val="-11"/>
        </w:rPr>
        <w:t xml:space="preserve"> </w:t>
      </w:r>
      <w:r w:rsidRPr="002A1D6F">
        <w:rPr>
          <w:rFonts w:cs="Tahoma"/>
        </w:rPr>
        <w:t>as</w:t>
      </w:r>
      <w:r w:rsidRPr="002A1D6F">
        <w:rPr>
          <w:rFonts w:cs="Tahoma"/>
          <w:spacing w:val="-14"/>
        </w:rPr>
        <w:t xml:space="preserve"> </w:t>
      </w:r>
      <w:r w:rsidRPr="002A1D6F">
        <w:rPr>
          <w:rFonts w:cs="Tahoma"/>
        </w:rPr>
        <w:t>Optional</w:t>
      </w:r>
      <w:r w:rsidRPr="002A1D6F">
        <w:rPr>
          <w:rFonts w:cs="Tahoma"/>
          <w:spacing w:val="-14"/>
        </w:rPr>
        <w:t xml:space="preserve"> </w:t>
      </w:r>
      <w:r w:rsidRPr="002A1D6F">
        <w:rPr>
          <w:rFonts w:cs="Tahoma"/>
        </w:rPr>
        <w:t>Covenant</w:t>
      </w:r>
      <w:r w:rsidRPr="002A1D6F">
        <w:rPr>
          <w:rFonts w:cs="Tahoma"/>
          <w:spacing w:val="-15"/>
        </w:rPr>
        <w:t xml:space="preserve"> </w:t>
      </w:r>
      <w:r w:rsidRPr="002A1D6F">
        <w:rPr>
          <w:rFonts w:cs="Tahoma"/>
        </w:rPr>
        <w:t>Number</w:t>
      </w:r>
      <w:r w:rsidRPr="002A1D6F">
        <w:rPr>
          <w:rFonts w:cs="Tahoma"/>
          <w:spacing w:val="-14"/>
        </w:rPr>
        <w:t xml:space="preserve"> </w:t>
      </w:r>
      <w:r w:rsidRPr="002A1D6F">
        <w:rPr>
          <w:rFonts w:cs="Tahoma"/>
        </w:rPr>
        <w:t>CIBC</w:t>
      </w:r>
      <w:r w:rsidRPr="002A1D6F">
        <w:rPr>
          <w:rFonts w:cs="Tahoma"/>
          <w:spacing w:val="-13"/>
        </w:rPr>
        <w:t xml:space="preserve"> </w:t>
      </w:r>
      <w:r w:rsidRPr="002A1D6F">
        <w:rPr>
          <w:rFonts w:cs="Tahoma"/>
        </w:rPr>
        <w:t>–</w:t>
      </w:r>
      <w:r w:rsidRPr="002A1D6F">
        <w:rPr>
          <w:rFonts w:cs="Tahoma"/>
          <w:spacing w:val="-13"/>
        </w:rPr>
        <w:t xml:space="preserve"> </w:t>
      </w:r>
      <w:r w:rsidRPr="002A1D6F">
        <w:rPr>
          <w:rFonts w:cs="Tahoma"/>
        </w:rPr>
        <w:t>2895.</w:t>
      </w:r>
    </w:p>
    <w:p w14:paraId="1D164A5D" w14:textId="6B8A287E" w:rsidR="00C304FE" w:rsidRPr="002A1D6F" w:rsidRDefault="00C304FE">
      <w:pPr>
        <w:pStyle w:val="BodyText"/>
        <w:spacing w:before="10"/>
        <w:ind w:left="0"/>
        <w:rPr>
          <w:rFonts w:cs="Tahoma"/>
          <w:sz w:val="17"/>
        </w:rPr>
      </w:pPr>
    </w:p>
    <w:p w14:paraId="1EB2CE45" w14:textId="7108B5FD" w:rsidR="00B27726" w:rsidRPr="002A1D6F" w:rsidRDefault="00D41988" w:rsidP="005D25AD">
      <w:pPr>
        <w:pStyle w:val="Heading1"/>
        <w:ind w:left="4319" w:right="4420" w:firstLine="0"/>
        <w:jc w:val="center"/>
        <w:rPr>
          <w:rFonts w:cs="Tahoma"/>
        </w:rPr>
      </w:pPr>
      <w:bookmarkStart w:id="0" w:name="_Toc94713079"/>
      <w:r w:rsidRPr="002A1D6F">
        <w:rPr>
          <w:rFonts w:cs="Tahoma"/>
        </w:rPr>
        <w:t>Contents</w:t>
      </w:r>
      <w:bookmarkEnd w:id="0"/>
    </w:p>
    <w:sdt>
      <w:sdtPr>
        <w:rPr>
          <w:rFonts w:eastAsia="Arial" w:cs="Tahoma"/>
          <w:color w:val="auto"/>
          <w:sz w:val="20"/>
          <w:szCs w:val="20"/>
        </w:rPr>
        <w:id w:val="-401760266"/>
        <w:docPartObj>
          <w:docPartGallery w:val="Table of Contents"/>
          <w:docPartUnique/>
        </w:docPartObj>
      </w:sdtPr>
      <w:sdtEndPr>
        <w:rPr>
          <w:b/>
          <w:bCs/>
          <w:noProof/>
        </w:rPr>
      </w:sdtEndPr>
      <w:sdtContent>
        <w:p w14:paraId="762DF114" w14:textId="40976FF6" w:rsidR="00B27726" w:rsidRPr="002A1D6F" w:rsidRDefault="00B27726" w:rsidP="00671D37">
          <w:pPr>
            <w:pStyle w:val="TOCHeading"/>
            <w:tabs>
              <w:tab w:val="left" w:pos="731"/>
              <w:tab w:val="left" w:pos="1590"/>
            </w:tabs>
            <w:spacing w:before="60" w:after="60" w:line="240" w:lineRule="auto"/>
            <w:rPr>
              <w:rFonts w:eastAsiaTheme="minorEastAsia" w:cs="Tahoma"/>
              <w:b/>
              <w:bCs/>
              <w:noProof/>
              <w:sz w:val="20"/>
              <w:szCs w:val="20"/>
              <w:lang w:val="en-IN" w:eastAsia="en-IN"/>
            </w:rPr>
          </w:pPr>
          <w:r w:rsidRPr="002A1D6F">
            <w:rPr>
              <w:rFonts w:cs="Tahoma"/>
              <w:sz w:val="20"/>
              <w:szCs w:val="20"/>
            </w:rPr>
            <w:fldChar w:fldCharType="begin"/>
          </w:r>
          <w:r w:rsidRPr="002A1D6F">
            <w:rPr>
              <w:rFonts w:cs="Tahoma"/>
              <w:sz w:val="20"/>
              <w:szCs w:val="20"/>
            </w:rPr>
            <w:instrText xml:space="preserve"> TOC \o "1-3" \h \z \u </w:instrText>
          </w:r>
          <w:r w:rsidRPr="002A1D6F">
            <w:rPr>
              <w:rFonts w:cs="Tahoma"/>
              <w:sz w:val="20"/>
              <w:szCs w:val="20"/>
            </w:rPr>
            <w:fldChar w:fldCharType="separate"/>
          </w:r>
        </w:p>
        <w:p w14:paraId="5B867D2E" w14:textId="17D77ED2" w:rsidR="00B27726" w:rsidRPr="002A1D6F" w:rsidRDefault="00E42FF9" w:rsidP="00B16F33">
          <w:pPr>
            <w:pStyle w:val="TOC1"/>
          </w:pPr>
          <w:hyperlink w:anchor="_Toc94713080" w:history="1">
            <w:r w:rsidR="00B27726" w:rsidRPr="002A1D6F">
              <w:rPr>
                <w:rStyle w:val="Hyperlink"/>
                <w:spacing w:val="-1"/>
                <w:w w:val="99"/>
                <w:sz w:val="20"/>
              </w:rPr>
              <w:t>1.</w:t>
            </w:r>
            <w:r w:rsidR="00B27726" w:rsidRPr="002A1D6F">
              <w:rPr>
                <w:rFonts w:eastAsiaTheme="minorEastAsia"/>
                <w:lang w:val="en-IN" w:eastAsia="en-IN"/>
              </w:rPr>
              <w:tab/>
            </w:r>
            <w:r w:rsidR="00B27726" w:rsidRPr="002A1D6F">
              <w:rPr>
                <w:rStyle w:val="Hyperlink"/>
                <w:sz w:val="20"/>
              </w:rPr>
              <w:t>Definitions</w:t>
            </w:r>
            <w:r w:rsidR="00B27726" w:rsidRPr="002A1D6F">
              <w:rPr>
                <w:webHidden/>
              </w:rPr>
              <w:tab/>
            </w:r>
            <w:r w:rsidR="00B27726" w:rsidRPr="002A1D6F">
              <w:rPr>
                <w:webHidden/>
              </w:rPr>
              <w:fldChar w:fldCharType="begin"/>
            </w:r>
            <w:r w:rsidR="00B27726" w:rsidRPr="002A1D6F">
              <w:rPr>
                <w:webHidden/>
              </w:rPr>
              <w:instrText xml:space="preserve"> PAGEREF _Toc94713080 \h </w:instrText>
            </w:r>
            <w:r w:rsidR="00B27726" w:rsidRPr="002A1D6F">
              <w:rPr>
                <w:webHidden/>
              </w:rPr>
            </w:r>
            <w:r w:rsidR="00B27726" w:rsidRPr="002A1D6F">
              <w:rPr>
                <w:webHidden/>
              </w:rPr>
              <w:fldChar w:fldCharType="separate"/>
            </w:r>
            <w:r w:rsidR="00E450B3">
              <w:rPr>
                <w:webHidden/>
              </w:rPr>
              <w:t>3</w:t>
            </w:r>
            <w:r w:rsidR="00B27726" w:rsidRPr="002A1D6F">
              <w:rPr>
                <w:webHidden/>
              </w:rPr>
              <w:fldChar w:fldCharType="end"/>
            </w:r>
          </w:hyperlink>
        </w:p>
        <w:p w14:paraId="517D43B9" w14:textId="1096BA09" w:rsidR="00B27726" w:rsidRPr="002A1D6F" w:rsidRDefault="00E42FF9" w:rsidP="00B16F33">
          <w:pPr>
            <w:pStyle w:val="TOC1"/>
            <w:rPr>
              <w:rFonts w:eastAsiaTheme="minorEastAsia"/>
              <w:lang w:val="en-IN" w:eastAsia="en-IN"/>
            </w:rPr>
          </w:pPr>
          <w:hyperlink w:anchor="_Toc94713081" w:history="1">
            <w:r w:rsidR="00B27726" w:rsidRPr="002A1D6F">
              <w:rPr>
                <w:rStyle w:val="Hyperlink"/>
                <w:spacing w:val="-1"/>
                <w:w w:val="99"/>
                <w:sz w:val="20"/>
              </w:rPr>
              <w:t>2.</w:t>
            </w:r>
            <w:r w:rsidR="00B27726" w:rsidRPr="002A1D6F">
              <w:rPr>
                <w:rFonts w:eastAsiaTheme="minorEastAsia"/>
                <w:lang w:val="en-IN" w:eastAsia="en-IN"/>
              </w:rPr>
              <w:tab/>
            </w:r>
            <w:r w:rsidR="00B27726" w:rsidRPr="002A1D6F">
              <w:rPr>
                <w:rStyle w:val="Hyperlink"/>
                <w:sz w:val="20"/>
              </w:rPr>
              <w:t>What this Mortgage does</w:t>
            </w:r>
            <w:r w:rsidR="00B27726" w:rsidRPr="002A1D6F">
              <w:rPr>
                <w:webHidden/>
              </w:rPr>
              <w:tab/>
            </w:r>
            <w:r w:rsidR="00B27726" w:rsidRPr="002A1D6F">
              <w:rPr>
                <w:webHidden/>
              </w:rPr>
              <w:fldChar w:fldCharType="begin"/>
            </w:r>
            <w:r w:rsidR="00B27726" w:rsidRPr="002A1D6F">
              <w:rPr>
                <w:webHidden/>
              </w:rPr>
              <w:instrText xml:space="preserve"> PAGEREF _Toc94713081 \h </w:instrText>
            </w:r>
            <w:r w:rsidR="00B27726" w:rsidRPr="002A1D6F">
              <w:rPr>
                <w:webHidden/>
              </w:rPr>
            </w:r>
            <w:r w:rsidR="00B27726" w:rsidRPr="002A1D6F">
              <w:rPr>
                <w:webHidden/>
              </w:rPr>
              <w:fldChar w:fldCharType="separate"/>
            </w:r>
            <w:r w:rsidR="00E450B3">
              <w:rPr>
                <w:webHidden/>
              </w:rPr>
              <w:t>4</w:t>
            </w:r>
            <w:r w:rsidR="00B27726" w:rsidRPr="002A1D6F">
              <w:rPr>
                <w:webHidden/>
              </w:rPr>
              <w:fldChar w:fldCharType="end"/>
            </w:r>
          </w:hyperlink>
        </w:p>
        <w:p w14:paraId="4D9BED44" w14:textId="1B8476BB" w:rsidR="00B27726" w:rsidRPr="002A1D6F" w:rsidRDefault="00E42FF9" w:rsidP="00B16F33">
          <w:pPr>
            <w:pStyle w:val="TOC2"/>
            <w:rPr>
              <w:rFonts w:eastAsiaTheme="minorEastAsia"/>
              <w:lang w:val="en-IN" w:eastAsia="en-IN"/>
            </w:rPr>
          </w:pPr>
          <w:hyperlink w:anchor="_Toc94713082" w:history="1">
            <w:r w:rsidR="00B27726" w:rsidRPr="002A1D6F">
              <w:rPr>
                <w:rStyle w:val="Hyperlink"/>
                <w:spacing w:val="-1"/>
                <w:sz w:val="20"/>
              </w:rPr>
              <w:t>2.1</w:t>
            </w:r>
            <w:r w:rsidR="00B27726" w:rsidRPr="002A1D6F">
              <w:rPr>
                <w:rFonts w:eastAsiaTheme="minorEastAsia"/>
                <w:lang w:val="en-IN" w:eastAsia="en-IN"/>
              </w:rPr>
              <w:tab/>
            </w:r>
            <w:r w:rsidR="00B27726" w:rsidRPr="002A1D6F">
              <w:rPr>
                <w:rStyle w:val="Hyperlink"/>
                <w:sz w:val="20"/>
              </w:rPr>
              <w:t>Your interest in your</w:t>
            </w:r>
            <w:r w:rsidR="00B27726" w:rsidRPr="002A1D6F">
              <w:rPr>
                <w:rStyle w:val="Hyperlink"/>
                <w:spacing w:val="-2"/>
                <w:sz w:val="20"/>
              </w:rPr>
              <w:t xml:space="preserve"> </w:t>
            </w:r>
            <w:r w:rsidR="00B27726" w:rsidRPr="002A1D6F">
              <w:rPr>
                <w:rStyle w:val="Hyperlink"/>
                <w:sz w:val="20"/>
              </w:rPr>
              <w:t>property</w:t>
            </w:r>
            <w:r w:rsidR="00B27726" w:rsidRPr="002A1D6F">
              <w:rPr>
                <w:webHidden/>
              </w:rPr>
              <w:tab/>
            </w:r>
            <w:r w:rsidR="00B27726" w:rsidRPr="002A1D6F">
              <w:rPr>
                <w:webHidden/>
              </w:rPr>
              <w:fldChar w:fldCharType="begin"/>
            </w:r>
            <w:r w:rsidR="00B27726" w:rsidRPr="002A1D6F">
              <w:rPr>
                <w:webHidden/>
              </w:rPr>
              <w:instrText xml:space="preserve"> PAGEREF _Toc94713082 \h </w:instrText>
            </w:r>
            <w:r w:rsidR="00B27726" w:rsidRPr="002A1D6F">
              <w:rPr>
                <w:webHidden/>
              </w:rPr>
            </w:r>
            <w:r w:rsidR="00B27726" w:rsidRPr="002A1D6F">
              <w:rPr>
                <w:webHidden/>
              </w:rPr>
              <w:fldChar w:fldCharType="separate"/>
            </w:r>
            <w:r w:rsidR="00E450B3">
              <w:rPr>
                <w:webHidden/>
              </w:rPr>
              <w:t>4</w:t>
            </w:r>
            <w:r w:rsidR="00B27726" w:rsidRPr="002A1D6F">
              <w:rPr>
                <w:webHidden/>
              </w:rPr>
              <w:fldChar w:fldCharType="end"/>
            </w:r>
          </w:hyperlink>
        </w:p>
        <w:p w14:paraId="71EA3A78" w14:textId="753FEB85" w:rsidR="00B27726" w:rsidRPr="002A1D6F" w:rsidRDefault="00E42FF9" w:rsidP="00B16F33">
          <w:pPr>
            <w:pStyle w:val="TOC2"/>
            <w:rPr>
              <w:rFonts w:eastAsiaTheme="minorEastAsia"/>
              <w:lang w:val="en-IN" w:eastAsia="en-IN"/>
            </w:rPr>
          </w:pPr>
          <w:hyperlink w:anchor="_Toc94713083" w:history="1">
            <w:r w:rsidR="00B27726" w:rsidRPr="002A1D6F">
              <w:rPr>
                <w:rStyle w:val="Hyperlink"/>
                <w:spacing w:val="-1"/>
                <w:sz w:val="20"/>
              </w:rPr>
              <w:t>2.2</w:t>
            </w:r>
            <w:r w:rsidR="00B27726" w:rsidRPr="002A1D6F">
              <w:rPr>
                <w:rFonts w:eastAsiaTheme="minorEastAsia"/>
                <w:lang w:val="en-IN" w:eastAsia="en-IN"/>
              </w:rPr>
              <w:tab/>
            </w:r>
            <w:r w:rsidR="00B27726" w:rsidRPr="002A1D6F">
              <w:rPr>
                <w:rStyle w:val="Hyperlink"/>
                <w:sz w:val="20"/>
              </w:rPr>
              <w:t>Who is obligated by this</w:t>
            </w:r>
            <w:r w:rsidR="00B27726" w:rsidRPr="002A1D6F">
              <w:rPr>
                <w:rStyle w:val="Hyperlink"/>
                <w:spacing w:val="-5"/>
                <w:sz w:val="20"/>
              </w:rPr>
              <w:t xml:space="preserve"> </w:t>
            </w:r>
            <w:r w:rsidR="00B27726" w:rsidRPr="002A1D6F">
              <w:rPr>
                <w:rStyle w:val="Hyperlink"/>
                <w:sz w:val="20"/>
              </w:rPr>
              <w:t>Mortgage</w:t>
            </w:r>
            <w:r w:rsidR="00B27726" w:rsidRPr="002A1D6F">
              <w:rPr>
                <w:webHidden/>
              </w:rPr>
              <w:tab/>
            </w:r>
            <w:r w:rsidR="00B27726" w:rsidRPr="002A1D6F">
              <w:rPr>
                <w:webHidden/>
              </w:rPr>
              <w:fldChar w:fldCharType="begin"/>
            </w:r>
            <w:r w:rsidR="00B27726" w:rsidRPr="002A1D6F">
              <w:rPr>
                <w:webHidden/>
              </w:rPr>
              <w:instrText xml:space="preserve"> PAGEREF _Toc94713083 \h </w:instrText>
            </w:r>
            <w:r w:rsidR="00B27726" w:rsidRPr="002A1D6F">
              <w:rPr>
                <w:webHidden/>
              </w:rPr>
            </w:r>
            <w:r w:rsidR="00B27726" w:rsidRPr="002A1D6F">
              <w:rPr>
                <w:webHidden/>
              </w:rPr>
              <w:fldChar w:fldCharType="separate"/>
            </w:r>
            <w:r w:rsidR="00E450B3">
              <w:rPr>
                <w:webHidden/>
              </w:rPr>
              <w:t>4</w:t>
            </w:r>
            <w:r w:rsidR="00B27726" w:rsidRPr="002A1D6F">
              <w:rPr>
                <w:webHidden/>
              </w:rPr>
              <w:fldChar w:fldCharType="end"/>
            </w:r>
          </w:hyperlink>
        </w:p>
        <w:p w14:paraId="41D1F598" w14:textId="6E7894B8" w:rsidR="00B27726" w:rsidRPr="002A1D6F" w:rsidRDefault="00E42FF9" w:rsidP="00B16F33">
          <w:pPr>
            <w:pStyle w:val="TOC2"/>
            <w:rPr>
              <w:rFonts w:eastAsiaTheme="minorEastAsia"/>
              <w:lang w:val="en-IN" w:eastAsia="en-IN"/>
            </w:rPr>
          </w:pPr>
          <w:hyperlink w:anchor="_Toc94713084" w:history="1">
            <w:r w:rsidR="00B27726" w:rsidRPr="002A1D6F">
              <w:rPr>
                <w:rStyle w:val="Hyperlink"/>
                <w:spacing w:val="-1"/>
                <w:sz w:val="20"/>
              </w:rPr>
              <w:t>2.3</w:t>
            </w:r>
            <w:r w:rsidR="00B27726" w:rsidRPr="002A1D6F">
              <w:rPr>
                <w:rFonts w:eastAsiaTheme="minorEastAsia"/>
                <w:lang w:val="en-IN" w:eastAsia="en-IN"/>
              </w:rPr>
              <w:tab/>
            </w:r>
            <w:r w:rsidR="00B27726" w:rsidRPr="002A1D6F">
              <w:rPr>
                <w:rStyle w:val="Hyperlink"/>
                <w:sz w:val="20"/>
              </w:rPr>
              <w:t>Maximum amount secured</w:t>
            </w:r>
            <w:r w:rsidR="00B27726" w:rsidRPr="002A1D6F">
              <w:rPr>
                <w:webHidden/>
              </w:rPr>
              <w:tab/>
            </w:r>
            <w:r w:rsidR="00B27726" w:rsidRPr="002A1D6F">
              <w:rPr>
                <w:webHidden/>
              </w:rPr>
              <w:fldChar w:fldCharType="begin"/>
            </w:r>
            <w:r w:rsidR="00B27726" w:rsidRPr="002A1D6F">
              <w:rPr>
                <w:webHidden/>
              </w:rPr>
              <w:instrText xml:space="preserve"> PAGEREF _Toc94713084 \h </w:instrText>
            </w:r>
            <w:r w:rsidR="00B27726" w:rsidRPr="002A1D6F">
              <w:rPr>
                <w:webHidden/>
              </w:rPr>
            </w:r>
            <w:r w:rsidR="00B27726" w:rsidRPr="002A1D6F">
              <w:rPr>
                <w:webHidden/>
              </w:rPr>
              <w:fldChar w:fldCharType="separate"/>
            </w:r>
            <w:r w:rsidR="00E450B3">
              <w:rPr>
                <w:webHidden/>
              </w:rPr>
              <w:t>4</w:t>
            </w:r>
            <w:r w:rsidR="00B27726" w:rsidRPr="002A1D6F">
              <w:rPr>
                <w:webHidden/>
              </w:rPr>
              <w:fldChar w:fldCharType="end"/>
            </w:r>
          </w:hyperlink>
        </w:p>
        <w:p w14:paraId="2EC7A68E" w14:textId="295AFE0A" w:rsidR="00B27726" w:rsidRPr="002A1D6F" w:rsidRDefault="00E42FF9" w:rsidP="00B16F33">
          <w:pPr>
            <w:pStyle w:val="TOC2"/>
            <w:rPr>
              <w:rFonts w:eastAsiaTheme="minorEastAsia"/>
              <w:lang w:val="en-IN" w:eastAsia="en-IN"/>
            </w:rPr>
          </w:pPr>
          <w:hyperlink w:anchor="_Toc94713085" w:history="1">
            <w:r w:rsidR="00B27726" w:rsidRPr="002A1D6F">
              <w:rPr>
                <w:rStyle w:val="Hyperlink"/>
                <w:spacing w:val="-1"/>
                <w:sz w:val="20"/>
              </w:rPr>
              <w:t>2.4</w:t>
            </w:r>
            <w:r w:rsidR="00B27726" w:rsidRPr="002A1D6F">
              <w:rPr>
                <w:rFonts w:eastAsiaTheme="minorEastAsia"/>
                <w:lang w:val="en-IN" w:eastAsia="en-IN"/>
              </w:rPr>
              <w:tab/>
            </w:r>
            <w:r w:rsidR="00B27726" w:rsidRPr="002A1D6F">
              <w:rPr>
                <w:rStyle w:val="Hyperlink"/>
                <w:sz w:val="20"/>
              </w:rPr>
              <w:t>Continuing</w:t>
            </w:r>
            <w:r w:rsidR="00B27726" w:rsidRPr="002A1D6F">
              <w:rPr>
                <w:rStyle w:val="Hyperlink"/>
                <w:spacing w:val="-3"/>
                <w:sz w:val="20"/>
              </w:rPr>
              <w:t xml:space="preserve"> </w:t>
            </w:r>
            <w:r w:rsidR="00B27726" w:rsidRPr="002A1D6F">
              <w:rPr>
                <w:rStyle w:val="Hyperlink"/>
                <w:sz w:val="20"/>
              </w:rPr>
              <w:t>security</w:t>
            </w:r>
            <w:r w:rsidR="00B27726" w:rsidRPr="002A1D6F">
              <w:rPr>
                <w:webHidden/>
              </w:rPr>
              <w:tab/>
            </w:r>
            <w:r w:rsidR="00B27726" w:rsidRPr="002A1D6F">
              <w:rPr>
                <w:webHidden/>
              </w:rPr>
              <w:fldChar w:fldCharType="begin"/>
            </w:r>
            <w:r w:rsidR="00B27726" w:rsidRPr="002A1D6F">
              <w:rPr>
                <w:webHidden/>
              </w:rPr>
              <w:instrText xml:space="preserve"> PAGEREF _Toc94713085 \h </w:instrText>
            </w:r>
            <w:r w:rsidR="00B27726" w:rsidRPr="002A1D6F">
              <w:rPr>
                <w:webHidden/>
              </w:rPr>
            </w:r>
            <w:r w:rsidR="00B27726" w:rsidRPr="002A1D6F">
              <w:rPr>
                <w:webHidden/>
              </w:rPr>
              <w:fldChar w:fldCharType="separate"/>
            </w:r>
            <w:r w:rsidR="00E450B3">
              <w:rPr>
                <w:webHidden/>
              </w:rPr>
              <w:t>5</w:t>
            </w:r>
            <w:r w:rsidR="00B27726" w:rsidRPr="002A1D6F">
              <w:rPr>
                <w:webHidden/>
              </w:rPr>
              <w:fldChar w:fldCharType="end"/>
            </w:r>
          </w:hyperlink>
        </w:p>
        <w:p w14:paraId="3C4D635D" w14:textId="3851D8D4" w:rsidR="00B27726" w:rsidRPr="002A1D6F" w:rsidRDefault="00E42FF9" w:rsidP="00B16F33">
          <w:pPr>
            <w:pStyle w:val="TOC2"/>
            <w:rPr>
              <w:rFonts w:eastAsiaTheme="minorEastAsia"/>
              <w:lang w:val="en-IN" w:eastAsia="en-IN"/>
            </w:rPr>
          </w:pPr>
          <w:hyperlink w:anchor="_Toc94713086" w:history="1">
            <w:r w:rsidR="00B27726" w:rsidRPr="002A1D6F">
              <w:rPr>
                <w:rStyle w:val="Hyperlink"/>
                <w:spacing w:val="-1"/>
                <w:sz w:val="20"/>
              </w:rPr>
              <w:t>2.5</w:t>
            </w:r>
            <w:r w:rsidR="00B27726" w:rsidRPr="002A1D6F">
              <w:rPr>
                <w:rFonts w:eastAsiaTheme="minorEastAsia"/>
                <w:lang w:val="en-IN" w:eastAsia="en-IN"/>
              </w:rPr>
              <w:tab/>
            </w:r>
            <w:r w:rsidR="00B27726" w:rsidRPr="002A1D6F">
              <w:rPr>
                <w:rStyle w:val="Hyperlink"/>
                <w:sz w:val="20"/>
              </w:rPr>
              <w:t>Additional</w:t>
            </w:r>
            <w:r w:rsidR="00B27726" w:rsidRPr="002A1D6F">
              <w:rPr>
                <w:rStyle w:val="Hyperlink"/>
                <w:spacing w:val="1"/>
                <w:sz w:val="20"/>
              </w:rPr>
              <w:t xml:space="preserve"> </w:t>
            </w:r>
            <w:r w:rsidR="00B27726" w:rsidRPr="002A1D6F">
              <w:rPr>
                <w:rStyle w:val="Hyperlink"/>
                <w:sz w:val="20"/>
              </w:rPr>
              <w:t>security</w:t>
            </w:r>
            <w:r w:rsidR="00B27726" w:rsidRPr="002A1D6F">
              <w:rPr>
                <w:webHidden/>
              </w:rPr>
              <w:tab/>
            </w:r>
            <w:r w:rsidR="00B27726" w:rsidRPr="002A1D6F">
              <w:rPr>
                <w:webHidden/>
              </w:rPr>
              <w:fldChar w:fldCharType="begin"/>
            </w:r>
            <w:r w:rsidR="00B27726" w:rsidRPr="002A1D6F">
              <w:rPr>
                <w:webHidden/>
              </w:rPr>
              <w:instrText xml:space="preserve"> PAGEREF _Toc94713086 \h </w:instrText>
            </w:r>
            <w:r w:rsidR="00B27726" w:rsidRPr="002A1D6F">
              <w:rPr>
                <w:webHidden/>
              </w:rPr>
            </w:r>
            <w:r w:rsidR="00B27726" w:rsidRPr="002A1D6F">
              <w:rPr>
                <w:webHidden/>
              </w:rPr>
              <w:fldChar w:fldCharType="separate"/>
            </w:r>
            <w:r w:rsidR="00E450B3">
              <w:rPr>
                <w:webHidden/>
              </w:rPr>
              <w:t>5</w:t>
            </w:r>
            <w:r w:rsidR="00B27726" w:rsidRPr="002A1D6F">
              <w:rPr>
                <w:webHidden/>
              </w:rPr>
              <w:fldChar w:fldCharType="end"/>
            </w:r>
          </w:hyperlink>
        </w:p>
        <w:p w14:paraId="7FE9AF16" w14:textId="65808D84" w:rsidR="00B27726" w:rsidRPr="002A1D6F" w:rsidRDefault="00E42FF9" w:rsidP="00B16F33">
          <w:pPr>
            <w:pStyle w:val="TOC2"/>
            <w:rPr>
              <w:rFonts w:eastAsiaTheme="minorEastAsia"/>
              <w:lang w:val="en-IN" w:eastAsia="en-IN"/>
            </w:rPr>
          </w:pPr>
          <w:hyperlink w:anchor="_Toc94713087" w:history="1">
            <w:r w:rsidR="00B27726" w:rsidRPr="002A1D6F">
              <w:rPr>
                <w:rStyle w:val="Hyperlink"/>
                <w:spacing w:val="-1"/>
                <w:sz w:val="20"/>
              </w:rPr>
              <w:t>2.6</w:t>
            </w:r>
            <w:r w:rsidR="00B27726" w:rsidRPr="002A1D6F">
              <w:rPr>
                <w:rFonts w:eastAsiaTheme="minorEastAsia"/>
                <w:lang w:val="en-IN" w:eastAsia="en-IN"/>
              </w:rPr>
              <w:tab/>
            </w:r>
            <w:r w:rsidR="00B27726" w:rsidRPr="002A1D6F">
              <w:rPr>
                <w:rStyle w:val="Hyperlink"/>
                <w:sz w:val="20"/>
              </w:rPr>
              <w:t>Securing more than one</w:t>
            </w:r>
            <w:r w:rsidR="00B27726" w:rsidRPr="002A1D6F">
              <w:rPr>
                <w:rStyle w:val="Hyperlink"/>
                <w:spacing w:val="-7"/>
                <w:sz w:val="20"/>
              </w:rPr>
              <w:t xml:space="preserve"> </w:t>
            </w:r>
            <w:r w:rsidR="00B27726" w:rsidRPr="002A1D6F">
              <w:rPr>
                <w:rStyle w:val="Hyperlink"/>
                <w:sz w:val="20"/>
              </w:rPr>
              <w:t>obligation</w:t>
            </w:r>
            <w:r w:rsidR="00B27726" w:rsidRPr="002A1D6F">
              <w:rPr>
                <w:webHidden/>
              </w:rPr>
              <w:tab/>
            </w:r>
            <w:r w:rsidR="00B27726" w:rsidRPr="002A1D6F">
              <w:rPr>
                <w:webHidden/>
              </w:rPr>
              <w:fldChar w:fldCharType="begin"/>
            </w:r>
            <w:r w:rsidR="00B27726" w:rsidRPr="002A1D6F">
              <w:rPr>
                <w:webHidden/>
              </w:rPr>
              <w:instrText xml:space="preserve"> PAGEREF _Toc94713087 \h </w:instrText>
            </w:r>
            <w:r w:rsidR="00B27726" w:rsidRPr="002A1D6F">
              <w:rPr>
                <w:webHidden/>
              </w:rPr>
            </w:r>
            <w:r w:rsidR="00B27726" w:rsidRPr="002A1D6F">
              <w:rPr>
                <w:webHidden/>
              </w:rPr>
              <w:fldChar w:fldCharType="separate"/>
            </w:r>
            <w:r w:rsidR="00E450B3">
              <w:rPr>
                <w:webHidden/>
              </w:rPr>
              <w:t>5</w:t>
            </w:r>
            <w:r w:rsidR="00B27726" w:rsidRPr="002A1D6F">
              <w:rPr>
                <w:webHidden/>
              </w:rPr>
              <w:fldChar w:fldCharType="end"/>
            </w:r>
          </w:hyperlink>
        </w:p>
        <w:p w14:paraId="42EEEA0F" w14:textId="1C10029E" w:rsidR="00B27726" w:rsidRPr="002A1D6F" w:rsidRDefault="00E42FF9" w:rsidP="00B16F33">
          <w:pPr>
            <w:pStyle w:val="TOC2"/>
            <w:rPr>
              <w:rFonts w:eastAsiaTheme="minorEastAsia"/>
              <w:lang w:val="en-IN" w:eastAsia="en-IN"/>
            </w:rPr>
          </w:pPr>
          <w:hyperlink w:anchor="_Toc94713088" w:history="1">
            <w:r w:rsidR="00B27726" w:rsidRPr="002A1D6F">
              <w:rPr>
                <w:rStyle w:val="Hyperlink"/>
                <w:spacing w:val="-1"/>
                <w:sz w:val="20"/>
              </w:rPr>
              <w:t>2.7</w:t>
            </w:r>
            <w:r w:rsidR="00B27726" w:rsidRPr="002A1D6F">
              <w:rPr>
                <w:rFonts w:eastAsiaTheme="minorEastAsia"/>
                <w:lang w:val="en-IN" w:eastAsia="en-IN"/>
              </w:rPr>
              <w:tab/>
            </w:r>
            <w:r w:rsidR="00B27726" w:rsidRPr="002A1D6F">
              <w:rPr>
                <w:rStyle w:val="Hyperlink"/>
                <w:sz w:val="20"/>
              </w:rPr>
              <w:t>Making material</w:t>
            </w:r>
            <w:r w:rsidR="00B27726" w:rsidRPr="002A1D6F">
              <w:rPr>
                <w:rStyle w:val="Hyperlink"/>
                <w:spacing w:val="-4"/>
                <w:sz w:val="20"/>
              </w:rPr>
              <w:t xml:space="preserve"> </w:t>
            </w:r>
            <w:r w:rsidR="00B27726" w:rsidRPr="002A1D6F">
              <w:rPr>
                <w:rStyle w:val="Hyperlink"/>
                <w:sz w:val="20"/>
              </w:rPr>
              <w:t>changes</w:t>
            </w:r>
            <w:r w:rsidR="00B27726" w:rsidRPr="002A1D6F">
              <w:rPr>
                <w:webHidden/>
              </w:rPr>
              <w:tab/>
            </w:r>
            <w:r w:rsidR="00B27726" w:rsidRPr="002A1D6F">
              <w:rPr>
                <w:webHidden/>
              </w:rPr>
              <w:fldChar w:fldCharType="begin"/>
            </w:r>
            <w:r w:rsidR="00B27726" w:rsidRPr="002A1D6F">
              <w:rPr>
                <w:webHidden/>
              </w:rPr>
              <w:instrText xml:space="preserve"> PAGEREF _Toc94713088 \h </w:instrText>
            </w:r>
            <w:r w:rsidR="00B27726" w:rsidRPr="002A1D6F">
              <w:rPr>
                <w:webHidden/>
              </w:rPr>
            </w:r>
            <w:r w:rsidR="00B27726" w:rsidRPr="002A1D6F">
              <w:rPr>
                <w:webHidden/>
              </w:rPr>
              <w:fldChar w:fldCharType="separate"/>
            </w:r>
            <w:r w:rsidR="00E450B3">
              <w:rPr>
                <w:webHidden/>
              </w:rPr>
              <w:t>5</w:t>
            </w:r>
            <w:r w:rsidR="00B27726" w:rsidRPr="002A1D6F">
              <w:rPr>
                <w:webHidden/>
              </w:rPr>
              <w:fldChar w:fldCharType="end"/>
            </w:r>
          </w:hyperlink>
        </w:p>
        <w:p w14:paraId="62962015" w14:textId="37B91DA4" w:rsidR="00B27726" w:rsidRPr="002A1D6F" w:rsidRDefault="00E42FF9" w:rsidP="00B16F33">
          <w:pPr>
            <w:pStyle w:val="TOC1"/>
            <w:rPr>
              <w:rFonts w:eastAsiaTheme="minorEastAsia"/>
              <w:lang w:val="en-IN" w:eastAsia="en-IN"/>
            </w:rPr>
          </w:pPr>
          <w:hyperlink w:anchor="_Toc94713089" w:history="1">
            <w:r w:rsidR="00B27726" w:rsidRPr="002A1D6F">
              <w:rPr>
                <w:rStyle w:val="Hyperlink"/>
                <w:spacing w:val="-1"/>
                <w:w w:val="99"/>
                <w:sz w:val="20"/>
              </w:rPr>
              <w:t>3.</w:t>
            </w:r>
            <w:r w:rsidR="00B27726" w:rsidRPr="002A1D6F">
              <w:rPr>
                <w:rFonts w:eastAsiaTheme="minorEastAsia"/>
                <w:lang w:val="en-IN" w:eastAsia="en-IN"/>
              </w:rPr>
              <w:tab/>
            </w:r>
            <w:r w:rsidR="00B27726" w:rsidRPr="002A1D6F">
              <w:rPr>
                <w:rStyle w:val="Hyperlink"/>
                <w:sz w:val="20"/>
              </w:rPr>
              <w:t>Interest</w:t>
            </w:r>
            <w:r w:rsidR="00B27726" w:rsidRPr="002A1D6F">
              <w:rPr>
                <w:webHidden/>
              </w:rPr>
              <w:tab/>
            </w:r>
            <w:r w:rsidR="00B27726" w:rsidRPr="002A1D6F">
              <w:rPr>
                <w:webHidden/>
              </w:rPr>
              <w:fldChar w:fldCharType="begin"/>
            </w:r>
            <w:r w:rsidR="00B27726" w:rsidRPr="002A1D6F">
              <w:rPr>
                <w:webHidden/>
              </w:rPr>
              <w:instrText xml:space="preserve"> PAGEREF _Toc94713089 \h </w:instrText>
            </w:r>
            <w:r w:rsidR="00B27726" w:rsidRPr="002A1D6F">
              <w:rPr>
                <w:webHidden/>
              </w:rPr>
            </w:r>
            <w:r w:rsidR="00B27726" w:rsidRPr="002A1D6F">
              <w:rPr>
                <w:webHidden/>
              </w:rPr>
              <w:fldChar w:fldCharType="separate"/>
            </w:r>
            <w:r w:rsidR="00E450B3">
              <w:rPr>
                <w:webHidden/>
              </w:rPr>
              <w:t>5</w:t>
            </w:r>
            <w:r w:rsidR="00B27726" w:rsidRPr="002A1D6F">
              <w:rPr>
                <w:webHidden/>
              </w:rPr>
              <w:fldChar w:fldCharType="end"/>
            </w:r>
          </w:hyperlink>
        </w:p>
        <w:p w14:paraId="3459AF47" w14:textId="110676AE" w:rsidR="00B27726" w:rsidRPr="002A1D6F" w:rsidRDefault="00E42FF9" w:rsidP="00B16F33">
          <w:pPr>
            <w:pStyle w:val="TOC1"/>
            <w:rPr>
              <w:rFonts w:eastAsiaTheme="minorEastAsia"/>
              <w:lang w:val="en-IN" w:eastAsia="en-IN"/>
            </w:rPr>
          </w:pPr>
          <w:hyperlink w:anchor="_Toc94713090" w:history="1">
            <w:r w:rsidR="00B27726" w:rsidRPr="002A1D6F">
              <w:rPr>
                <w:rStyle w:val="Hyperlink"/>
                <w:spacing w:val="-1"/>
                <w:w w:val="99"/>
                <w:sz w:val="20"/>
              </w:rPr>
              <w:t>4.</w:t>
            </w:r>
            <w:r w:rsidR="00B27726" w:rsidRPr="002A1D6F">
              <w:rPr>
                <w:rFonts w:eastAsiaTheme="minorEastAsia"/>
                <w:lang w:val="en-IN" w:eastAsia="en-IN"/>
              </w:rPr>
              <w:tab/>
            </w:r>
            <w:r w:rsidR="00B27726" w:rsidRPr="002A1D6F">
              <w:rPr>
                <w:rStyle w:val="Hyperlink"/>
                <w:sz w:val="20"/>
              </w:rPr>
              <w:t>Costs</w:t>
            </w:r>
            <w:r w:rsidR="00B27726" w:rsidRPr="002A1D6F">
              <w:rPr>
                <w:webHidden/>
              </w:rPr>
              <w:tab/>
            </w:r>
            <w:r w:rsidR="00B27726" w:rsidRPr="002A1D6F">
              <w:rPr>
                <w:webHidden/>
              </w:rPr>
              <w:fldChar w:fldCharType="begin"/>
            </w:r>
            <w:r w:rsidR="00B27726" w:rsidRPr="002A1D6F">
              <w:rPr>
                <w:webHidden/>
              </w:rPr>
              <w:instrText xml:space="preserve"> PAGEREF _Toc94713090 \h </w:instrText>
            </w:r>
            <w:r w:rsidR="00B27726" w:rsidRPr="002A1D6F">
              <w:rPr>
                <w:webHidden/>
              </w:rPr>
            </w:r>
            <w:r w:rsidR="00B27726" w:rsidRPr="002A1D6F">
              <w:rPr>
                <w:webHidden/>
              </w:rPr>
              <w:fldChar w:fldCharType="separate"/>
            </w:r>
            <w:r w:rsidR="00E450B3">
              <w:rPr>
                <w:webHidden/>
              </w:rPr>
              <w:t>5</w:t>
            </w:r>
            <w:r w:rsidR="00B27726" w:rsidRPr="002A1D6F">
              <w:rPr>
                <w:webHidden/>
              </w:rPr>
              <w:fldChar w:fldCharType="end"/>
            </w:r>
          </w:hyperlink>
        </w:p>
        <w:p w14:paraId="6FA614FA" w14:textId="66EBA471" w:rsidR="00B27726" w:rsidRPr="002A1D6F" w:rsidRDefault="00E42FF9" w:rsidP="00B16F33">
          <w:pPr>
            <w:pStyle w:val="TOC1"/>
            <w:rPr>
              <w:rFonts w:eastAsiaTheme="minorEastAsia"/>
              <w:lang w:val="en-IN" w:eastAsia="en-IN"/>
            </w:rPr>
          </w:pPr>
          <w:hyperlink w:anchor="_Toc94713091" w:history="1">
            <w:r w:rsidR="00B27726" w:rsidRPr="002A1D6F">
              <w:rPr>
                <w:rStyle w:val="Hyperlink"/>
                <w:spacing w:val="-1"/>
                <w:w w:val="99"/>
                <w:sz w:val="20"/>
              </w:rPr>
              <w:t>5.</w:t>
            </w:r>
            <w:r w:rsidR="00B27726" w:rsidRPr="002A1D6F">
              <w:rPr>
                <w:rFonts w:eastAsiaTheme="minorEastAsia"/>
                <w:lang w:val="en-IN" w:eastAsia="en-IN"/>
              </w:rPr>
              <w:tab/>
            </w:r>
            <w:r w:rsidR="00B27726" w:rsidRPr="002A1D6F">
              <w:rPr>
                <w:rStyle w:val="Hyperlink"/>
                <w:sz w:val="20"/>
              </w:rPr>
              <w:t>Payments</w:t>
            </w:r>
            <w:r w:rsidR="00B27726" w:rsidRPr="002A1D6F">
              <w:rPr>
                <w:webHidden/>
              </w:rPr>
              <w:tab/>
            </w:r>
            <w:r w:rsidR="00B27726" w:rsidRPr="002A1D6F">
              <w:rPr>
                <w:webHidden/>
              </w:rPr>
              <w:fldChar w:fldCharType="begin"/>
            </w:r>
            <w:r w:rsidR="00B27726" w:rsidRPr="002A1D6F">
              <w:rPr>
                <w:webHidden/>
              </w:rPr>
              <w:instrText xml:space="preserve"> PAGEREF _Toc94713091 \h </w:instrText>
            </w:r>
            <w:r w:rsidR="00B27726" w:rsidRPr="002A1D6F">
              <w:rPr>
                <w:webHidden/>
              </w:rPr>
            </w:r>
            <w:r w:rsidR="00B27726" w:rsidRPr="002A1D6F">
              <w:rPr>
                <w:webHidden/>
              </w:rPr>
              <w:fldChar w:fldCharType="separate"/>
            </w:r>
            <w:r w:rsidR="00E450B3">
              <w:rPr>
                <w:webHidden/>
              </w:rPr>
              <w:t>6</w:t>
            </w:r>
            <w:r w:rsidR="00B27726" w:rsidRPr="002A1D6F">
              <w:rPr>
                <w:webHidden/>
              </w:rPr>
              <w:fldChar w:fldCharType="end"/>
            </w:r>
          </w:hyperlink>
        </w:p>
        <w:p w14:paraId="517FA106" w14:textId="09A7C4DE" w:rsidR="00B27726" w:rsidRPr="002A1D6F" w:rsidRDefault="00E42FF9" w:rsidP="00B16F33">
          <w:pPr>
            <w:pStyle w:val="TOC2"/>
            <w:rPr>
              <w:rFonts w:eastAsiaTheme="minorEastAsia"/>
              <w:lang w:val="en-IN" w:eastAsia="en-IN"/>
            </w:rPr>
          </w:pPr>
          <w:hyperlink w:anchor="_Toc94713092" w:history="1">
            <w:r w:rsidR="00B27726" w:rsidRPr="002A1D6F">
              <w:rPr>
                <w:rStyle w:val="Hyperlink"/>
                <w:spacing w:val="-1"/>
                <w:sz w:val="20"/>
              </w:rPr>
              <w:t>5.1</w:t>
            </w:r>
            <w:r w:rsidR="00B27726" w:rsidRPr="002A1D6F">
              <w:rPr>
                <w:rFonts w:eastAsiaTheme="minorEastAsia"/>
                <w:lang w:val="en-IN" w:eastAsia="en-IN"/>
              </w:rPr>
              <w:tab/>
            </w:r>
            <w:r w:rsidR="00B27726" w:rsidRPr="002A1D6F">
              <w:rPr>
                <w:rStyle w:val="Hyperlink"/>
                <w:sz w:val="20"/>
              </w:rPr>
              <w:t>Demand for payment</w:t>
            </w:r>
            <w:r w:rsidR="00B27726" w:rsidRPr="002A1D6F">
              <w:rPr>
                <w:webHidden/>
              </w:rPr>
              <w:tab/>
            </w:r>
            <w:r w:rsidR="00B27726" w:rsidRPr="002A1D6F">
              <w:rPr>
                <w:webHidden/>
              </w:rPr>
              <w:fldChar w:fldCharType="begin"/>
            </w:r>
            <w:r w:rsidR="00B27726" w:rsidRPr="002A1D6F">
              <w:rPr>
                <w:webHidden/>
              </w:rPr>
              <w:instrText xml:space="preserve"> PAGEREF _Toc94713092 \h </w:instrText>
            </w:r>
            <w:r w:rsidR="00B27726" w:rsidRPr="002A1D6F">
              <w:rPr>
                <w:webHidden/>
              </w:rPr>
            </w:r>
            <w:r w:rsidR="00B27726" w:rsidRPr="002A1D6F">
              <w:rPr>
                <w:webHidden/>
              </w:rPr>
              <w:fldChar w:fldCharType="separate"/>
            </w:r>
            <w:r w:rsidR="00E450B3">
              <w:rPr>
                <w:webHidden/>
              </w:rPr>
              <w:t>6</w:t>
            </w:r>
            <w:r w:rsidR="00B27726" w:rsidRPr="002A1D6F">
              <w:rPr>
                <w:webHidden/>
              </w:rPr>
              <w:fldChar w:fldCharType="end"/>
            </w:r>
          </w:hyperlink>
        </w:p>
        <w:p w14:paraId="285133BB" w14:textId="78E7E5F8" w:rsidR="00B27726" w:rsidRPr="002A1D6F" w:rsidRDefault="00E42FF9" w:rsidP="00B16F33">
          <w:pPr>
            <w:pStyle w:val="TOC2"/>
            <w:rPr>
              <w:rFonts w:eastAsiaTheme="minorEastAsia"/>
              <w:lang w:val="en-IN" w:eastAsia="en-IN"/>
            </w:rPr>
          </w:pPr>
          <w:hyperlink w:anchor="_Toc94713093" w:history="1">
            <w:r w:rsidR="00B27726" w:rsidRPr="002A1D6F">
              <w:rPr>
                <w:rStyle w:val="Hyperlink"/>
                <w:spacing w:val="-1"/>
                <w:sz w:val="20"/>
              </w:rPr>
              <w:t>5.2</w:t>
            </w:r>
            <w:r w:rsidR="00B27726" w:rsidRPr="002A1D6F">
              <w:rPr>
                <w:rFonts w:eastAsiaTheme="minorEastAsia"/>
                <w:lang w:val="en-IN" w:eastAsia="en-IN"/>
              </w:rPr>
              <w:tab/>
            </w:r>
            <w:r w:rsidR="00B27726" w:rsidRPr="002A1D6F">
              <w:rPr>
                <w:rStyle w:val="Hyperlink"/>
                <w:sz w:val="20"/>
              </w:rPr>
              <w:t>How we apply money we receive from</w:t>
            </w:r>
            <w:r w:rsidR="00B27726" w:rsidRPr="002A1D6F">
              <w:rPr>
                <w:rStyle w:val="Hyperlink"/>
                <w:spacing w:val="-11"/>
                <w:sz w:val="20"/>
              </w:rPr>
              <w:t xml:space="preserve"> </w:t>
            </w:r>
            <w:r w:rsidR="00B27726" w:rsidRPr="002A1D6F">
              <w:rPr>
                <w:rStyle w:val="Hyperlink"/>
                <w:sz w:val="20"/>
              </w:rPr>
              <w:t>you</w:t>
            </w:r>
            <w:r w:rsidR="00B27726" w:rsidRPr="002A1D6F">
              <w:rPr>
                <w:webHidden/>
              </w:rPr>
              <w:tab/>
            </w:r>
            <w:r w:rsidR="00B27726" w:rsidRPr="002A1D6F">
              <w:rPr>
                <w:webHidden/>
              </w:rPr>
              <w:fldChar w:fldCharType="begin"/>
            </w:r>
            <w:r w:rsidR="00B27726" w:rsidRPr="002A1D6F">
              <w:rPr>
                <w:webHidden/>
              </w:rPr>
              <w:instrText xml:space="preserve"> PAGEREF _Toc94713093 \h </w:instrText>
            </w:r>
            <w:r w:rsidR="00B27726" w:rsidRPr="002A1D6F">
              <w:rPr>
                <w:webHidden/>
              </w:rPr>
            </w:r>
            <w:r w:rsidR="00B27726" w:rsidRPr="002A1D6F">
              <w:rPr>
                <w:webHidden/>
              </w:rPr>
              <w:fldChar w:fldCharType="separate"/>
            </w:r>
            <w:r w:rsidR="00E450B3">
              <w:rPr>
                <w:webHidden/>
              </w:rPr>
              <w:t>6</w:t>
            </w:r>
            <w:r w:rsidR="00B27726" w:rsidRPr="002A1D6F">
              <w:rPr>
                <w:webHidden/>
              </w:rPr>
              <w:fldChar w:fldCharType="end"/>
            </w:r>
          </w:hyperlink>
        </w:p>
        <w:p w14:paraId="4E3A4A86" w14:textId="68E8646D" w:rsidR="00B27726" w:rsidRPr="002A1D6F" w:rsidRDefault="00E42FF9" w:rsidP="00B16F33">
          <w:pPr>
            <w:pStyle w:val="TOC2"/>
            <w:rPr>
              <w:rFonts w:eastAsiaTheme="minorEastAsia"/>
              <w:lang w:val="en-IN" w:eastAsia="en-IN"/>
            </w:rPr>
          </w:pPr>
          <w:hyperlink w:anchor="_Toc94713094" w:history="1">
            <w:r w:rsidR="00B27726" w:rsidRPr="002A1D6F">
              <w:rPr>
                <w:rStyle w:val="Hyperlink"/>
                <w:spacing w:val="-1"/>
                <w:sz w:val="20"/>
              </w:rPr>
              <w:t>5.3</w:t>
            </w:r>
            <w:r w:rsidR="00B27726" w:rsidRPr="002A1D6F">
              <w:rPr>
                <w:rFonts w:eastAsiaTheme="minorEastAsia"/>
                <w:lang w:val="en-IN" w:eastAsia="en-IN"/>
              </w:rPr>
              <w:tab/>
            </w:r>
            <w:r w:rsidR="00B27726" w:rsidRPr="002A1D6F">
              <w:rPr>
                <w:rStyle w:val="Hyperlink"/>
                <w:sz w:val="20"/>
              </w:rPr>
              <w:t>Prepaying the</w:t>
            </w:r>
            <w:r w:rsidR="00B27726" w:rsidRPr="002A1D6F">
              <w:rPr>
                <w:rStyle w:val="Hyperlink"/>
                <w:spacing w:val="-3"/>
                <w:sz w:val="20"/>
              </w:rPr>
              <w:t xml:space="preserve"> </w:t>
            </w:r>
            <w:r w:rsidR="00B27726" w:rsidRPr="002A1D6F">
              <w:rPr>
                <w:rStyle w:val="Hyperlink"/>
                <w:sz w:val="20"/>
              </w:rPr>
              <w:t>debt</w:t>
            </w:r>
            <w:r w:rsidR="00B27726" w:rsidRPr="002A1D6F">
              <w:rPr>
                <w:webHidden/>
              </w:rPr>
              <w:tab/>
            </w:r>
            <w:r w:rsidR="00B27726" w:rsidRPr="002A1D6F">
              <w:rPr>
                <w:webHidden/>
              </w:rPr>
              <w:fldChar w:fldCharType="begin"/>
            </w:r>
            <w:r w:rsidR="00B27726" w:rsidRPr="002A1D6F">
              <w:rPr>
                <w:webHidden/>
              </w:rPr>
              <w:instrText xml:space="preserve"> PAGEREF _Toc94713094 \h </w:instrText>
            </w:r>
            <w:r w:rsidR="00B27726" w:rsidRPr="002A1D6F">
              <w:rPr>
                <w:webHidden/>
              </w:rPr>
            </w:r>
            <w:r w:rsidR="00B27726" w:rsidRPr="002A1D6F">
              <w:rPr>
                <w:webHidden/>
              </w:rPr>
              <w:fldChar w:fldCharType="separate"/>
            </w:r>
            <w:r w:rsidR="00E450B3">
              <w:rPr>
                <w:webHidden/>
              </w:rPr>
              <w:t>6</w:t>
            </w:r>
            <w:r w:rsidR="00B27726" w:rsidRPr="002A1D6F">
              <w:rPr>
                <w:webHidden/>
              </w:rPr>
              <w:fldChar w:fldCharType="end"/>
            </w:r>
          </w:hyperlink>
        </w:p>
        <w:p w14:paraId="2D49DC5C" w14:textId="5AA7FB8F" w:rsidR="00B27726" w:rsidRPr="002A1D6F" w:rsidRDefault="00E42FF9" w:rsidP="00B16F33">
          <w:pPr>
            <w:pStyle w:val="TOC2"/>
            <w:rPr>
              <w:rFonts w:eastAsiaTheme="minorEastAsia"/>
              <w:lang w:val="en-IN" w:eastAsia="en-IN"/>
            </w:rPr>
          </w:pPr>
          <w:hyperlink w:anchor="_Toc94713095" w:history="1">
            <w:r w:rsidR="00B27726" w:rsidRPr="002A1D6F">
              <w:rPr>
                <w:rStyle w:val="Hyperlink"/>
                <w:spacing w:val="-1"/>
                <w:sz w:val="20"/>
              </w:rPr>
              <w:t>5.4</w:t>
            </w:r>
            <w:r w:rsidR="00B27726" w:rsidRPr="002A1D6F">
              <w:rPr>
                <w:rFonts w:eastAsiaTheme="minorEastAsia"/>
                <w:lang w:val="en-IN" w:eastAsia="en-IN"/>
              </w:rPr>
              <w:tab/>
            </w:r>
            <w:r w:rsidR="00B27726" w:rsidRPr="002A1D6F">
              <w:rPr>
                <w:rStyle w:val="Hyperlink"/>
                <w:sz w:val="20"/>
              </w:rPr>
              <w:t>Date of this</w:t>
            </w:r>
            <w:r w:rsidR="00B27726" w:rsidRPr="002A1D6F">
              <w:rPr>
                <w:rStyle w:val="Hyperlink"/>
                <w:spacing w:val="-4"/>
                <w:sz w:val="20"/>
              </w:rPr>
              <w:t xml:space="preserve"> </w:t>
            </w:r>
            <w:r w:rsidR="00B27726" w:rsidRPr="002A1D6F">
              <w:rPr>
                <w:rStyle w:val="Hyperlink"/>
                <w:sz w:val="20"/>
              </w:rPr>
              <w:t>mortgage</w:t>
            </w:r>
            <w:r w:rsidR="00B27726" w:rsidRPr="002A1D6F">
              <w:rPr>
                <w:webHidden/>
              </w:rPr>
              <w:tab/>
            </w:r>
            <w:r w:rsidR="00B27726" w:rsidRPr="002A1D6F">
              <w:rPr>
                <w:webHidden/>
              </w:rPr>
              <w:fldChar w:fldCharType="begin"/>
            </w:r>
            <w:r w:rsidR="00B27726" w:rsidRPr="002A1D6F">
              <w:rPr>
                <w:webHidden/>
              </w:rPr>
              <w:instrText xml:space="preserve"> PAGEREF _Toc94713095 \h </w:instrText>
            </w:r>
            <w:r w:rsidR="00B27726" w:rsidRPr="002A1D6F">
              <w:rPr>
                <w:webHidden/>
              </w:rPr>
            </w:r>
            <w:r w:rsidR="00B27726" w:rsidRPr="002A1D6F">
              <w:rPr>
                <w:webHidden/>
              </w:rPr>
              <w:fldChar w:fldCharType="separate"/>
            </w:r>
            <w:r w:rsidR="00E450B3">
              <w:rPr>
                <w:webHidden/>
              </w:rPr>
              <w:t>6</w:t>
            </w:r>
            <w:r w:rsidR="00B27726" w:rsidRPr="002A1D6F">
              <w:rPr>
                <w:webHidden/>
              </w:rPr>
              <w:fldChar w:fldCharType="end"/>
            </w:r>
          </w:hyperlink>
        </w:p>
        <w:p w14:paraId="05977B8F" w14:textId="0616A124" w:rsidR="00B27726" w:rsidRPr="002A1D6F" w:rsidRDefault="00E42FF9" w:rsidP="00B16F33">
          <w:pPr>
            <w:pStyle w:val="TOC2"/>
            <w:rPr>
              <w:rFonts w:eastAsiaTheme="minorEastAsia"/>
              <w:lang w:val="en-IN" w:eastAsia="en-IN"/>
            </w:rPr>
          </w:pPr>
          <w:hyperlink w:anchor="_Toc94713096" w:history="1">
            <w:r w:rsidR="00B27726" w:rsidRPr="002A1D6F">
              <w:rPr>
                <w:rStyle w:val="Hyperlink"/>
                <w:spacing w:val="-1"/>
                <w:sz w:val="20"/>
              </w:rPr>
              <w:t>5.5</w:t>
            </w:r>
            <w:r w:rsidR="00B27726" w:rsidRPr="002A1D6F">
              <w:rPr>
                <w:rFonts w:eastAsiaTheme="minorEastAsia"/>
                <w:lang w:val="en-IN" w:eastAsia="en-IN"/>
              </w:rPr>
              <w:tab/>
            </w:r>
            <w:r w:rsidR="00B27726" w:rsidRPr="002A1D6F">
              <w:rPr>
                <w:rStyle w:val="Hyperlink"/>
                <w:sz w:val="20"/>
              </w:rPr>
              <w:t>Missed</w:t>
            </w:r>
            <w:r w:rsidR="00B27726" w:rsidRPr="002A1D6F">
              <w:rPr>
                <w:rStyle w:val="Hyperlink"/>
                <w:spacing w:val="-3"/>
                <w:sz w:val="20"/>
              </w:rPr>
              <w:t xml:space="preserve"> </w:t>
            </w:r>
            <w:r w:rsidR="00B27726" w:rsidRPr="002A1D6F">
              <w:rPr>
                <w:rStyle w:val="Hyperlink"/>
                <w:sz w:val="20"/>
              </w:rPr>
              <w:t>payments</w:t>
            </w:r>
            <w:r w:rsidR="00B27726" w:rsidRPr="002A1D6F">
              <w:rPr>
                <w:webHidden/>
              </w:rPr>
              <w:tab/>
            </w:r>
            <w:r w:rsidR="00B27726" w:rsidRPr="002A1D6F">
              <w:rPr>
                <w:webHidden/>
              </w:rPr>
              <w:fldChar w:fldCharType="begin"/>
            </w:r>
            <w:r w:rsidR="00B27726" w:rsidRPr="002A1D6F">
              <w:rPr>
                <w:webHidden/>
              </w:rPr>
              <w:instrText xml:space="preserve"> PAGEREF _Toc94713096 \h </w:instrText>
            </w:r>
            <w:r w:rsidR="00B27726" w:rsidRPr="002A1D6F">
              <w:rPr>
                <w:webHidden/>
              </w:rPr>
            </w:r>
            <w:r w:rsidR="00B27726" w:rsidRPr="002A1D6F">
              <w:rPr>
                <w:webHidden/>
              </w:rPr>
              <w:fldChar w:fldCharType="separate"/>
            </w:r>
            <w:r w:rsidR="00E450B3">
              <w:rPr>
                <w:webHidden/>
              </w:rPr>
              <w:t>6</w:t>
            </w:r>
            <w:r w:rsidR="00B27726" w:rsidRPr="002A1D6F">
              <w:rPr>
                <w:webHidden/>
              </w:rPr>
              <w:fldChar w:fldCharType="end"/>
            </w:r>
          </w:hyperlink>
        </w:p>
        <w:p w14:paraId="1F6BD107" w14:textId="3E759CC6" w:rsidR="00B27726" w:rsidRPr="002A1D6F" w:rsidRDefault="00E42FF9" w:rsidP="00B16F33">
          <w:pPr>
            <w:pStyle w:val="TOC2"/>
            <w:rPr>
              <w:rFonts w:eastAsiaTheme="minorEastAsia"/>
              <w:lang w:val="en-IN" w:eastAsia="en-IN"/>
            </w:rPr>
          </w:pPr>
          <w:hyperlink w:anchor="_Toc94713097" w:history="1">
            <w:r w:rsidR="00B27726" w:rsidRPr="002A1D6F">
              <w:rPr>
                <w:rStyle w:val="Hyperlink"/>
                <w:spacing w:val="-1"/>
                <w:sz w:val="20"/>
              </w:rPr>
              <w:t>5.6</w:t>
            </w:r>
            <w:r w:rsidR="00B27726" w:rsidRPr="002A1D6F">
              <w:rPr>
                <w:rFonts w:eastAsiaTheme="minorEastAsia"/>
                <w:lang w:val="en-IN" w:eastAsia="en-IN"/>
              </w:rPr>
              <w:tab/>
            </w:r>
            <w:r w:rsidR="00B27726" w:rsidRPr="002A1D6F">
              <w:rPr>
                <w:rStyle w:val="Hyperlink"/>
                <w:sz w:val="20"/>
              </w:rPr>
              <w:t>Demand to repay the total</w:t>
            </w:r>
            <w:r w:rsidR="00B27726" w:rsidRPr="002A1D6F">
              <w:rPr>
                <w:rStyle w:val="Hyperlink"/>
                <w:spacing w:val="-7"/>
                <w:sz w:val="20"/>
              </w:rPr>
              <w:t xml:space="preserve"> </w:t>
            </w:r>
            <w:r w:rsidR="00B27726" w:rsidRPr="002A1D6F">
              <w:rPr>
                <w:rStyle w:val="Hyperlink"/>
                <w:sz w:val="20"/>
              </w:rPr>
              <w:t>debt</w:t>
            </w:r>
            <w:r w:rsidR="00B27726" w:rsidRPr="002A1D6F">
              <w:rPr>
                <w:webHidden/>
              </w:rPr>
              <w:tab/>
            </w:r>
            <w:r w:rsidR="00B27726" w:rsidRPr="002A1D6F">
              <w:rPr>
                <w:webHidden/>
              </w:rPr>
              <w:fldChar w:fldCharType="begin"/>
            </w:r>
            <w:r w:rsidR="00B27726" w:rsidRPr="002A1D6F">
              <w:rPr>
                <w:webHidden/>
              </w:rPr>
              <w:instrText xml:space="preserve"> PAGEREF _Toc94713097 \h </w:instrText>
            </w:r>
            <w:r w:rsidR="00B27726" w:rsidRPr="002A1D6F">
              <w:rPr>
                <w:webHidden/>
              </w:rPr>
            </w:r>
            <w:r w:rsidR="00B27726" w:rsidRPr="002A1D6F">
              <w:rPr>
                <w:webHidden/>
              </w:rPr>
              <w:fldChar w:fldCharType="separate"/>
            </w:r>
            <w:r w:rsidR="00E450B3">
              <w:rPr>
                <w:webHidden/>
              </w:rPr>
              <w:t>6</w:t>
            </w:r>
            <w:r w:rsidR="00B27726" w:rsidRPr="002A1D6F">
              <w:rPr>
                <w:webHidden/>
              </w:rPr>
              <w:fldChar w:fldCharType="end"/>
            </w:r>
          </w:hyperlink>
        </w:p>
        <w:p w14:paraId="063EB63D" w14:textId="08F8859C" w:rsidR="00B27726" w:rsidRPr="002A1D6F" w:rsidRDefault="00E42FF9" w:rsidP="00B16F33">
          <w:pPr>
            <w:pStyle w:val="TOC1"/>
            <w:rPr>
              <w:rFonts w:eastAsiaTheme="minorEastAsia"/>
              <w:lang w:val="en-IN" w:eastAsia="en-IN"/>
            </w:rPr>
          </w:pPr>
          <w:hyperlink w:anchor="_Toc94713098" w:history="1">
            <w:r w:rsidR="00B27726" w:rsidRPr="002A1D6F">
              <w:rPr>
                <w:rStyle w:val="Hyperlink"/>
                <w:spacing w:val="-1"/>
                <w:w w:val="99"/>
                <w:sz w:val="20"/>
              </w:rPr>
              <w:t>6.</w:t>
            </w:r>
            <w:r w:rsidR="00B27726" w:rsidRPr="002A1D6F">
              <w:rPr>
                <w:rFonts w:eastAsiaTheme="minorEastAsia"/>
                <w:lang w:val="en-IN" w:eastAsia="en-IN"/>
              </w:rPr>
              <w:tab/>
            </w:r>
            <w:r w:rsidR="00B27726" w:rsidRPr="002A1D6F">
              <w:rPr>
                <w:rStyle w:val="Hyperlink"/>
                <w:sz w:val="20"/>
              </w:rPr>
              <w:t>Your obligations related to your</w:t>
            </w:r>
            <w:r w:rsidR="00B27726" w:rsidRPr="002A1D6F">
              <w:rPr>
                <w:rStyle w:val="Hyperlink"/>
                <w:spacing w:val="1"/>
                <w:sz w:val="20"/>
              </w:rPr>
              <w:t xml:space="preserve"> </w:t>
            </w:r>
            <w:r w:rsidR="00B27726" w:rsidRPr="002A1D6F">
              <w:rPr>
                <w:rStyle w:val="Hyperlink"/>
                <w:sz w:val="20"/>
              </w:rPr>
              <w:t>property</w:t>
            </w:r>
            <w:r w:rsidR="00B27726" w:rsidRPr="002A1D6F">
              <w:rPr>
                <w:webHidden/>
              </w:rPr>
              <w:tab/>
            </w:r>
            <w:r w:rsidR="00B27726" w:rsidRPr="002A1D6F">
              <w:rPr>
                <w:webHidden/>
              </w:rPr>
              <w:fldChar w:fldCharType="begin"/>
            </w:r>
            <w:r w:rsidR="00B27726" w:rsidRPr="002A1D6F">
              <w:rPr>
                <w:webHidden/>
              </w:rPr>
              <w:instrText xml:space="preserve"> PAGEREF _Toc94713098 \h </w:instrText>
            </w:r>
            <w:r w:rsidR="00B27726" w:rsidRPr="002A1D6F">
              <w:rPr>
                <w:webHidden/>
              </w:rPr>
            </w:r>
            <w:r w:rsidR="00B27726" w:rsidRPr="002A1D6F">
              <w:rPr>
                <w:webHidden/>
              </w:rPr>
              <w:fldChar w:fldCharType="separate"/>
            </w:r>
            <w:r w:rsidR="00E450B3">
              <w:rPr>
                <w:webHidden/>
              </w:rPr>
              <w:t>7</w:t>
            </w:r>
            <w:r w:rsidR="00B27726" w:rsidRPr="002A1D6F">
              <w:rPr>
                <w:webHidden/>
              </w:rPr>
              <w:fldChar w:fldCharType="end"/>
            </w:r>
          </w:hyperlink>
        </w:p>
        <w:p w14:paraId="2EE1FA95" w14:textId="10C24823" w:rsidR="00B27726" w:rsidRPr="002A1D6F" w:rsidRDefault="00E42FF9" w:rsidP="00B16F33">
          <w:pPr>
            <w:pStyle w:val="TOC2"/>
            <w:rPr>
              <w:rFonts w:eastAsiaTheme="minorEastAsia"/>
              <w:lang w:val="en-IN" w:eastAsia="en-IN"/>
            </w:rPr>
          </w:pPr>
          <w:hyperlink w:anchor="_Toc94713099" w:history="1">
            <w:r w:rsidR="00B27726" w:rsidRPr="002A1D6F">
              <w:rPr>
                <w:rStyle w:val="Hyperlink"/>
                <w:spacing w:val="-1"/>
                <w:sz w:val="20"/>
              </w:rPr>
              <w:t>6.1</w:t>
            </w:r>
            <w:r w:rsidR="00B27726" w:rsidRPr="002A1D6F">
              <w:rPr>
                <w:rFonts w:eastAsiaTheme="minorEastAsia"/>
                <w:lang w:val="en-IN" w:eastAsia="en-IN"/>
              </w:rPr>
              <w:tab/>
            </w:r>
            <w:r w:rsidR="00B27726" w:rsidRPr="002A1D6F">
              <w:rPr>
                <w:rStyle w:val="Hyperlink"/>
                <w:sz w:val="20"/>
              </w:rPr>
              <w:t>Protecting your title and our</w:t>
            </w:r>
            <w:r w:rsidR="00B27726" w:rsidRPr="002A1D6F">
              <w:rPr>
                <w:rStyle w:val="Hyperlink"/>
                <w:spacing w:val="-5"/>
                <w:sz w:val="20"/>
              </w:rPr>
              <w:t xml:space="preserve"> </w:t>
            </w:r>
            <w:r w:rsidR="00B27726" w:rsidRPr="002A1D6F">
              <w:rPr>
                <w:rStyle w:val="Hyperlink"/>
                <w:sz w:val="20"/>
              </w:rPr>
              <w:t>interest</w:t>
            </w:r>
            <w:r w:rsidR="00B27726" w:rsidRPr="002A1D6F">
              <w:rPr>
                <w:webHidden/>
              </w:rPr>
              <w:tab/>
            </w:r>
            <w:r w:rsidR="00B27726" w:rsidRPr="002A1D6F">
              <w:rPr>
                <w:webHidden/>
              </w:rPr>
              <w:fldChar w:fldCharType="begin"/>
            </w:r>
            <w:r w:rsidR="00B27726" w:rsidRPr="002A1D6F">
              <w:rPr>
                <w:webHidden/>
              </w:rPr>
              <w:instrText xml:space="preserve"> PAGEREF _Toc94713099 \h </w:instrText>
            </w:r>
            <w:r w:rsidR="00B27726" w:rsidRPr="002A1D6F">
              <w:rPr>
                <w:webHidden/>
              </w:rPr>
            </w:r>
            <w:r w:rsidR="00B27726" w:rsidRPr="002A1D6F">
              <w:rPr>
                <w:webHidden/>
              </w:rPr>
              <w:fldChar w:fldCharType="separate"/>
            </w:r>
            <w:r w:rsidR="00E450B3">
              <w:rPr>
                <w:webHidden/>
              </w:rPr>
              <w:t>7</w:t>
            </w:r>
            <w:r w:rsidR="00B27726" w:rsidRPr="002A1D6F">
              <w:rPr>
                <w:webHidden/>
              </w:rPr>
              <w:fldChar w:fldCharType="end"/>
            </w:r>
          </w:hyperlink>
        </w:p>
        <w:p w14:paraId="2E56F75A" w14:textId="6C094685" w:rsidR="00B27726" w:rsidRPr="002A1D6F" w:rsidRDefault="00E42FF9" w:rsidP="00B16F33">
          <w:pPr>
            <w:pStyle w:val="TOC2"/>
            <w:rPr>
              <w:rFonts w:eastAsiaTheme="minorEastAsia"/>
              <w:lang w:val="en-IN" w:eastAsia="en-IN"/>
            </w:rPr>
          </w:pPr>
          <w:hyperlink w:anchor="_Toc94713100" w:history="1">
            <w:r w:rsidR="00B27726" w:rsidRPr="002A1D6F">
              <w:rPr>
                <w:rStyle w:val="Hyperlink"/>
                <w:spacing w:val="-1"/>
                <w:sz w:val="20"/>
              </w:rPr>
              <w:t>6.2</w:t>
            </w:r>
            <w:r w:rsidR="00B27726" w:rsidRPr="002A1D6F">
              <w:rPr>
                <w:rFonts w:eastAsiaTheme="minorEastAsia"/>
                <w:lang w:val="en-IN" w:eastAsia="en-IN"/>
              </w:rPr>
              <w:tab/>
            </w:r>
            <w:r w:rsidR="00B27726" w:rsidRPr="002A1D6F">
              <w:rPr>
                <w:rStyle w:val="Hyperlink"/>
                <w:sz w:val="20"/>
              </w:rPr>
              <w:t>If you are a tenant or a lessee of your</w:t>
            </w:r>
            <w:r w:rsidR="00B27726" w:rsidRPr="002A1D6F">
              <w:rPr>
                <w:rStyle w:val="Hyperlink"/>
                <w:spacing w:val="-10"/>
                <w:sz w:val="20"/>
              </w:rPr>
              <w:t xml:space="preserve"> </w:t>
            </w:r>
            <w:r w:rsidR="00B27726" w:rsidRPr="002A1D6F">
              <w:rPr>
                <w:rStyle w:val="Hyperlink"/>
                <w:sz w:val="20"/>
              </w:rPr>
              <w:t>property</w:t>
            </w:r>
            <w:r w:rsidR="00B27726" w:rsidRPr="002A1D6F">
              <w:rPr>
                <w:webHidden/>
              </w:rPr>
              <w:tab/>
            </w:r>
            <w:r w:rsidR="00B27726" w:rsidRPr="002A1D6F">
              <w:rPr>
                <w:webHidden/>
              </w:rPr>
              <w:fldChar w:fldCharType="begin"/>
            </w:r>
            <w:r w:rsidR="00B27726" w:rsidRPr="002A1D6F">
              <w:rPr>
                <w:webHidden/>
              </w:rPr>
              <w:instrText xml:space="preserve"> PAGEREF _Toc94713100 \h </w:instrText>
            </w:r>
            <w:r w:rsidR="00B27726" w:rsidRPr="002A1D6F">
              <w:rPr>
                <w:webHidden/>
              </w:rPr>
            </w:r>
            <w:r w:rsidR="00B27726" w:rsidRPr="002A1D6F">
              <w:rPr>
                <w:webHidden/>
              </w:rPr>
              <w:fldChar w:fldCharType="separate"/>
            </w:r>
            <w:r w:rsidR="00E450B3">
              <w:rPr>
                <w:webHidden/>
              </w:rPr>
              <w:t>7</w:t>
            </w:r>
            <w:r w:rsidR="00B27726" w:rsidRPr="002A1D6F">
              <w:rPr>
                <w:webHidden/>
              </w:rPr>
              <w:fldChar w:fldCharType="end"/>
            </w:r>
          </w:hyperlink>
        </w:p>
        <w:p w14:paraId="595C0DA3" w14:textId="3CFFC77B" w:rsidR="00B27726" w:rsidRPr="002A1D6F" w:rsidRDefault="00E42FF9" w:rsidP="00B16F33">
          <w:pPr>
            <w:pStyle w:val="TOC2"/>
            <w:rPr>
              <w:rFonts w:eastAsiaTheme="minorEastAsia"/>
              <w:lang w:val="en-IN" w:eastAsia="en-IN"/>
            </w:rPr>
          </w:pPr>
          <w:hyperlink w:anchor="_Toc94713101" w:history="1">
            <w:r w:rsidR="00B27726" w:rsidRPr="002A1D6F">
              <w:rPr>
                <w:rStyle w:val="Hyperlink"/>
                <w:spacing w:val="-1"/>
                <w:sz w:val="20"/>
              </w:rPr>
              <w:t>6.3</w:t>
            </w:r>
            <w:r w:rsidR="00B27726" w:rsidRPr="002A1D6F">
              <w:rPr>
                <w:rFonts w:eastAsiaTheme="minorEastAsia"/>
                <w:lang w:val="en-IN" w:eastAsia="en-IN"/>
              </w:rPr>
              <w:tab/>
            </w:r>
            <w:r w:rsidR="00B27726" w:rsidRPr="002A1D6F">
              <w:rPr>
                <w:rStyle w:val="Hyperlink"/>
                <w:sz w:val="20"/>
              </w:rPr>
              <w:t>Demolition and</w:t>
            </w:r>
            <w:r w:rsidR="00B27726" w:rsidRPr="002A1D6F">
              <w:rPr>
                <w:rStyle w:val="Hyperlink"/>
                <w:spacing w:val="-3"/>
                <w:sz w:val="20"/>
              </w:rPr>
              <w:t xml:space="preserve"> </w:t>
            </w:r>
            <w:r w:rsidR="00B27726" w:rsidRPr="002A1D6F">
              <w:rPr>
                <w:rStyle w:val="Hyperlink"/>
                <w:sz w:val="20"/>
              </w:rPr>
              <w:t>alterations</w:t>
            </w:r>
            <w:r w:rsidR="00B27726" w:rsidRPr="002A1D6F">
              <w:rPr>
                <w:webHidden/>
              </w:rPr>
              <w:tab/>
            </w:r>
            <w:r w:rsidR="00B27726" w:rsidRPr="002A1D6F">
              <w:rPr>
                <w:webHidden/>
              </w:rPr>
              <w:fldChar w:fldCharType="begin"/>
            </w:r>
            <w:r w:rsidR="00B27726" w:rsidRPr="002A1D6F">
              <w:rPr>
                <w:webHidden/>
              </w:rPr>
              <w:instrText xml:space="preserve"> PAGEREF _Toc94713101 \h </w:instrText>
            </w:r>
            <w:r w:rsidR="00B27726" w:rsidRPr="002A1D6F">
              <w:rPr>
                <w:webHidden/>
              </w:rPr>
            </w:r>
            <w:r w:rsidR="00B27726" w:rsidRPr="002A1D6F">
              <w:rPr>
                <w:webHidden/>
              </w:rPr>
              <w:fldChar w:fldCharType="separate"/>
            </w:r>
            <w:r w:rsidR="00E450B3">
              <w:rPr>
                <w:webHidden/>
              </w:rPr>
              <w:t>7</w:t>
            </w:r>
            <w:r w:rsidR="00B27726" w:rsidRPr="002A1D6F">
              <w:rPr>
                <w:webHidden/>
              </w:rPr>
              <w:fldChar w:fldCharType="end"/>
            </w:r>
          </w:hyperlink>
        </w:p>
        <w:p w14:paraId="3B840D2B" w14:textId="4D98F11A" w:rsidR="00B27726" w:rsidRPr="002A1D6F" w:rsidRDefault="00E42FF9" w:rsidP="00B16F33">
          <w:pPr>
            <w:pStyle w:val="TOC2"/>
            <w:rPr>
              <w:rFonts w:eastAsiaTheme="minorEastAsia"/>
              <w:lang w:val="en-IN" w:eastAsia="en-IN"/>
            </w:rPr>
          </w:pPr>
          <w:hyperlink w:anchor="_Toc94713102" w:history="1">
            <w:r w:rsidR="00B27726" w:rsidRPr="002A1D6F">
              <w:rPr>
                <w:rStyle w:val="Hyperlink"/>
                <w:spacing w:val="-1"/>
                <w:sz w:val="20"/>
              </w:rPr>
              <w:t>6.4</w:t>
            </w:r>
            <w:r w:rsidR="00B27726" w:rsidRPr="002A1D6F">
              <w:rPr>
                <w:rFonts w:eastAsiaTheme="minorEastAsia"/>
                <w:lang w:val="en-IN" w:eastAsia="en-IN"/>
              </w:rPr>
              <w:tab/>
            </w:r>
            <w:r w:rsidR="00B27726" w:rsidRPr="002A1D6F">
              <w:rPr>
                <w:rStyle w:val="Hyperlink"/>
                <w:sz w:val="20"/>
              </w:rPr>
              <w:t>Insurance (does NOT apply if your property is a condominium</w:t>
            </w:r>
            <w:r w:rsidR="00B27726" w:rsidRPr="002A1D6F">
              <w:rPr>
                <w:rStyle w:val="Hyperlink"/>
                <w:spacing w:val="-14"/>
                <w:sz w:val="20"/>
              </w:rPr>
              <w:t xml:space="preserve"> </w:t>
            </w:r>
            <w:r w:rsidR="00B27726" w:rsidRPr="002A1D6F">
              <w:rPr>
                <w:rStyle w:val="Hyperlink"/>
                <w:sz w:val="20"/>
              </w:rPr>
              <w:t>unit)</w:t>
            </w:r>
            <w:r w:rsidR="00B27726" w:rsidRPr="002A1D6F">
              <w:rPr>
                <w:webHidden/>
              </w:rPr>
              <w:tab/>
            </w:r>
            <w:r w:rsidR="00B27726" w:rsidRPr="002A1D6F">
              <w:rPr>
                <w:webHidden/>
              </w:rPr>
              <w:fldChar w:fldCharType="begin"/>
            </w:r>
            <w:r w:rsidR="00B27726" w:rsidRPr="002A1D6F">
              <w:rPr>
                <w:webHidden/>
              </w:rPr>
              <w:instrText xml:space="preserve"> PAGEREF _Toc94713102 \h </w:instrText>
            </w:r>
            <w:r w:rsidR="00B27726" w:rsidRPr="002A1D6F">
              <w:rPr>
                <w:webHidden/>
              </w:rPr>
            </w:r>
            <w:r w:rsidR="00B27726" w:rsidRPr="002A1D6F">
              <w:rPr>
                <w:webHidden/>
              </w:rPr>
              <w:fldChar w:fldCharType="separate"/>
            </w:r>
            <w:r w:rsidR="00E450B3">
              <w:rPr>
                <w:webHidden/>
              </w:rPr>
              <w:t>8</w:t>
            </w:r>
            <w:r w:rsidR="00B27726" w:rsidRPr="002A1D6F">
              <w:rPr>
                <w:webHidden/>
              </w:rPr>
              <w:fldChar w:fldCharType="end"/>
            </w:r>
          </w:hyperlink>
        </w:p>
        <w:p w14:paraId="53F9F420" w14:textId="1321B757" w:rsidR="00B27726" w:rsidRPr="002A1D6F" w:rsidRDefault="00E42FF9" w:rsidP="00B16F33">
          <w:pPr>
            <w:pStyle w:val="TOC2"/>
            <w:rPr>
              <w:rFonts w:eastAsiaTheme="minorEastAsia"/>
              <w:lang w:val="en-IN" w:eastAsia="en-IN"/>
            </w:rPr>
          </w:pPr>
          <w:hyperlink w:anchor="_Toc94713103" w:history="1">
            <w:r w:rsidR="00B27726" w:rsidRPr="002A1D6F">
              <w:rPr>
                <w:rStyle w:val="Hyperlink"/>
                <w:spacing w:val="-1"/>
                <w:sz w:val="20"/>
              </w:rPr>
              <w:t>6.5</w:t>
            </w:r>
            <w:r w:rsidR="00B27726" w:rsidRPr="002A1D6F">
              <w:rPr>
                <w:rFonts w:eastAsiaTheme="minorEastAsia"/>
                <w:lang w:val="en-IN" w:eastAsia="en-IN"/>
              </w:rPr>
              <w:tab/>
            </w:r>
            <w:r w:rsidR="00B27726" w:rsidRPr="002A1D6F">
              <w:rPr>
                <w:rStyle w:val="Hyperlink"/>
                <w:sz w:val="20"/>
              </w:rPr>
              <w:t>Taxes</w:t>
            </w:r>
            <w:r w:rsidR="00B27726" w:rsidRPr="002A1D6F">
              <w:rPr>
                <w:webHidden/>
              </w:rPr>
              <w:tab/>
            </w:r>
            <w:r w:rsidR="00B27726" w:rsidRPr="002A1D6F">
              <w:rPr>
                <w:webHidden/>
              </w:rPr>
              <w:fldChar w:fldCharType="begin"/>
            </w:r>
            <w:r w:rsidR="00B27726" w:rsidRPr="002A1D6F">
              <w:rPr>
                <w:webHidden/>
              </w:rPr>
              <w:instrText xml:space="preserve"> PAGEREF _Toc94713103 \h </w:instrText>
            </w:r>
            <w:r w:rsidR="00B27726" w:rsidRPr="002A1D6F">
              <w:rPr>
                <w:webHidden/>
              </w:rPr>
            </w:r>
            <w:r w:rsidR="00B27726" w:rsidRPr="002A1D6F">
              <w:rPr>
                <w:webHidden/>
              </w:rPr>
              <w:fldChar w:fldCharType="separate"/>
            </w:r>
            <w:r w:rsidR="00E450B3">
              <w:rPr>
                <w:webHidden/>
              </w:rPr>
              <w:t>8</w:t>
            </w:r>
            <w:r w:rsidR="00B27726" w:rsidRPr="002A1D6F">
              <w:rPr>
                <w:webHidden/>
              </w:rPr>
              <w:fldChar w:fldCharType="end"/>
            </w:r>
          </w:hyperlink>
        </w:p>
        <w:p w14:paraId="371750BC" w14:textId="39C03BA5" w:rsidR="00B27726" w:rsidRPr="002A1D6F" w:rsidRDefault="00E42FF9" w:rsidP="00B16F33">
          <w:pPr>
            <w:pStyle w:val="TOC2"/>
            <w:rPr>
              <w:rFonts w:eastAsiaTheme="minorEastAsia"/>
              <w:lang w:val="en-IN" w:eastAsia="en-IN"/>
            </w:rPr>
          </w:pPr>
          <w:hyperlink w:anchor="_Toc94713104" w:history="1">
            <w:r w:rsidR="00B27726" w:rsidRPr="002A1D6F">
              <w:rPr>
                <w:rStyle w:val="Hyperlink"/>
                <w:spacing w:val="-1"/>
                <w:sz w:val="20"/>
              </w:rPr>
              <w:t>6.6</w:t>
            </w:r>
            <w:r w:rsidR="00B27726" w:rsidRPr="002A1D6F">
              <w:rPr>
                <w:rFonts w:eastAsiaTheme="minorEastAsia"/>
                <w:lang w:val="en-IN" w:eastAsia="en-IN"/>
              </w:rPr>
              <w:tab/>
            </w:r>
            <w:r w:rsidR="00B27726" w:rsidRPr="002A1D6F">
              <w:rPr>
                <w:rStyle w:val="Hyperlink"/>
                <w:sz w:val="20"/>
              </w:rPr>
              <w:t>Repairs</w:t>
            </w:r>
            <w:r w:rsidR="00B27726" w:rsidRPr="002A1D6F">
              <w:rPr>
                <w:webHidden/>
              </w:rPr>
              <w:tab/>
            </w:r>
            <w:r w:rsidR="00B27726" w:rsidRPr="002A1D6F">
              <w:rPr>
                <w:webHidden/>
              </w:rPr>
              <w:fldChar w:fldCharType="begin"/>
            </w:r>
            <w:r w:rsidR="00B27726" w:rsidRPr="002A1D6F">
              <w:rPr>
                <w:webHidden/>
              </w:rPr>
              <w:instrText xml:space="preserve"> PAGEREF _Toc94713104 \h </w:instrText>
            </w:r>
            <w:r w:rsidR="00B27726" w:rsidRPr="002A1D6F">
              <w:rPr>
                <w:webHidden/>
              </w:rPr>
            </w:r>
            <w:r w:rsidR="00B27726" w:rsidRPr="002A1D6F">
              <w:rPr>
                <w:webHidden/>
              </w:rPr>
              <w:fldChar w:fldCharType="separate"/>
            </w:r>
            <w:r w:rsidR="00E450B3">
              <w:rPr>
                <w:webHidden/>
              </w:rPr>
              <w:t>8</w:t>
            </w:r>
            <w:r w:rsidR="00B27726" w:rsidRPr="002A1D6F">
              <w:rPr>
                <w:webHidden/>
              </w:rPr>
              <w:fldChar w:fldCharType="end"/>
            </w:r>
          </w:hyperlink>
        </w:p>
        <w:p w14:paraId="1480FF5C" w14:textId="522C5AD4" w:rsidR="00B27726" w:rsidRPr="002A1D6F" w:rsidRDefault="00E42FF9" w:rsidP="00B16F33">
          <w:pPr>
            <w:pStyle w:val="TOC2"/>
            <w:rPr>
              <w:rFonts w:eastAsiaTheme="minorEastAsia"/>
              <w:lang w:val="en-IN" w:eastAsia="en-IN"/>
            </w:rPr>
          </w:pPr>
          <w:hyperlink w:anchor="_Toc94713105" w:history="1">
            <w:r w:rsidR="00B27726" w:rsidRPr="002A1D6F">
              <w:rPr>
                <w:rStyle w:val="Hyperlink"/>
                <w:spacing w:val="-1"/>
                <w:sz w:val="20"/>
              </w:rPr>
              <w:t>6.7</w:t>
            </w:r>
            <w:r w:rsidR="00B27726" w:rsidRPr="002A1D6F">
              <w:rPr>
                <w:rFonts w:eastAsiaTheme="minorEastAsia"/>
                <w:lang w:val="en-IN" w:eastAsia="en-IN"/>
              </w:rPr>
              <w:tab/>
            </w:r>
            <w:r w:rsidR="00B27726" w:rsidRPr="002A1D6F">
              <w:rPr>
                <w:rStyle w:val="Hyperlink"/>
                <w:sz w:val="20"/>
              </w:rPr>
              <w:t>Hazardous or illegal substances, environmental regulations, and illegal</w:t>
            </w:r>
            <w:r w:rsidR="00B27726" w:rsidRPr="002A1D6F">
              <w:rPr>
                <w:rStyle w:val="Hyperlink"/>
                <w:spacing w:val="-1"/>
                <w:sz w:val="20"/>
              </w:rPr>
              <w:t xml:space="preserve"> </w:t>
            </w:r>
            <w:r w:rsidR="00B27726" w:rsidRPr="002A1D6F">
              <w:rPr>
                <w:rStyle w:val="Hyperlink"/>
                <w:sz w:val="20"/>
              </w:rPr>
              <w:t>activities</w:t>
            </w:r>
            <w:r w:rsidR="00B27726" w:rsidRPr="002A1D6F">
              <w:rPr>
                <w:webHidden/>
              </w:rPr>
              <w:tab/>
            </w:r>
            <w:r w:rsidR="00B27726" w:rsidRPr="002A1D6F">
              <w:rPr>
                <w:webHidden/>
              </w:rPr>
              <w:fldChar w:fldCharType="begin"/>
            </w:r>
            <w:r w:rsidR="00B27726" w:rsidRPr="002A1D6F">
              <w:rPr>
                <w:webHidden/>
              </w:rPr>
              <w:instrText xml:space="preserve"> PAGEREF _Toc94713105 \h </w:instrText>
            </w:r>
            <w:r w:rsidR="00B27726" w:rsidRPr="002A1D6F">
              <w:rPr>
                <w:webHidden/>
              </w:rPr>
            </w:r>
            <w:r w:rsidR="00B27726" w:rsidRPr="002A1D6F">
              <w:rPr>
                <w:webHidden/>
              </w:rPr>
              <w:fldChar w:fldCharType="separate"/>
            </w:r>
            <w:r w:rsidR="00E450B3">
              <w:rPr>
                <w:webHidden/>
              </w:rPr>
              <w:t>9</w:t>
            </w:r>
            <w:r w:rsidR="00B27726" w:rsidRPr="002A1D6F">
              <w:rPr>
                <w:webHidden/>
              </w:rPr>
              <w:fldChar w:fldCharType="end"/>
            </w:r>
          </w:hyperlink>
        </w:p>
        <w:p w14:paraId="33D135B4" w14:textId="0704063B" w:rsidR="00B27726" w:rsidRPr="002A1D6F" w:rsidRDefault="00E42FF9" w:rsidP="00B16F33">
          <w:pPr>
            <w:pStyle w:val="TOC2"/>
            <w:rPr>
              <w:rFonts w:eastAsiaTheme="minorEastAsia"/>
              <w:lang w:val="en-IN" w:eastAsia="en-IN"/>
            </w:rPr>
          </w:pPr>
          <w:hyperlink w:anchor="_Toc94713106" w:history="1">
            <w:r w:rsidR="00B27726" w:rsidRPr="002A1D6F">
              <w:rPr>
                <w:rStyle w:val="Hyperlink"/>
                <w:spacing w:val="-1"/>
                <w:sz w:val="20"/>
              </w:rPr>
              <w:t>6.8</w:t>
            </w:r>
            <w:r w:rsidR="00B27726" w:rsidRPr="002A1D6F">
              <w:rPr>
                <w:rFonts w:eastAsiaTheme="minorEastAsia"/>
                <w:lang w:val="en-IN" w:eastAsia="en-IN"/>
              </w:rPr>
              <w:tab/>
            </w:r>
            <w:r w:rsidR="00B27726" w:rsidRPr="002A1D6F">
              <w:rPr>
                <w:rStyle w:val="Hyperlink"/>
                <w:sz w:val="20"/>
              </w:rPr>
              <w:t>New Home Warranties Plan</w:t>
            </w:r>
            <w:r w:rsidR="00B27726" w:rsidRPr="002A1D6F">
              <w:rPr>
                <w:rStyle w:val="Hyperlink"/>
                <w:spacing w:val="-5"/>
                <w:sz w:val="20"/>
              </w:rPr>
              <w:t xml:space="preserve"> </w:t>
            </w:r>
            <w:r w:rsidR="00B27726" w:rsidRPr="002A1D6F">
              <w:rPr>
                <w:rStyle w:val="Hyperlink"/>
                <w:sz w:val="20"/>
              </w:rPr>
              <w:t>Act</w:t>
            </w:r>
            <w:r w:rsidR="00B27726" w:rsidRPr="002A1D6F">
              <w:rPr>
                <w:webHidden/>
              </w:rPr>
              <w:tab/>
            </w:r>
            <w:r w:rsidR="00B27726" w:rsidRPr="002A1D6F">
              <w:rPr>
                <w:webHidden/>
              </w:rPr>
              <w:fldChar w:fldCharType="begin"/>
            </w:r>
            <w:r w:rsidR="00B27726" w:rsidRPr="002A1D6F">
              <w:rPr>
                <w:webHidden/>
              </w:rPr>
              <w:instrText xml:space="preserve"> PAGEREF _Toc94713106 \h </w:instrText>
            </w:r>
            <w:r w:rsidR="00B27726" w:rsidRPr="002A1D6F">
              <w:rPr>
                <w:webHidden/>
              </w:rPr>
            </w:r>
            <w:r w:rsidR="00B27726" w:rsidRPr="002A1D6F">
              <w:rPr>
                <w:webHidden/>
              </w:rPr>
              <w:fldChar w:fldCharType="separate"/>
            </w:r>
            <w:r w:rsidR="00E450B3">
              <w:rPr>
                <w:webHidden/>
              </w:rPr>
              <w:t>9</w:t>
            </w:r>
            <w:r w:rsidR="00B27726" w:rsidRPr="002A1D6F">
              <w:rPr>
                <w:webHidden/>
              </w:rPr>
              <w:fldChar w:fldCharType="end"/>
            </w:r>
          </w:hyperlink>
        </w:p>
        <w:p w14:paraId="7C060697" w14:textId="16D0EE71" w:rsidR="00B27726" w:rsidRPr="002A1D6F" w:rsidRDefault="00E42FF9" w:rsidP="00B16F33">
          <w:pPr>
            <w:pStyle w:val="TOC1"/>
            <w:rPr>
              <w:rFonts w:eastAsiaTheme="minorEastAsia"/>
              <w:lang w:val="en-IN" w:eastAsia="en-IN"/>
            </w:rPr>
          </w:pPr>
          <w:hyperlink w:anchor="_Toc94713107" w:history="1">
            <w:r w:rsidR="00B27726" w:rsidRPr="002A1D6F">
              <w:rPr>
                <w:rStyle w:val="Hyperlink"/>
                <w:spacing w:val="-1"/>
                <w:w w:val="99"/>
                <w:sz w:val="20"/>
              </w:rPr>
              <w:t>7.</w:t>
            </w:r>
            <w:r w:rsidR="00B27726" w:rsidRPr="002A1D6F">
              <w:rPr>
                <w:rFonts w:eastAsiaTheme="minorEastAsia"/>
                <w:lang w:val="en-IN" w:eastAsia="en-IN"/>
              </w:rPr>
              <w:tab/>
            </w:r>
            <w:r w:rsidR="00B27726" w:rsidRPr="002A1D6F">
              <w:rPr>
                <w:rStyle w:val="Hyperlink"/>
                <w:sz w:val="20"/>
              </w:rPr>
              <w:t>Condominium (applies only to property that is a condominium</w:t>
            </w:r>
            <w:r w:rsidR="00B27726" w:rsidRPr="002A1D6F">
              <w:rPr>
                <w:rStyle w:val="Hyperlink"/>
                <w:spacing w:val="-47"/>
                <w:sz w:val="20"/>
              </w:rPr>
              <w:t xml:space="preserve"> </w:t>
            </w:r>
            <w:r w:rsidR="00B27726" w:rsidRPr="002A1D6F">
              <w:rPr>
                <w:rStyle w:val="Hyperlink"/>
                <w:sz w:val="20"/>
              </w:rPr>
              <w:t>unit)</w:t>
            </w:r>
            <w:r w:rsidR="00B27726" w:rsidRPr="002A1D6F">
              <w:rPr>
                <w:webHidden/>
              </w:rPr>
              <w:tab/>
            </w:r>
            <w:r w:rsidR="00B27726" w:rsidRPr="002A1D6F">
              <w:rPr>
                <w:webHidden/>
              </w:rPr>
              <w:fldChar w:fldCharType="begin"/>
            </w:r>
            <w:r w:rsidR="00B27726" w:rsidRPr="002A1D6F">
              <w:rPr>
                <w:webHidden/>
              </w:rPr>
              <w:instrText xml:space="preserve"> PAGEREF _Toc94713107 \h </w:instrText>
            </w:r>
            <w:r w:rsidR="00B27726" w:rsidRPr="002A1D6F">
              <w:rPr>
                <w:webHidden/>
              </w:rPr>
            </w:r>
            <w:r w:rsidR="00B27726" w:rsidRPr="002A1D6F">
              <w:rPr>
                <w:webHidden/>
              </w:rPr>
              <w:fldChar w:fldCharType="separate"/>
            </w:r>
            <w:r w:rsidR="00E450B3">
              <w:rPr>
                <w:webHidden/>
              </w:rPr>
              <w:t>9</w:t>
            </w:r>
            <w:r w:rsidR="00B27726" w:rsidRPr="002A1D6F">
              <w:rPr>
                <w:webHidden/>
              </w:rPr>
              <w:fldChar w:fldCharType="end"/>
            </w:r>
          </w:hyperlink>
        </w:p>
        <w:p w14:paraId="0E37C4A5" w14:textId="1AA59732" w:rsidR="00B27726" w:rsidRPr="002A1D6F" w:rsidRDefault="00E42FF9" w:rsidP="00B16F33">
          <w:pPr>
            <w:pStyle w:val="TOC2"/>
            <w:rPr>
              <w:rFonts w:eastAsiaTheme="minorEastAsia"/>
              <w:lang w:val="en-IN" w:eastAsia="en-IN"/>
            </w:rPr>
          </w:pPr>
          <w:hyperlink w:anchor="_Toc94713108" w:history="1">
            <w:r w:rsidR="00B27726" w:rsidRPr="002A1D6F">
              <w:rPr>
                <w:rStyle w:val="Hyperlink"/>
                <w:spacing w:val="-1"/>
                <w:sz w:val="20"/>
              </w:rPr>
              <w:t>7.1</w:t>
            </w:r>
            <w:r w:rsidR="00B27726" w:rsidRPr="002A1D6F">
              <w:rPr>
                <w:rFonts w:eastAsiaTheme="minorEastAsia"/>
                <w:lang w:val="en-IN" w:eastAsia="en-IN"/>
              </w:rPr>
              <w:tab/>
            </w:r>
            <w:r w:rsidR="00B27726" w:rsidRPr="002A1D6F">
              <w:rPr>
                <w:rStyle w:val="Hyperlink"/>
                <w:sz w:val="20"/>
              </w:rPr>
              <w:t>Compliance with the Condominium</w:t>
            </w:r>
            <w:r w:rsidR="00B27726" w:rsidRPr="002A1D6F">
              <w:rPr>
                <w:rStyle w:val="Hyperlink"/>
                <w:spacing w:val="-8"/>
                <w:sz w:val="20"/>
              </w:rPr>
              <w:t xml:space="preserve"> </w:t>
            </w:r>
            <w:r w:rsidR="00B27726" w:rsidRPr="002A1D6F">
              <w:rPr>
                <w:rStyle w:val="Hyperlink"/>
                <w:sz w:val="20"/>
              </w:rPr>
              <w:t>Act</w:t>
            </w:r>
            <w:r w:rsidR="00B27726" w:rsidRPr="002A1D6F">
              <w:rPr>
                <w:webHidden/>
              </w:rPr>
              <w:tab/>
            </w:r>
            <w:r w:rsidR="00B27726" w:rsidRPr="002A1D6F">
              <w:rPr>
                <w:webHidden/>
              </w:rPr>
              <w:fldChar w:fldCharType="begin"/>
            </w:r>
            <w:r w:rsidR="00B27726" w:rsidRPr="002A1D6F">
              <w:rPr>
                <w:webHidden/>
              </w:rPr>
              <w:instrText xml:space="preserve"> PAGEREF _Toc94713108 \h </w:instrText>
            </w:r>
            <w:r w:rsidR="00B27726" w:rsidRPr="002A1D6F">
              <w:rPr>
                <w:webHidden/>
              </w:rPr>
            </w:r>
            <w:r w:rsidR="00B27726" w:rsidRPr="002A1D6F">
              <w:rPr>
                <w:webHidden/>
              </w:rPr>
              <w:fldChar w:fldCharType="separate"/>
            </w:r>
            <w:r w:rsidR="00E450B3">
              <w:rPr>
                <w:webHidden/>
              </w:rPr>
              <w:t>9</w:t>
            </w:r>
            <w:r w:rsidR="00B27726" w:rsidRPr="002A1D6F">
              <w:rPr>
                <w:webHidden/>
              </w:rPr>
              <w:fldChar w:fldCharType="end"/>
            </w:r>
          </w:hyperlink>
        </w:p>
        <w:p w14:paraId="0C7FB61A" w14:textId="4742759C" w:rsidR="00B27726" w:rsidRPr="002A1D6F" w:rsidRDefault="00E42FF9" w:rsidP="00B16F33">
          <w:pPr>
            <w:pStyle w:val="TOC2"/>
            <w:rPr>
              <w:rFonts w:eastAsiaTheme="minorEastAsia"/>
              <w:lang w:val="en-IN" w:eastAsia="en-IN"/>
            </w:rPr>
          </w:pPr>
          <w:hyperlink w:anchor="_Toc94713109" w:history="1">
            <w:r w:rsidR="00B27726" w:rsidRPr="002A1D6F">
              <w:rPr>
                <w:rStyle w:val="Hyperlink"/>
                <w:spacing w:val="-1"/>
                <w:sz w:val="20"/>
              </w:rPr>
              <w:t>7.2</w:t>
            </w:r>
            <w:r w:rsidR="00B27726" w:rsidRPr="002A1D6F">
              <w:rPr>
                <w:rFonts w:eastAsiaTheme="minorEastAsia"/>
                <w:lang w:val="en-IN" w:eastAsia="en-IN"/>
              </w:rPr>
              <w:tab/>
            </w:r>
            <w:r w:rsidR="00B27726" w:rsidRPr="002A1D6F">
              <w:rPr>
                <w:rStyle w:val="Hyperlink"/>
                <w:sz w:val="20"/>
              </w:rPr>
              <w:t>Payment of amounts and common expenses</w:t>
            </w:r>
            <w:r w:rsidR="00B27726" w:rsidRPr="002A1D6F">
              <w:rPr>
                <w:webHidden/>
              </w:rPr>
              <w:tab/>
            </w:r>
            <w:r w:rsidR="00B27726" w:rsidRPr="002A1D6F">
              <w:rPr>
                <w:webHidden/>
              </w:rPr>
              <w:fldChar w:fldCharType="begin"/>
            </w:r>
            <w:r w:rsidR="00B27726" w:rsidRPr="002A1D6F">
              <w:rPr>
                <w:webHidden/>
              </w:rPr>
              <w:instrText xml:space="preserve"> PAGEREF _Toc94713109 \h </w:instrText>
            </w:r>
            <w:r w:rsidR="00B27726" w:rsidRPr="002A1D6F">
              <w:rPr>
                <w:webHidden/>
              </w:rPr>
            </w:r>
            <w:r w:rsidR="00B27726" w:rsidRPr="002A1D6F">
              <w:rPr>
                <w:webHidden/>
              </w:rPr>
              <w:fldChar w:fldCharType="separate"/>
            </w:r>
            <w:r w:rsidR="00E450B3">
              <w:rPr>
                <w:webHidden/>
              </w:rPr>
              <w:t>9</w:t>
            </w:r>
            <w:r w:rsidR="00B27726" w:rsidRPr="002A1D6F">
              <w:rPr>
                <w:webHidden/>
              </w:rPr>
              <w:fldChar w:fldCharType="end"/>
            </w:r>
          </w:hyperlink>
        </w:p>
        <w:p w14:paraId="1A79B3DA" w14:textId="284BCD0E" w:rsidR="00B27726" w:rsidRPr="002A1D6F" w:rsidRDefault="00E42FF9" w:rsidP="00B16F33">
          <w:pPr>
            <w:pStyle w:val="TOC2"/>
            <w:rPr>
              <w:rFonts w:eastAsiaTheme="minorEastAsia"/>
              <w:lang w:val="en-IN" w:eastAsia="en-IN"/>
            </w:rPr>
          </w:pPr>
          <w:hyperlink w:anchor="_Toc94713110" w:history="1">
            <w:r w:rsidR="00B27726" w:rsidRPr="002A1D6F">
              <w:rPr>
                <w:rStyle w:val="Hyperlink"/>
                <w:spacing w:val="-1"/>
                <w:sz w:val="20"/>
              </w:rPr>
              <w:t>7.3</w:t>
            </w:r>
            <w:r w:rsidR="00B27726" w:rsidRPr="002A1D6F">
              <w:rPr>
                <w:rFonts w:eastAsiaTheme="minorEastAsia"/>
                <w:lang w:val="en-IN" w:eastAsia="en-IN"/>
              </w:rPr>
              <w:tab/>
            </w:r>
            <w:r w:rsidR="00B27726" w:rsidRPr="002A1D6F">
              <w:rPr>
                <w:rStyle w:val="Hyperlink"/>
                <w:sz w:val="20"/>
              </w:rPr>
              <w:t>Notices and</w:t>
            </w:r>
            <w:r w:rsidR="00B27726" w:rsidRPr="002A1D6F">
              <w:rPr>
                <w:rStyle w:val="Hyperlink"/>
                <w:spacing w:val="-3"/>
                <w:sz w:val="20"/>
              </w:rPr>
              <w:t xml:space="preserve"> </w:t>
            </w:r>
            <w:r w:rsidR="00B27726" w:rsidRPr="002A1D6F">
              <w:rPr>
                <w:rStyle w:val="Hyperlink"/>
                <w:sz w:val="20"/>
              </w:rPr>
              <w:t>demands</w:t>
            </w:r>
            <w:r w:rsidR="00B27726" w:rsidRPr="002A1D6F">
              <w:rPr>
                <w:webHidden/>
              </w:rPr>
              <w:tab/>
            </w:r>
            <w:r w:rsidR="00B27726" w:rsidRPr="002A1D6F">
              <w:rPr>
                <w:webHidden/>
              </w:rPr>
              <w:fldChar w:fldCharType="begin"/>
            </w:r>
            <w:r w:rsidR="00B27726" w:rsidRPr="002A1D6F">
              <w:rPr>
                <w:webHidden/>
              </w:rPr>
              <w:instrText xml:space="preserve"> PAGEREF _Toc94713110 \h </w:instrText>
            </w:r>
            <w:r w:rsidR="00B27726" w:rsidRPr="002A1D6F">
              <w:rPr>
                <w:webHidden/>
              </w:rPr>
            </w:r>
            <w:r w:rsidR="00B27726" w:rsidRPr="002A1D6F">
              <w:rPr>
                <w:webHidden/>
              </w:rPr>
              <w:fldChar w:fldCharType="separate"/>
            </w:r>
            <w:r w:rsidR="00E450B3">
              <w:rPr>
                <w:webHidden/>
              </w:rPr>
              <w:t>10</w:t>
            </w:r>
            <w:r w:rsidR="00B27726" w:rsidRPr="002A1D6F">
              <w:rPr>
                <w:webHidden/>
              </w:rPr>
              <w:fldChar w:fldCharType="end"/>
            </w:r>
          </w:hyperlink>
        </w:p>
        <w:p w14:paraId="49F572B5" w14:textId="30C99E6A" w:rsidR="00B27726" w:rsidRPr="002A1D6F" w:rsidRDefault="00E42FF9" w:rsidP="00B16F33">
          <w:pPr>
            <w:pStyle w:val="TOC2"/>
            <w:rPr>
              <w:rFonts w:eastAsiaTheme="minorEastAsia"/>
              <w:lang w:val="en-IN" w:eastAsia="en-IN"/>
            </w:rPr>
          </w:pPr>
          <w:hyperlink w:anchor="_Toc94713111" w:history="1">
            <w:r w:rsidR="00B27726" w:rsidRPr="002A1D6F">
              <w:rPr>
                <w:rStyle w:val="Hyperlink"/>
                <w:spacing w:val="-1"/>
                <w:sz w:val="20"/>
              </w:rPr>
              <w:t>7.4</w:t>
            </w:r>
            <w:r w:rsidR="00B27726" w:rsidRPr="002A1D6F">
              <w:rPr>
                <w:rFonts w:eastAsiaTheme="minorEastAsia"/>
                <w:lang w:val="en-IN" w:eastAsia="en-IN"/>
              </w:rPr>
              <w:tab/>
            </w:r>
            <w:r w:rsidR="00B27726" w:rsidRPr="002A1D6F">
              <w:rPr>
                <w:rStyle w:val="Hyperlink"/>
                <w:sz w:val="20"/>
              </w:rPr>
              <w:t>Voting</w:t>
            </w:r>
            <w:r w:rsidR="00B27726" w:rsidRPr="002A1D6F">
              <w:rPr>
                <w:rStyle w:val="Hyperlink"/>
                <w:spacing w:val="-2"/>
                <w:sz w:val="20"/>
              </w:rPr>
              <w:t xml:space="preserve"> </w:t>
            </w:r>
            <w:r w:rsidR="00B27726" w:rsidRPr="002A1D6F">
              <w:rPr>
                <w:rStyle w:val="Hyperlink"/>
                <w:sz w:val="20"/>
              </w:rPr>
              <w:t>rights</w:t>
            </w:r>
            <w:r w:rsidR="00B27726" w:rsidRPr="002A1D6F">
              <w:rPr>
                <w:webHidden/>
              </w:rPr>
              <w:tab/>
            </w:r>
            <w:r w:rsidR="00B27726" w:rsidRPr="002A1D6F">
              <w:rPr>
                <w:webHidden/>
              </w:rPr>
              <w:fldChar w:fldCharType="begin"/>
            </w:r>
            <w:r w:rsidR="00B27726" w:rsidRPr="002A1D6F">
              <w:rPr>
                <w:webHidden/>
              </w:rPr>
              <w:instrText xml:space="preserve"> PAGEREF _Toc94713111 \h </w:instrText>
            </w:r>
            <w:r w:rsidR="00B27726" w:rsidRPr="002A1D6F">
              <w:rPr>
                <w:webHidden/>
              </w:rPr>
            </w:r>
            <w:r w:rsidR="00B27726" w:rsidRPr="002A1D6F">
              <w:rPr>
                <w:webHidden/>
              </w:rPr>
              <w:fldChar w:fldCharType="separate"/>
            </w:r>
            <w:r w:rsidR="00E450B3">
              <w:rPr>
                <w:webHidden/>
              </w:rPr>
              <w:t>10</w:t>
            </w:r>
            <w:r w:rsidR="00B27726" w:rsidRPr="002A1D6F">
              <w:rPr>
                <w:webHidden/>
              </w:rPr>
              <w:fldChar w:fldCharType="end"/>
            </w:r>
          </w:hyperlink>
        </w:p>
        <w:p w14:paraId="683E72A7" w14:textId="3FF89DF0" w:rsidR="00B27726" w:rsidRPr="002A1D6F" w:rsidRDefault="00E42FF9" w:rsidP="00B16F33">
          <w:pPr>
            <w:pStyle w:val="TOC2"/>
            <w:rPr>
              <w:rFonts w:eastAsiaTheme="minorEastAsia"/>
              <w:lang w:val="en-IN" w:eastAsia="en-IN"/>
            </w:rPr>
          </w:pPr>
          <w:hyperlink w:anchor="_Toc94713112" w:history="1">
            <w:r w:rsidR="00B27726" w:rsidRPr="002A1D6F">
              <w:rPr>
                <w:rStyle w:val="Hyperlink"/>
                <w:spacing w:val="-1"/>
                <w:sz w:val="20"/>
              </w:rPr>
              <w:t>7.5</w:t>
            </w:r>
            <w:r w:rsidR="00B27726" w:rsidRPr="002A1D6F">
              <w:rPr>
                <w:rFonts w:eastAsiaTheme="minorEastAsia"/>
                <w:lang w:val="en-IN" w:eastAsia="en-IN"/>
              </w:rPr>
              <w:tab/>
            </w:r>
            <w:r w:rsidR="00B27726" w:rsidRPr="002A1D6F">
              <w:rPr>
                <w:rStyle w:val="Hyperlink"/>
                <w:sz w:val="20"/>
              </w:rPr>
              <w:t>Acceleration of repayment of the</w:t>
            </w:r>
            <w:r w:rsidR="00B27726" w:rsidRPr="002A1D6F">
              <w:rPr>
                <w:rStyle w:val="Hyperlink"/>
                <w:spacing w:val="-1"/>
                <w:sz w:val="20"/>
              </w:rPr>
              <w:t xml:space="preserve"> </w:t>
            </w:r>
            <w:r w:rsidR="00B27726" w:rsidRPr="002A1D6F">
              <w:rPr>
                <w:rStyle w:val="Hyperlink"/>
                <w:sz w:val="20"/>
              </w:rPr>
              <w:t>debt</w:t>
            </w:r>
            <w:r w:rsidR="00B27726" w:rsidRPr="002A1D6F">
              <w:rPr>
                <w:webHidden/>
              </w:rPr>
              <w:tab/>
            </w:r>
            <w:r w:rsidR="00B27726" w:rsidRPr="002A1D6F">
              <w:rPr>
                <w:webHidden/>
              </w:rPr>
              <w:fldChar w:fldCharType="begin"/>
            </w:r>
            <w:r w:rsidR="00B27726" w:rsidRPr="002A1D6F">
              <w:rPr>
                <w:webHidden/>
              </w:rPr>
              <w:instrText xml:space="preserve"> PAGEREF _Toc94713112 \h </w:instrText>
            </w:r>
            <w:r w:rsidR="00B27726" w:rsidRPr="002A1D6F">
              <w:rPr>
                <w:webHidden/>
              </w:rPr>
            </w:r>
            <w:r w:rsidR="00B27726" w:rsidRPr="002A1D6F">
              <w:rPr>
                <w:webHidden/>
              </w:rPr>
              <w:fldChar w:fldCharType="separate"/>
            </w:r>
            <w:r w:rsidR="00E450B3">
              <w:rPr>
                <w:webHidden/>
              </w:rPr>
              <w:t>10</w:t>
            </w:r>
            <w:r w:rsidR="00B27726" w:rsidRPr="002A1D6F">
              <w:rPr>
                <w:webHidden/>
              </w:rPr>
              <w:fldChar w:fldCharType="end"/>
            </w:r>
          </w:hyperlink>
        </w:p>
        <w:p w14:paraId="3EC155E6" w14:textId="2505C38B" w:rsidR="00B27726" w:rsidRPr="002A1D6F" w:rsidRDefault="00E42FF9" w:rsidP="00B16F33">
          <w:pPr>
            <w:pStyle w:val="TOC2"/>
            <w:rPr>
              <w:rFonts w:eastAsiaTheme="minorEastAsia"/>
              <w:lang w:val="en-IN" w:eastAsia="en-IN"/>
            </w:rPr>
          </w:pPr>
          <w:hyperlink w:anchor="_Toc94713113" w:history="1">
            <w:r w:rsidR="00B27726" w:rsidRPr="002A1D6F">
              <w:rPr>
                <w:rStyle w:val="Hyperlink"/>
                <w:spacing w:val="-1"/>
                <w:sz w:val="20"/>
              </w:rPr>
              <w:t>7.6</w:t>
            </w:r>
            <w:r w:rsidR="00B27726" w:rsidRPr="002A1D6F">
              <w:rPr>
                <w:rFonts w:eastAsiaTheme="minorEastAsia"/>
                <w:lang w:val="en-IN" w:eastAsia="en-IN"/>
              </w:rPr>
              <w:tab/>
            </w:r>
            <w:r w:rsidR="00B27726" w:rsidRPr="002A1D6F">
              <w:rPr>
                <w:rStyle w:val="Hyperlink"/>
                <w:sz w:val="20"/>
              </w:rPr>
              <w:t>Insurance</w:t>
            </w:r>
            <w:r w:rsidR="00B27726" w:rsidRPr="002A1D6F">
              <w:rPr>
                <w:webHidden/>
              </w:rPr>
              <w:tab/>
            </w:r>
            <w:r w:rsidR="00B27726" w:rsidRPr="002A1D6F">
              <w:rPr>
                <w:webHidden/>
              </w:rPr>
              <w:fldChar w:fldCharType="begin"/>
            </w:r>
            <w:r w:rsidR="00B27726" w:rsidRPr="002A1D6F">
              <w:rPr>
                <w:webHidden/>
              </w:rPr>
              <w:instrText xml:space="preserve"> PAGEREF _Toc94713113 \h </w:instrText>
            </w:r>
            <w:r w:rsidR="00B27726" w:rsidRPr="002A1D6F">
              <w:rPr>
                <w:webHidden/>
              </w:rPr>
            </w:r>
            <w:r w:rsidR="00B27726" w:rsidRPr="002A1D6F">
              <w:rPr>
                <w:webHidden/>
              </w:rPr>
              <w:fldChar w:fldCharType="separate"/>
            </w:r>
            <w:r w:rsidR="00E450B3">
              <w:rPr>
                <w:webHidden/>
              </w:rPr>
              <w:t>10</w:t>
            </w:r>
            <w:r w:rsidR="00B27726" w:rsidRPr="002A1D6F">
              <w:rPr>
                <w:webHidden/>
              </w:rPr>
              <w:fldChar w:fldCharType="end"/>
            </w:r>
          </w:hyperlink>
        </w:p>
        <w:p w14:paraId="1A091B3E" w14:textId="428DA99C" w:rsidR="00B27726" w:rsidRPr="002A1D6F" w:rsidRDefault="00E42FF9" w:rsidP="00B16F33">
          <w:pPr>
            <w:pStyle w:val="TOC1"/>
          </w:pPr>
          <w:hyperlink w:anchor="_Toc94713114" w:history="1">
            <w:r w:rsidR="00B27726" w:rsidRPr="002A1D6F">
              <w:rPr>
                <w:rStyle w:val="Hyperlink"/>
                <w:spacing w:val="-1"/>
                <w:w w:val="99"/>
                <w:sz w:val="20"/>
              </w:rPr>
              <w:t>8.</w:t>
            </w:r>
            <w:r w:rsidR="00B27726" w:rsidRPr="002A1D6F">
              <w:rPr>
                <w:rFonts w:eastAsiaTheme="minorEastAsia"/>
                <w:lang w:val="en-IN" w:eastAsia="en-IN"/>
              </w:rPr>
              <w:tab/>
            </w:r>
            <w:r w:rsidR="00B27726" w:rsidRPr="002A1D6F">
              <w:rPr>
                <w:rStyle w:val="Hyperlink"/>
                <w:sz w:val="20"/>
              </w:rPr>
              <w:t>Our</w:t>
            </w:r>
            <w:r w:rsidR="00B27726" w:rsidRPr="002A1D6F">
              <w:rPr>
                <w:rStyle w:val="Hyperlink"/>
                <w:spacing w:val="-1"/>
                <w:sz w:val="20"/>
              </w:rPr>
              <w:t xml:space="preserve"> </w:t>
            </w:r>
            <w:r w:rsidR="00B27726" w:rsidRPr="002A1D6F">
              <w:rPr>
                <w:rStyle w:val="Hyperlink"/>
                <w:sz w:val="20"/>
              </w:rPr>
              <w:t>rights</w:t>
            </w:r>
            <w:r w:rsidR="00B27726" w:rsidRPr="002A1D6F">
              <w:rPr>
                <w:webHidden/>
              </w:rPr>
              <w:tab/>
            </w:r>
            <w:r w:rsidR="00B27726" w:rsidRPr="002A1D6F">
              <w:rPr>
                <w:webHidden/>
              </w:rPr>
              <w:fldChar w:fldCharType="begin"/>
            </w:r>
            <w:r w:rsidR="00B27726" w:rsidRPr="002A1D6F">
              <w:rPr>
                <w:webHidden/>
              </w:rPr>
              <w:instrText xml:space="preserve"> PAGEREF _Toc94713114 \h </w:instrText>
            </w:r>
            <w:r w:rsidR="00B27726" w:rsidRPr="002A1D6F">
              <w:rPr>
                <w:webHidden/>
              </w:rPr>
            </w:r>
            <w:r w:rsidR="00B27726" w:rsidRPr="002A1D6F">
              <w:rPr>
                <w:webHidden/>
              </w:rPr>
              <w:fldChar w:fldCharType="separate"/>
            </w:r>
            <w:r w:rsidR="00E450B3">
              <w:rPr>
                <w:webHidden/>
              </w:rPr>
              <w:t>11</w:t>
            </w:r>
            <w:r w:rsidR="00B27726" w:rsidRPr="002A1D6F">
              <w:rPr>
                <w:webHidden/>
              </w:rPr>
              <w:fldChar w:fldCharType="end"/>
            </w:r>
          </w:hyperlink>
        </w:p>
        <w:p w14:paraId="308C52AC" w14:textId="77777777" w:rsidR="00B16F33" w:rsidRPr="002A1D6F" w:rsidRDefault="00B16F33" w:rsidP="00B16F33">
          <w:pPr>
            <w:pStyle w:val="TOC1"/>
            <w:rPr>
              <w:rFonts w:eastAsiaTheme="minorEastAsia"/>
              <w:lang w:val="en-IN" w:eastAsia="en-IN"/>
            </w:rPr>
          </w:pPr>
        </w:p>
        <w:p w14:paraId="6A66E653" w14:textId="43CD8E51" w:rsidR="00B27726" w:rsidRPr="002A1D6F" w:rsidRDefault="00E42FF9" w:rsidP="00B16F33">
          <w:pPr>
            <w:pStyle w:val="TOC2"/>
            <w:ind w:left="1800" w:hanging="540"/>
            <w:rPr>
              <w:rFonts w:eastAsiaTheme="minorEastAsia"/>
              <w:lang w:val="en-IN" w:eastAsia="en-IN"/>
            </w:rPr>
          </w:pPr>
          <w:hyperlink w:anchor="_Toc94713115" w:history="1">
            <w:r w:rsidR="00B27726" w:rsidRPr="002A1D6F">
              <w:rPr>
                <w:rStyle w:val="Hyperlink"/>
                <w:spacing w:val="-1"/>
                <w:sz w:val="20"/>
              </w:rPr>
              <w:t>8.1</w:t>
            </w:r>
            <w:r w:rsidR="00B27726" w:rsidRPr="002A1D6F">
              <w:rPr>
                <w:rFonts w:eastAsiaTheme="minorEastAsia"/>
                <w:lang w:val="en-IN" w:eastAsia="en-IN"/>
              </w:rPr>
              <w:tab/>
            </w:r>
            <w:r w:rsidR="00B27726" w:rsidRPr="002A1D6F">
              <w:rPr>
                <w:rStyle w:val="Hyperlink"/>
                <w:sz w:val="20"/>
              </w:rPr>
              <w:t>We are under no obligation to make advances to you under this mortgage or any</w:t>
            </w:r>
            <w:r w:rsidR="00B27726" w:rsidRPr="002A1D6F">
              <w:rPr>
                <w:rStyle w:val="Hyperlink"/>
                <w:spacing w:val="-4"/>
                <w:sz w:val="20"/>
              </w:rPr>
              <w:t xml:space="preserve"> </w:t>
            </w:r>
            <w:r w:rsidR="00B16F33" w:rsidRPr="002A1D6F">
              <w:rPr>
                <w:rStyle w:val="Hyperlink"/>
                <w:spacing w:val="-4"/>
                <w:sz w:val="20"/>
              </w:rPr>
              <w:br/>
            </w:r>
            <w:r w:rsidR="00B27726" w:rsidRPr="002A1D6F">
              <w:rPr>
                <w:rStyle w:val="Hyperlink"/>
                <w:sz w:val="20"/>
              </w:rPr>
              <w:t>agreement</w:t>
            </w:r>
            <w:r w:rsidR="00B27726" w:rsidRPr="002A1D6F">
              <w:rPr>
                <w:webHidden/>
              </w:rPr>
              <w:tab/>
            </w:r>
            <w:r w:rsidR="00B27726" w:rsidRPr="002A1D6F">
              <w:rPr>
                <w:webHidden/>
              </w:rPr>
              <w:fldChar w:fldCharType="begin"/>
            </w:r>
            <w:r w:rsidR="00B27726" w:rsidRPr="002A1D6F">
              <w:rPr>
                <w:webHidden/>
              </w:rPr>
              <w:instrText xml:space="preserve"> PAGEREF _Toc94713115 \h </w:instrText>
            </w:r>
            <w:r w:rsidR="00B27726" w:rsidRPr="002A1D6F">
              <w:rPr>
                <w:webHidden/>
              </w:rPr>
            </w:r>
            <w:r w:rsidR="00B27726" w:rsidRPr="002A1D6F">
              <w:rPr>
                <w:webHidden/>
              </w:rPr>
              <w:fldChar w:fldCharType="separate"/>
            </w:r>
            <w:r w:rsidR="00E450B3">
              <w:rPr>
                <w:webHidden/>
              </w:rPr>
              <w:t>11</w:t>
            </w:r>
            <w:r w:rsidR="00B27726" w:rsidRPr="002A1D6F">
              <w:rPr>
                <w:webHidden/>
              </w:rPr>
              <w:fldChar w:fldCharType="end"/>
            </w:r>
          </w:hyperlink>
        </w:p>
        <w:p w14:paraId="089EDEF7" w14:textId="18C56B72" w:rsidR="00B27726" w:rsidRPr="002A1D6F" w:rsidRDefault="00E42FF9" w:rsidP="00B16F33">
          <w:pPr>
            <w:pStyle w:val="TOC2"/>
            <w:rPr>
              <w:rFonts w:eastAsiaTheme="minorEastAsia"/>
              <w:lang w:val="en-IN" w:eastAsia="en-IN"/>
            </w:rPr>
          </w:pPr>
          <w:hyperlink w:anchor="_Toc94713116" w:history="1">
            <w:r w:rsidR="00B27726" w:rsidRPr="002A1D6F">
              <w:rPr>
                <w:rStyle w:val="Hyperlink"/>
                <w:spacing w:val="-1"/>
                <w:sz w:val="20"/>
              </w:rPr>
              <w:t>8.2</w:t>
            </w:r>
            <w:r w:rsidR="00B27726" w:rsidRPr="002A1D6F">
              <w:rPr>
                <w:rFonts w:eastAsiaTheme="minorEastAsia"/>
                <w:lang w:val="en-IN" w:eastAsia="en-IN"/>
              </w:rPr>
              <w:tab/>
            </w:r>
            <w:r w:rsidR="00B27726" w:rsidRPr="002A1D6F">
              <w:rPr>
                <w:rStyle w:val="Hyperlink"/>
                <w:sz w:val="20"/>
              </w:rPr>
              <w:t>Releasing your property from this</w:t>
            </w:r>
            <w:r w:rsidR="00B27726" w:rsidRPr="002A1D6F">
              <w:rPr>
                <w:rStyle w:val="Hyperlink"/>
                <w:spacing w:val="-3"/>
                <w:sz w:val="20"/>
              </w:rPr>
              <w:t xml:space="preserve"> </w:t>
            </w:r>
            <w:r w:rsidR="00B27726" w:rsidRPr="002A1D6F">
              <w:rPr>
                <w:rStyle w:val="Hyperlink"/>
                <w:sz w:val="20"/>
              </w:rPr>
              <w:t>mortgage</w:t>
            </w:r>
            <w:r w:rsidR="00B27726" w:rsidRPr="002A1D6F">
              <w:rPr>
                <w:webHidden/>
              </w:rPr>
              <w:tab/>
            </w:r>
            <w:r w:rsidR="00B27726" w:rsidRPr="002A1D6F">
              <w:rPr>
                <w:webHidden/>
              </w:rPr>
              <w:fldChar w:fldCharType="begin"/>
            </w:r>
            <w:r w:rsidR="00B27726" w:rsidRPr="002A1D6F">
              <w:rPr>
                <w:webHidden/>
              </w:rPr>
              <w:instrText xml:space="preserve"> PAGEREF _Toc94713116 \h </w:instrText>
            </w:r>
            <w:r w:rsidR="00B27726" w:rsidRPr="002A1D6F">
              <w:rPr>
                <w:webHidden/>
              </w:rPr>
            </w:r>
            <w:r w:rsidR="00B27726" w:rsidRPr="002A1D6F">
              <w:rPr>
                <w:webHidden/>
              </w:rPr>
              <w:fldChar w:fldCharType="separate"/>
            </w:r>
            <w:r w:rsidR="00E450B3">
              <w:rPr>
                <w:webHidden/>
              </w:rPr>
              <w:t>11</w:t>
            </w:r>
            <w:r w:rsidR="00B27726" w:rsidRPr="002A1D6F">
              <w:rPr>
                <w:webHidden/>
              </w:rPr>
              <w:fldChar w:fldCharType="end"/>
            </w:r>
          </w:hyperlink>
        </w:p>
        <w:p w14:paraId="51DC50EB" w14:textId="6CC138AE" w:rsidR="00B27726" w:rsidRPr="002A1D6F" w:rsidRDefault="00E42FF9" w:rsidP="00B16F33">
          <w:pPr>
            <w:pStyle w:val="TOC2"/>
            <w:rPr>
              <w:rFonts w:eastAsiaTheme="minorEastAsia"/>
              <w:lang w:val="en-IN" w:eastAsia="en-IN"/>
            </w:rPr>
          </w:pPr>
          <w:hyperlink w:anchor="_Toc94713117" w:history="1">
            <w:r w:rsidR="00B27726" w:rsidRPr="002A1D6F">
              <w:rPr>
                <w:rStyle w:val="Hyperlink"/>
                <w:spacing w:val="-1"/>
                <w:sz w:val="20"/>
              </w:rPr>
              <w:t>8.3</w:t>
            </w:r>
            <w:r w:rsidR="00B27726" w:rsidRPr="002A1D6F">
              <w:rPr>
                <w:rFonts w:eastAsiaTheme="minorEastAsia"/>
                <w:lang w:val="en-IN" w:eastAsia="en-IN"/>
              </w:rPr>
              <w:tab/>
            </w:r>
            <w:r w:rsidR="00B27726" w:rsidRPr="002A1D6F">
              <w:rPr>
                <w:rStyle w:val="Hyperlink"/>
                <w:sz w:val="20"/>
              </w:rPr>
              <w:t>Changes and extension of</w:t>
            </w:r>
            <w:r w:rsidR="00B27726" w:rsidRPr="002A1D6F">
              <w:rPr>
                <w:rStyle w:val="Hyperlink"/>
                <w:spacing w:val="-2"/>
                <w:sz w:val="20"/>
              </w:rPr>
              <w:t xml:space="preserve"> </w:t>
            </w:r>
            <w:r w:rsidR="00B27726" w:rsidRPr="002A1D6F">
              <w:rPr>
                <w:rStyle w:val="Hyperlink"/>
                <w:sz w:val="20"/>
              </w:rPr>
              <w:t>time</w:t>
            </w:r>
            <w:r w:rsidR="00B27726" w:rsidRPr="002A1D6F">
              <w:rPr>
                <w:webHidden/>
              </w:rPr>
              <w:tab/>
            </w:r>
            <w:r w:rsidR="00B27726" w:rsidRPr="002A1D6F">
              <w:rPr>
                <w:webHidden/>
              </w:rPr>
              <w:fldChar w:fldCharType="begin"/>
            </w:r>
            <w:r w:rsidR="00B27726" w:rsidRPr="002A1D6F">
              <w:rPr>
                <w:webHidden/>
              </w:rPr>
              <w:instrText xml:space="preserve"> PAGEREF _Toc94713117 \h </w:instrText>
            </w:r>
            <w:r w:rsidR="00B27726" w:rsidRPr="002A1D6F">
              <w:rPr>
                <w:webHidden/>
              </w:rPr>
            </w:r>
            <w:r w:rsidR="00B27726" w:rsidRPr="002A1D6F">
              <w:rPr>
                <w:webHidden/>
              </w:rPr>
              <w:fldChar w:fldCharType="separate"/>
            </w:r>
            <w:r w:rsidR="00E450B3">
              <w:rPr>
                <w:webHidden/>
              </w:rPr>
              <w:t>11</w:t>
            </w:r>
            <w:r w:rsidR="00B27726" w:rsidRPr="002A1D6F">
              <w:rPr>
                <w:webHidden/>
              </w:rPr>
              <w:fldChar w:fldCharType="end"/>
            </w:r>
          </w:hyperlink>
        </w:p>
        <w:p w14:paraId="0C192124" w14:textId="17C30C88" w:rsidR="00B27726" w:rsidRPr="002A1D6F" w:rsidRDefault="00E42FF9" w:rsidP="00B16F33">
          <w:pPr>
            <w:pStyle w:val="TOC2"/>
            <w:rPr>
              <w:rFonts w:eastAsiaTheme="minorEastAsia"/>
              <w:lang w:val="en-IN" w:eastAsia="en-IN"/>
            </w:rPr>
          </w:pPr>
          <w:hyperlink w:anchor="_Toc94713118" w:history="1">
            <w:r w:rsidR="00B27726" w:rsidRPr="002A1D6F">
              <w:rPr>
                <w:rStyle w:val="Hyperlink"/>
                <w:spacing w:val="-1"/>
                <w:sz w:val="20"/>
              </w:rPr>
              <w:t>8.4</w:t>
            </w:r>
            <w:r w:rsidR="00B27726" w:rsidRPr="002A1D6F">
              <w:rPr>
                <w:rFonts w:eastAsiaTheme="minorEastAsia"/>
                <w:lang w:val="en-IN" w:eastAsia="en-IN"/>
              </w:rPr>
              <w:tab/>
            </w:r>
            <w:r w:rsidR="00B27726" w:rsidRPr="002A1D6F">
              <w:rPr>
                <w:rStyle w:val="Hyperlink"/>
                <w:sz w:val="20"/>
              </w:rPr>
              <w:t>Taking</w:t>
            </w:r>
            <w:r w:rsidR="00B27726" w:rsidRPr="002A1D6F">
              <w:rPr>
                <w:rStyle w:val="Hyperlink"/>
                <w:spacing w:val="-1"/>
                <w:sz w:val="20"/>
              </w:rPr>
              <w:t xml:space="preserve"> </w:t>
            </w:r>
            <w:r w:rsidR="00B27726" w:rsidRPr="002A1D6F">
              <w:rPr>
                <w:rStyle w:val="Hyperlink"/>
                <w:sz w:val="20"/>
              </w:rPr>
              <w:t>possession</w:t>
            </w:r>
            <w:r w:rsidR="00B27726" w:rsidRPr="002A1D6F">
              <w:rPr>
                <w:webHidden/>
              </w:rPr>
              <w:tab/>
            </w:r>
            <w:r w:rsidR="00B27726" w:rsidRPr="002A1D6F">
              <w:rPr>
                <w:webHidden/>
              </w:rPr>
              <w:fldChar w:fldCharType="begin"/>
            </w:r>
            <w:r w:rsidR="00B27726" w:rsidRPr="002A1D6F">
              <w:rPr>
                <w:webHidden/>
              </w:rPr>
              <w:instrText xml:space="preserve"> PAGEREF _Toc94713118 \h </w:instrText>
            </w:r>
            <w:r w:rsidR="00B27726" w:rsidRPr="002A1D6F">
              <w:rPr>
                <w:webHidden/>
              </w:rPr>
            </w:r>
            <w:r w:rsidR="00B27726" w:rsidRPr="002A1D6F">
              <w:rPr>
                <w:webHidden/>
              </w:rPr>
              <w:fldChar w:fldCharType="separate"/>
            </w:r>
            <w:r w:rsidR="00E450B3">
              <w:rPr>
                <w:webHidden/>
              </w:rPr>
              <w:t>11</w:t>
            </w:r>
            <w:r w:rsidR="00B27726" w:rsidRPr="002A1D6F">
              <w:rPr>
                <w:webHidden/>
              </w:rPr>
              <w:fldChar w:fldCharType="end"/>
            </w:r>
          </w:hyperlink>
        </w:p>
        <w:p w14:paraId="3B19066B" w14:textId="7E86D91A" w:rsidR="00B27726" w:rsidRPr="002A1D6F" w:rsidRDefault="00E42FF9" w:rsidP="00B16F33">
          <w:pPr>
            <w:pStyle w:val="TOC2"/>
            <w:rPr>
              <w:rFonts w:eastAsiaTheme="minorEastAsia"/>
              <w:lang w:val="en-IN" w:eastAsia="en-IN"/>
            </w:rPr>
          </w:pPr>
          <w:hyperlink w:anchor="_Toc94713119" w:history="1">
            <w:r w:rsidR="00B27726" w:rsidRPr="002A1D6F">
              <w:rPr>
                <w:rStyle w:val="Hyperlink"/>
                <w:spacing w:val="-1"/>
                <w:sz w:val="20"/>
              </w:rPr>
              <w:t>8.5</w:t>
            </w:r>
            <w:r w:rsidR="00B27726" w:rsidRPr="002A1D6F">
              <w:rPr>
                <w:rFonts w:eastAsiaTheme="minorEastAsia"/>
                <w:lang w:val="en-IN" w:eastAsia="en-IN"/>
              </w:rPr>
              <w:tab/>
            </w:r>
            <w:r w:rsidR="00B27726" w:rsidRPr="002A1D6F">
              <w:rPr>
                <w:rStyle w:val="Hyperlink"/>
                <w:sz w:val="20"/>
              </w:rPr>
              <w:t>Enforcing our</w:t>
            </w:r>
            <w:r w:rsidR="00B27726" w:rsidRPr="002A1D6F">
              <w:rPr>
                <w:rStyle w:val="Hyperlink"/>
                <w:spacing w:val="-5"/>
                <w:sz w:val="20"/>
              </w:rPr>
              <w:t xml:space="preserve"> </w:t>
            </w:r>
            <w:r w:rsidR="00B27726" w:rsidRPr="002A1D6F">
              <w:rPr>
                <w:rStyle w:val="Hyperlink"/>
                <w:sz w:val="20"/>
              </w:rPr>
              <w:t>rights</w:t>
            </w:r>
            <w:r w:rsidR="00B27726" w:rsidRPr="002A1D6F">
              <w:rPr>
                <w:webHidden/>
              </w:rPr>
              <w:tab/>
            </w:r>
            <w:r w:rsidR="00B27726" w:rsidRPr="002A1D6F">
              <w:rPr>
                <w:webHidden/>
              </w:rPr>
              <w:fldChar w:fldCharType="begin"/>
            </w:r>
            <w:r w:rsidR="00B27726" w:rsidRPr="002A1D6F">
              <w:rPr>
                <w:webHidden/>
              </w:rPr>
              <w:instrText xml:space="preserve"> PAGEREF _Toc94713119 \h </w:instrText>
            </w:r>
            <w:r w:rsidR="00B27726" w:rsidRPr="002A1D6F">
              <w:rPr>
                <w:webHidden/>
              </w:rPr>
            </w:r>
            <w:r w:rsidR="00B27726" w:rsidRPr="002A1D6F">
              <w:rPr>
                <w:webHidden/>
              </w:rPr>
              <w:fldChar w:fldCharType="separate"/>
            </w:r>
            <w:r w:rsidR="00E450B3">
              <w:rPr>
                <w:webHidden/>
              </w:rPr>
              <w:t>11</w:t>
            </w:r>
            <w:r w:rsidR="00B27726" w:rsidRPr="002A1D6F">
              <w:rPr>
                <w:webHidden/>
              </w:rPr>
              <w:fldChar w:fldCharType="end"/>
            </w:r>
          </w:hyperlink>
        </w:p>
        <w:p w14:paraId="4A181462" w14:textId="3E9BACA4" w:rsidR="00B27726" w:rsidRPr="002A1D6F" w:rsidRDefault="00E42FF9" w:rsidP="00B16F33">
          <w:pPr>
            <w:pStyle w:val="TOC2"/>
            <w:rPr>
              <w:rFonts w:eastAsiaTheme="minorEastAsia"/>
              <w:lang w:val="en-IN" w:eastAsia="en-IN"/>
            </w:rPr>
          </w:pPr>
          <w:hyperlink w:anchor="_Toc94713120" w:history="1">
            <w:r w:rsidR="00B27726" w:rsidRPr="002A1D6F">
              <w:rPr>
                <w:rStyle w:val="Hyperlink"/>
                <w:spacing w:val="-1"/>
                <w:sz w:val="20"/>
              </w:rPr>
              <w:t>8.6</w:t>
            </w:r>
            <w:r w:rsidR="00B27726" w:rsidRPr="002A1D6F">
              <w:rPr>
                <w:rFonts w:eastAsiaTheme="minorEastAsia"/>
                <w:lang w:val="en-IN" w:eastAsia="en-IN"/>
              </w:rPr>
              <w:tab/>
            </w:r>
            <w:r w:rsidR="00B27726" w:rsidRPr="002A1D6F">
              <w:rPr>
                <w:rStyle w:val="Hyperlink"/>
                <w:sz w:val="20"/>
              </w:rPr>
              <w:t>Delay in enforcing our</w:t>
            </w:r>
            <w:r w:rsidR="00B27726" w:rsidRPr="002A1D6F">
              <w:rPr>
                <w:rStyle w:val="Hyperlink"/>
                <w:spacing w:val="-9"/>
                <w:sz w:val="20"/>
              </w:rPr>
              <w:t xml:space="preserve"> </w:t>
            </w:r>
            <w:r w:rsidR="00B27726" w:rsidRPr="002A1D6F">
              <w:rPr>
                <w:rStyle w:val="Hyperlink"/>
                <w:sz w:val="20"/>
              </w:rPr>
              <w:t>rights</w:t>
            </w:r>
            <w:r w:rsidR="00B27726" w:rsidRPr="002A1D6F">
              <w:rPr>
                <w:webHidden/>
              </w:rPr>
              <w:tab/>
            </w:r>
            <w:r w:rsidR="00B27726" w:rsidRPr="002A1D6F">
              <w:rPr>
                <w:webHidden/>
              </w:rPr>
              <w:fldChar w:fldCharType="begin"/>
            </w:r>
            <w:r w:rsidR="00B27726" w:rsidRPr="002A1D6F">
              <w:rPr>
                <w:webHidden/>
              </w:rPr>
              <w:instrText xml:space="preserve"> PAGEREF _Toc94713120 \h </w:instrText>
            </w:r>
            <w:r w:rsidR="00B27726" w:rsidRPr="002A1D6F">
              <w:rPr>
                <w:webHidden/>
              </w:rPr>
            </w:r>
            <w:r w:rsidR="00B27726" w:rsidRPr="002A1D6F">
              <w:rPr>
                <w:webHidden/>
              </w:rPr>
              <w:fldChar w:fldCharType="separate"/>
            </w:r>
            <w:r w:rsidR="00E450B3">
              <w:rPr>
                <w:webHidden/>
              </w:rPr>
              <w:t>12</w:t>
            </w:r>
            <w:r w:rsidR="00B27726" w:rsidRPr="002A1D6F">
              <w:rPr>
                <w:webHidden/>
              </w:rPr>
              <w:fldChar w:fldCharType="end"/>
            </w:r>
          </w:hyperlink>
        </w:p>
        <w:p w14:paraId="18D2C174" w14:textId="712A9341" w:rsidR="00B27726" w:rsidRPr="002A1D6F" w:rsidRDefault="00E42FF9" w:rsidP="00B16F33">
          <w:pPr>
            <w:pStyle w:val="TOC2"/>
            <w:rPr>
              <w:rFonts w:eastAsiaTheme="minorEastAsia"/>
              <w:lang w:val="en-IN" w:eastAsia="en-IN"/>
            </w:rPr>
          </w:pPr>
          <w:hyperlink w:anchor="_Toc94713121" w:history="1">
            <w:r w:rsidR="00B27726" w:rsidRPr="002A1D6F">
              <w:rPr>
                <w:rStyle w:val="Hyperlink"/>
                <w:spacing w:val="-1"/>
                <w:sz w:val="20"/>
              </w:rPr>
              <w:t>8.7</w:t>
            </w:r>
            <w:r w:rsidR="00B27726" w:rsidRPr="002A1D6F">
              <w:rPr>
                <w:rFonts w:eastAsiaTheme="minorEastAsia"/>
                <w:lang w:val="en-IN" w:eastAsia="en-IN"/>
              </w:rPr>
              <w:tab/>
            </w:r>
            <w:r w:rsidR="00B27726" w:rsidRPr="002A1D6F">
              <w:rPr>
                <w:rStyle w:val="Hyperlink"/>
                <w:sz w:val="20"/>
              </w:rPr>
              <w:t>If we do not enforce our rights on a particular</w:t>
            </w:r>
            <w:r w:rsidR="00B27726" w:rsidRPr="002A1D6F">
              <w:rPr>
                <w:rStyle w:val="Hyperlink"/>
                <w:spacing w:val="-12"/>
                <w:sz w:val="20"/>
              </w:rPr>
              <w:t xml:space="preserve"> </w:t>
            </w:r>
            <w:r w:rsidR="00B27726" w:rsidRPr="002A1D6F">
              <w:rPr>
                <w:rStyle w:val="Hyperlink"/>
                <w:sz w:val="20"/>
              </w:rPr>
              <w:t>default</w:t>
            </w:r>
            <w:r w:rsidR="00B27726" w:rsidRPr="002A1D6F">
              <w:rPr>
                <w:webHidden/>
              </w:rPr>
              <w:tab/>
            </w:r>
            <w:r w:rsidR="00B27726" w:rsidRPr="002A1D6F">
              <w:rPr>
                <w:webHidden/>
              </w:rPr>
              <w:fldChar w:fldCharType="begin"/>
            </w:r>
            <w:r w:rsidR="00B27726" w:rsidRPr="002A1D6F">
              <w:rPr>
                <w:webHidden/>
              </w:rPr>
              <w:instrText xml:space="preserve"> PAGEREF _Toc94713121 \h </w:instrText>
            </w:r>
            <w:r w:rsidR="00B27726" w:rsidRPr="002A1D6F">
              <w:rPr>
                <w:webHidden/>
              </w:rPr>
            </w:r>
            <w:r w:rsidR="00B27726" w:rsidRPr="002A1D6F">
              <w:rPr>
                <w:webHidden/>
              </w:rPr>
              <w:fldChar w:fldCharType="separate"/>
            </w:r>
            <w:r w:rsidR="00E450B3">
              <w:rPr>
                <w:webHidden/>
              </w:rPr>
              <w:t>12</w:t>
            </w:r>
            <w:r w:rsidR="00B27726" w:rsidRPr="002A1D6F">
              <w:rPr>
                <w:webHidden/>
              </w:rPr>
              <w:fldChar w:fldCharType="end"/>
            </w:r>
          </w:hyperlink>
        </w:p>
        <w:p w14:paraId="68544E6A" w14:textId="473505E6" w:rsidR="00B27726" w:rsidRPr="002A1D6F" w:rsidRDefault="00E42FF9" w:rsidP="00B16F33">
          <w:pPr>
            <w:pStyle w:val="TOC2"/>
            <w:rPr>
              <w:rFonts w:eastAsiaTheme="minorEastAsia"/>
              <w:lang w:val="en-IN" w:eastAsia="en-IN"/>
            </w:rPr>
          </w:pPr>
          <w:hyperlink w:anchor="_Toc94713122" w:history="1">
            <w:r w:rsidR="00B27726" w:rsidRPr="002A1D6F">
              <w:rPr>
                <w:rStyle w:val="Hyperlink"/>
                <w:spacing w:val="-1"/>
                <w:sz w:val="20"/>
              </w:rPr>
              <w:t>8.8</w:t>
            </w:r>
            <w:r w:rsidR="00B27726" w:rsidRPr="002A1D6F">
              <w:rPr>
                <w:rFonts w:eastAsiaTheme="minorEastAsia"/>
                <w:lang w:val="en-IN" w:eastAsia="en-IN"/>
              </w:rPr>
              <w:tab/>
            </w:r>
            <w:r w:rsidR="00B27726" w:rsidRPr="002A1D6F">
              <w:rPr>
                <w:rStyle w:val="Hyperlink"/>
                <w:sz w:val="20"/>
              </w:rPr>
              <w:t>Court orders and</w:t>
            </w:r>
            <w:r w:rsidR="00B27726" w:rsidRPr="002A1D6F">
              <w:rPr>
                <w:rStyle w:val="Hyperlink"/>
                <w:spacing w:val="-1"/>
                <w:sz w:val="20"/>
              </w:rPr>
              <w:t xml:space="preserve"> </w:t>
            </w:r>
            <w:r w:rsidR="00B27726" w:rsidRPr="002A1D6F">
              <w:rPr>
                <w:rStyle w:val="Hyperlink"/>
                <w:sz w:val="20"/>
              </w:rPr>
              <w:t>judgments</w:t>
            </w:r>
            <w:r w:rsidR="00B27726" w:rsidRPr="002A1D6F">
              <w:rPr>
                <w:webHidden/>
              </w:rPr>
              <w:tab/>
            </w:r>
            <w:r w:rsidR="00B27726" w:rsidRPr="002A1D6F">
              <w:rPr>
                <w:webHidden/>
              </w:rPr>
              <w:fldChar w:fldCharType="begin"/>
            </w:r>
            <w:r w:rsidR="00B27726" w:rsidRPr="002A1D6F">
              <w:rPr>
                <w:webHidden/>
              </w:rPr>
              <w:instrText xml:space="preserve"> PAGEREF _Toc94713122 \h </w:instrText>
            </w:r>
            <w:r w:rsidR="00B27726" w:rsidRPr="002A1D6F">
              <w:rPr>
                <w:webHidden/>
              </w:rPr>
            </w:r>
            <w:r w:rsidR="00B27726" w:rsidRPr="002A1D6F">
              <w:rPr>
                <w:webHidden/>
              </w:rPr>
              <w:fldChar w:fldCharType="separate"/>
            </w:r>
            <w:r w:rsidR="00E450B3">
              <w:rPr>
                <w:webHidden/>
              </w:rPr>
              <w:t>13</w:t>
            </w:r>
            <w:r w:rsidR="00B27726" w:rsidRPr="002A1D6F">
              <w:rPr>
                <w:webHidden/>
              </w:rPr>
              <w:fldChar w:fldCharType="end"/>
            </w:r>
          </w:hyperlink>
        </w:p>
        <w:p w14:paraId="05511918" w14:textId="49902F45" w:rsidR="00B27726" w:rsidRPr="002A1D6F" w:rsidRDefault="00E42FF9" w:rsidP="00B16F33">
          <w:pPr>
            <w:pStyle w:val="TOC2"/>
            <w:rPr>
              <w:rFonts w:eastAsiaTheme="minorEastAsia"/>
              <w:lang w:val="en-IN" w:eastAsia="en-IN"/>
            </w:rPr>
          </w:pPr>
          <w:hyperlink w:anchor="_Toc94713123" w:history="1">
            <w:r w:rsidR="00B27726" w:rsidRPr="002A1D6F">
              <w:rPr>
                <w:rStyle w:val="Hyperlink"/>
                <w:spacing w:val="-1"/>
                <w:sz w:val="20"/>
              </w:rPr>
              <w:t>8.9</w:t>
            </w:r>
            <w:r w:rsidR="00B27726" w:rsidRPr="002A1D6F">
              <w:rPr>
                <w:rFonts w:eastAsiaTheme="minorEastAsia"/>
                <w:lang w:val="en-IN" w:eastAsia="en-IN"/>
              </w:rPr>
              <w:tab/>
            </w:r>
            <w:r w:rsidR="00B27726" w:rsidRPr="002A1D6F">
              <w:rPr>
                <w:rStyle w:val="Hyperlink"/>
                <w:sz w:val="20"/>
              </w:rPr>
              <w:t>Doctrine of</w:t>
            </w:r>
            <w:r w:rsidR="00B27726" w:rsidRPr="002A1D6F">
              <w:rPr>
                <w:rStyle w:val="Hyperlink"/>
                <w:spacing w:val="-4"/>
                <w:sz w:val="20"/>
              </w:rPr>
              <w:t xml:space="preserve"> </w:t>
            </w:r>
            <w:r w:rsidR="00B27726" w:rsidRPr="002A1D6F">
              <w:rPr>
                <w:rStyle w:val="Hyperlink"/>
                <w:sz w:val="20"/>
              </w:rPr>
              <w:t>consolidation</w:t>
            </w:r>
            <w:r w:rsidR="00B27726" w:rsidRPr="002A1D6F">
              <w:rPr>
                <w:webHidden/>
              </w:rPr>
              <w:tab/>
            </w:r>
            <w:r w:rsidR="00B27726" w:rsidRPr="002A1D6F">
              <w:rPr>
                <w:webHidden/>
              </w:rPr>
              <w:fldChar w:fldCharType="begin"/>
            </w:r>
            <w:r w:rsidR="00B27726" w:rsidRPr="002A1D6F">
              <w:rPr>
                <w:webHidden/>
              </w:rPr>
              <w:instrText xml:space="preserve"> PAGEREF _Toc94713123 \h </w:instrText>
            </w:r>
            <w:r w:rsidR="00B27726" w:rsidRPr="002A1D6F">
              <w:rPr>
                <w:webHidden/>
              </w:rPr>
            </w:r>
            <w:r w:rsidR="00B27726" w:rsidRPr="002A1D6F">
              <w:rPr>
                <w:webHidden/>
              </w:rPr>
              <w:fldChar w:fldCharType="separate"/>
            </w:r>
            <w:r w:rsidR="00E450B3">
              <w:rPr>
                <w:webHidden/>
              </w:rPr>
              <w:t>13</w:t>
            </w:r>
            <w:r w:rsidR="00B27726" w:rsidRPr="002A1D6F">
              <w:rPr>
                <w:webHidden/>
              </w:rPr>
              <w:fldChar w:fldCharType="end"/>
            </w:r>
          </w:hyperlink>
        </w:p>
        <w:p w14:paraId="133C665E" w14:textId="28259E28" w:rsidR="00B27726" w:rsidRPr="002A1D6F" w:rsidRDefault="00E42FF9" w:rsidP="00B16F33">
          <w:pPr>
            <w:pStyle w:val="TOC2"/>
            <w:rPr>
              <w:rFonts w:eastAsiaTheme="minorEastAsia"/>
              <w:lang w:val="en-IN" w:eastAsia="en-IN"/>
            </w:rPr>
          </w:pPr>
          <w:hyperlink w:anchor="_Toc94713124" w:history="1">
            <w:r w:rsidR="00B27726" w:rsidRPr="002A1D6F">
              <w:rPr>
                <w:rStyle w:val="Hyperlink"/>
                <w:spacing w:val="-1"/>
                <w:sz w:val="20"/>
              </w:rPr>
              <w:t>8.10</w:t>
            </w:r>
            <w:r w:rsidR="00B27726" w:rsidRPr="002A1D6F">
              <w:rPr>
                <w:rFonts w:eastAsiaTheme="minorEastAsia"/>
                <w:lang w:val="en-IN" w:eastAsia="en-IN"/>
              </w:rPr>
              <w:tab/>
            </w:r>
            <w:r w:rsidR="00B27726" w:rsidRPr="002A1D6F">
              <w:rPr>
                <w:rStyle w:val="Hyperlink"/>
                <w:sz w:val="20"/>
              </w:rPr>
              <w:t>Administration and processing</w:t>
            </w:r>
            <w:r w:rsidR="00B27726" w:rsidRPr="002A1D6F">
              <w:rPr>
                <w:rStyle w:val="Hyperlink"/>
                <w:spacing w:val="-5"/>
                <w:sz w:val="20"/>
              </w:rPr>
              <w:t xml:space="preserve"> </w:t>
            </w:r>
            <w:r w:rsidR="00B27726" w:rsidRPr="002A1D6F">
              <w:rPr>
                <w:rStyle w:val="Hyperlink"/>
                <w:sz w:val="20"/>
              </w:rPr>
              <w:t>fees</w:t>
            </w:r>
            <w:r w:rsidR="00B27726" w:rsidRPr="002A1D6F">
              <w:rPr>
                <w:webHidden/>
              </w:rPr>
              <w:tab/>
            </w:r>
            <w:r w:rsidR="00B27726" w:rsidRPr="002A1D6F">
              <w:rPr>
                <w:webHidden/>
              </w:rPr>
              <w:fldChar w:fldCharType="begin"/>
            </w:r>
            <w:r w:rsidR="00B27726" w:rsidRPr="002A1D6F">
              <w:rPr>
                <w:webHidden/>
              </w:rPr>
              <w:instrText xml:space="preserve"> PAGEREF _Toc94713124 \h </w:instrText>
            </w:r>
            <w:r w:rsidR="00B27726" w:rsidRPr="002A1D6F">
              <w:rPr>
                <w:webHidden/>
              </w:rPr>
            </w:r>
            <w:r w:rsidR="00B27726" w:rsidRPr="002A1D6F">
              <w:rPr>
                <w:webHidden/>
              </w:rPr>
              <w:fldChar w:fldCharType="separate"/>
            </w:r>
            <w:r w:rsidR="00E450B3">
              <w:rPr>
                <w:webHidden/>
              </w:rPr>
              <w:t>13</w:t>
            </w:r>
            <w:r w:rsidR="00B27726" w:rsidRPr="002A1D6F">
              <w:rPr>
                <w:webHidden/>
              </w:rPr>
              <w:fldChar w:fldCharType="end"/>
            </w:r>
          </w:hyperlink>
        </w:p>
        <w:p w14:paraId="0F2FE3EA" w14:textId="66082429" w:rsidR="00B27726" w:rsidRPr="002A1D6F" w:rsidRDefault="00E42FF9" w:rsidP="00B16F33">
          <w:pPr>
            <w:pStyle w:val="TOC2"/>
            <w:rPr>
              <w:rFonts w:eastAsiaTheme="minorEastAsia"/>
              <w:lang w:val="en-IN" w:eastAsia="en-IN"/>
            </w:rPr>
          </w:pPr>
          <w:hyperlink w:anchor="_Toc94713125" w:history="1">
            <w:r w:rsidR="00B27726" w:rsidRPr="002A1D6F">
              <w:rPr>
                <w:rStyle w:val="Hyperlink"/>
                <w:spacing w:val="-1"/>
                <w:sz w:val="20"/>
              </w:rPr>
              <w:t>8.11</w:t>
            </w:r>
            <w:r w:rsidR="00B27726" w:rsidRPr="002A1D6F">
              <w:rPr>
                <w:rFonts w:eastAsiaTheme="minorEastAsia"/>
                <w:lang w:val="en-IN" w:eastAsia="en-IN"/>
              </w:rPr>
              <w:tab/>
            </w:r>
            <w:r w:rsidR="00B27726" w:rsidRPr="002A1D6F">
              <w:rPr>
                <w:rStyle w:val="Hyperlink"/>
                <w:sz w:val="20"/>
              </w:rPr>
              <w:t>Certain actions we can</w:t>
            </w:r>
            <w:r w:rsidR="00B27726" w:rsidRPr="002A1D6F">
              <w:rPr>
                <w:rStyle w:val="Hyperlink"/>
                <w:spacing w:val="-9"/>
                <w:sz w:val="20"/>
              </w:rPr>
              <w:t xml:space="preserve"> </w:t>
            </w:r>
            <w:r w:rsidR="00B27726" w:rsidRPr="002A1D6F">
              <w:rPr>
                <w:rStyle w:val="Hyperlink"/>
                <w:sz w:val="20"/>
              </w:rPr>
              <w:t>take</w:t>
            </w:r>
            <w:r w:rsidR="00B27726" w:rsidRPr="002A1D6F">
              <w:rPr>
                <w:webHidden/>
              </w:rPr>
              <w:tab/>
            </w:r>
            <w:r w:rsidR="00B27726" w:rsidRPr="002A1D6F">
              <w:rPr>
                <w:webHidden/>
              </w:rPr>
              <w:fldChar w:fldCharType="begin"/>
            </w:r>
            <w:r w:rsidR="00B27726" w:rsidRPr="002A1D6F">
              <w:rPr>
                <w:webHidden/>
              </w:rPr>
              <w:instrText xml:space="preserve"> PAGEREF _Toc94713125 \h </w:instrText>
            </w:r>
            <w:r w:rsidR="00B27726" w:rsidRPr="002A1D6F">
              <w:rPr>
                <w:webHidden/>
              </w:rPr>
            </w:r>
            <w:r w:rsidR="00B27726" w:rsidRPr="002A1D6F">
              <w:rPr>
                <w:webHidden/>
              </w:rPr>
              <w:fldChar w:fldCharType="separate"/>
            </w:r>
            <w:r w:rsidR="00E450B3">
              <w:rPr>
                <w:webHidden/>
              </w:rPr>
              <w:t>13</w:t>
            </w:r>
            <w:r w:rsidR="00B27726" w:rsidRPr="002A1D6F">
              <w:rPr>
                <w:webHidden/>
              </w:rPr>
              <w:fldChar w:fldCharType="end"/>
            </w:r>
          </w:hyperlink>
        </w:p>
        <w:p w14:paraId="3B475197" w14:textId="4292703B" w:rsidR="00B27726" w:rsidRPr="002A1D6F" w:rsidRDefault="00E42FF9" w:rsidP="00B16F33">
          <w:pPr>
            <w:pStyle w:val="TOC1"/>
            <w:rPr>
              <w:rFonts w:eastAsiaTheme="minorEastAsia"/>
              <w:lang w:val="en-IN" w:eastAsia="en-IN"/>
            </w:rPr>
          </w:pPr>
          <w:hyperlink w:anchor="_Toc94713126" w:history="1">
            <w:r w:rsidR="00B27726" w:rsidRPr="002A1D6F">
              <w:rPr>
                <w:rStyle w:val="Hyperlink"/>
                <w:spacing w:val="-1"/>
                <w:w w:val="99"/>
                <w:sz w:val="20"/>
              </w:rPr>
              <w:t>9.</w:t>
            </w:r>
            <w:r w:rsidR="00B27726" w:rsidRPr="002A1D6F">
              <w:rPr>
                <w:rFonts w:eastAsiaTheme="minorEastAsia"/>
                <w:lang w:val="en-IN" w:eastAsia="en-IN"/>
              </w:rPr>
              <w:tab/>
            </w:r>
            <w:r w:rsidR="00B27726" w:rsidRPr="002A1D6F">
              <w:rPr>
                <w:rStyle w:val="Hyperlink"/>
                <w:sz w:val="20"/>
              </w:rPr>
              <w:t xml:space="preserve">What happens if </w:t>
            </w:r>
            <w:r w:rsidR="00B27726" w:rsidRPr="002A1D6F">
              <w:rPr>
                <w:rStyle w:val="Hyperlink"/>
                <w:spacing w:val="-3"/>
                <w:sz w:val="20"/>
              </w:rPr>
              <w:t xml:space="preserve">your </w:t>
            </w:r>
            <w:r w:rsidR="00B27726" w:rsidRPr="002A1D6F">
              <w:rPr>
                <w:rStyle w:val="Hyperlink"/>
                <w:sz w:val="20"/>
              </w:rPr>
              <w:t>property is sold or</w:t>
            </w:r>
            <w:r w:rsidR="00B27726" w:rsidRPr="002A1D6F">
              <w:rPr>
                <w:rStyle w:val="Hyperlink"/>
                <w:spacing w:val="1"/>
                <w:sz w:val="20"/>
              </w:rPr>
              <w:t xml:space="preserve"> </w:t>
            </w:r>
            <w:r w:rsidR="00B27726" w:rsidRPr="002A1D6F">
              <w:rPr>
                <w:rStyle w:val="Hyperlink"/>
                <w:sz w:val="20"/>
              </w:rPr>
              <w:t>transferred</w:t>
            </w:r>
            <w:r w:rsidR="00B27726" w:rsidRPr="002A1D6F">
              <w:rPr>
                <w:webHidden/>
              </w:rPr>
              <w:tab/>
            </w:r>
            <w:r w:rsidR="00B27726" w:rsidRPr="002A1D6F">
              <w:rPr>
                <w:webHidden/>
              </w:rPr>
              <w:fldChar w:fldCharType="begin"/>
            </w:r>
            <w:r w:rsidR="00B27726" w:rsidRPr="002A1D6F">
              <w:rPr>
                <w:webHidden/>
              </w:rPr>
              <w:instrText xml:space="preserve"> PAGEREF _Toc94713126 \h </w:instrText>
            </w:r>
            <w:r w:rsidR="00B27726" w:rsidRPr="002A1D6F">
              <w:rPr>
                <w:webHidden/>
              </w:rPr>
            </w:r>
            <w:r w:rsidR="00B27726" w:rsidRPr="002A1D6F">
              <w:rPr>
                <w:webHidden/>
              </w:rPr>
              <w:fldChar w:fldCharType="separate"/>
            </w:r>
            <w:r w:rsidR="00E450B3">
              <w:rPr>
                <w:webHidden/>
              </w:rPr>
              <w:t>14</w:t>
            </w:r>
            <w:r w:rsidR="00B27726" w:rsidRPr="002A1D6F">
              <w:rPr>
                <w:webHidden/>
              </w:rPr>
              <w:fldChar w:fldCharType="end"/>
            </w:r>
          </w:hyperlink>
        </w:p>
        <w:p w14:paraId="3A11CF91" w14:textId="1A1F80AB" w:rsidR="00B27726" w:rsidRPr="002A1D6F" w:rsidRDefault="00E42FF9" w:rsidP="00B16F33">
          <w:pPr>
            <w:pStyle w:val="TOC1"/>
            <w:rPr>
              <w:rFonts w:eastAsiaTheme="minorEastAsia"/>
              <w:lang w:val="en-IN" w:eastAsia="en-IN"/>
            </w:rPr>
          </w:pPr>
          <w:hyperlink w:anchor="_Toc94713127" w:history="1">
            <w:r w:rsidR="00B27726" w:rsidRPr="002A1D6F">
              <w:rPr>
                <w:rStyle w:val="Hyperlink"/>
                <w:spacing w:val="-1"/>
                <w:w w:val="99"/>
                <w:sz w:val="20"/>
              </w:rPr>
              <w:t>10.</w:t>
            </w:r>
            <w:r w:rsidR="00B27726" w:rsidRPr="002A1D6F">
              <w:rPr>
                <w:rFonts w:eastAsiaTheme="minorEastAsia"/>
                <w:lang w:val="en-IN" w:eastAsia="en-IN"/>
              </w:rPr>
              <w:tab/>
            </w:r>
            <w:r w:rsidR="00B27726" w:rsidRPr="002A1D6F">
              <w:rPr>
                <w:rStyle w:val="Hyperlink"/>
                <w:sz w:val="20"/>
              </w:rPr>
              <w:t>Portability</w:t>
            </w:r>
            <w:r w:rsidR="00B27726" w:rsidRPr="002A1D6F">
              <w:rPr>
                <w:webHidden/>
              </w:rPr>
              <w:tab/>
            </w:r>
            <w:r w:rsidR="00B27726" w:rsidRPr="002A1D6F">
              <w:rPr>
                <w:webHidden/>
              </w:rPr>
              <w:fldChar w:fldCharType="begin"/>
            </w:r>
            <w:r w:rsidR="00B27726" w:rsidRPr="002A1D6F">
              <w:rPr>
                <w:webHidden/>
              </w:rPr>
              <w:instrText xml:space="preserve"> PAGEREF _Toc94713127 \h </w:instrText>
            </w:r>
            <w:r w:rsidR="00B27726" w:rsidRPr="002A1D6F">
              <w:rPr>
                <w:webHidden/>
              </w:rPr>
            </w:r>
            <w:r w:rsidR="00B27726" w:rsidRPr="002A1D6F">
              <w:rPr>
                <w:webHidden/>
              </w:rPr>
              <w:fldChar w:fldCharType="separate"/>
            </w:r>
            <w:r w:rsidR="00E450B3">
              <w:rPr>
                <w:webHidden/>
              </w:rPr>
              <w:t>14</w:t>
            </w:r>
            <w:r w:rsidR="00B27726" w:rsidRPr="002A1D6F">
              <w:rPr>
                <w:webHidden/>
              </w:rPr>
              <w:fldChar w:fldCharType="end"/>
            </w:r>
          </w:hyperlink>
        </w:p>
        <w:p w14:paraId="5854D2FA" w14:textId="6D0201BA" w:rsidR="00B27726" w:rsidRPr="002A1D6F" w:rsidRDefault="00E42FF9" w:rsidP="00B16F33">
          <w:pPr>
            <w:pStyle w:val="TOC1"/>
            <w:rPr>
              <w:rFonts w:eastAsiaTheme="minorEastAsia"/>
              <w:lang w:val="en-IN" w:eastAsia="en-IN"/>
            </w:rPr>
          </w:pPr>
          <w:hyperlink w:anchor="_Toc94713128" w:history="1">
            <w:r w:rsidR="00B27726" w:rsidRPr="002A1D6F">
              <w:rPr>
                <w:rStyle w:val="Hyperlink"/>
                <w:spacing w:val="-1"/>
                <w:w w:val="99"/>
                <w:sz w:val="20"/>
              </w:rPr>
              <w:t>11.</w:t>
            </w:r>
            <w:r w:rsidR="00B27726" w:rsidRPr="002A1D6F">
              <w:rPr>
                <w:rFonts w:eastAsiaTheme="minorEastAsia"/>
                <w:lang w:val="en-IN" w:eastAsia="en-IN"/>
              </w:rPr>
              <w:tab/>
            </w:r>
            <w:r w:rsidR="00B27726" w:rsidRPr="002A1D6F">
              <w:rPr>
                <w:rStyle w:val="Hyperlink"/>
                <w:sz w:val="20"/>
              </w:rPr>
              <w:t>Assumption or assignment of this</w:t>
            </w:r>
            <w:r w:rsidR="00B27726" w:rsidRPr="002A1D6F">
              <w:rPr>
                <w:rStyle w:val="Hyperlink"/>
                <w:spacing w:val="-3"/>
                <w:sz w:val="20"/>
              </w:rPr>
              <w:t xml:space="preserve"> </w:t>
            </w:r>
            <w:r w:rsidR="00B27726" w:rsidRPr="002A1D6F">
              <w:rPr>
                <w:rStyle w:val="Hyperlink"/>
                <w:sz w:val="20"/>
              </w:rPr>
              <w:t>mortgage</w:t>
            </w:r>
            <w:r w:rsidR="00B27726" w:rsidRPr="002A1D6F">
              <w:rPr>
                <w:webHidden/>
              </w:rPr>
              <w:tab/>
            </w:r>
            <w:r w:rsidR="00B27726" w:rsidRPr="002A1D6F">
              <w:rPr>
                <w:webHidden/>
              </w:rPr>
              <w:fldChar w:fldCharType="begin"/>
            </w:r>
            <w:r w:rsidR="00B27726" w:rsidRPr="002A1D6F">
              <w:rPr>
                <w:webHidden/>
              </w:rPr>
              <w:instrText xml:space="preserve"> PAGEREF _Toc94713128 \h </w:instrText>
            </w:r>
            <w:r w:rsidR="00B27726" w:rsidRPr="002A1D6F">
              <w:rPr>
                <w:webHidden/>
              </w:rPr>
            </w:r>
            <w:r w:rsidR="00B27726" w:rsidRPr="002A1D6F">
              <w:rPr>
                <w:webHidden/>
              </w:rPr>
              <w:fldChar w:fldCharType="separate"/>
            </w:r>
            <w:r w:rsidR="00E450B3">
              <w:rPr>
                <w:webHidden/>
              </w:rPr>
              <w:t>14</w:t>
            </w:r>
            <w:r w:rsidR="00B27726" w:rsidRPr="002A1D6F">
              <w:rPr>
                <w:webHidden/>
              </w:rPr>
              <w:fldChar w:fldCharType="end"/>
            </w:r>
          </w:hyperlink>
        </w:p>
        <w:p w14:paraId="492EB0D6" w14:textId="55FDDCAF" w:rsidR="00B27726" w:rsidRPr="002A1D6F" w:rsidRDefault="00E42FF9" w:rsidP="00B16F33">
          <w:pPr>
            <w:pStyle w:val="TOC1"/>
            <w:rPr>
              <w:rFonts w:eastAsiaTheme="minorEastAsia"/>
              <w:lang w:val="en-IN" w:eastAsia="en-IN"/>
            </w:rPr>
          </w:pPr>
          <w:hyperlink w:anchor="_Toc94713129" w:history="1">
            <w:r w:rsidR="00B27726" w:rsidRPr="002A1D6F">
              <w:rPr>
                <w:rStyle w:val="Hyperlink"/>
                <w:spacing w:val="-1"/>
                <w:w w:val="99"/>
                <w:sz w:val="20"/>
              </w:rPr>
              <w:t>12.</w:t>
            </w:r>
            <w:r w:rsidR="00B27726" w:rsidRPr="002A1D6F">
              <w:rPr>
                <w:rFonts w:eastAsiaTheme="minorEastAsia"/>
                <w:lang w:val="en-IN" w:eastAsia="en-IN"/>
              </w:rPr>
              <w:tab/>
            </w:r>
            <w:r w:rsidR="00B27726" w:rsidRPr="002A1D6F">
              <w:rPr>
                <w:rStyle w:val="Hyperlink"/>
                <w:sz w:val="20"/>
              </w:rPr>
              <w:t>Communication and</w:t>
            </w:r>
            <w:r w:rsidR="00B27726" w:rsidRPr="002A1D6F">
              <w:rPr>
                <w:rStyle w:val="Hyperlink"/>
                <w:spacing w:val="-4"/>
                <w:sz w:val="20"/>
              </w:rPr>
              <w:t xml:space="preserve"> </w:t>
            </w:r>
            <w:r w:rsidR="00B27726" w:rsidRPr="002A1D6F">
              <w:rPr>
                <w:rStyle w:val="Hyperlink"/>
                <w:sz w:val="20"/>
              </w:rPr>
              <w:t>notices</w:t>
            </w:r>
            <w:r w:rsidR="00B27726" w:rsidRPr="002A1D6F">
              <w:rPr>
                <w:webHidden/>
              </w:rPr>
              <w:tab/>
            </w:r>
            <w:r w:rsidR="00B27726" w:rsidRPr="002A1D6F">
              <w:rPr>
                <w:webHidden/>
              </w:rPr>
              <w:fldChar w:fldCharType="begin"/>
            </w:r>
            <w:r w:rsidR="00B27726" w:rsidRPr="002A1D6F">
              <w:rPr>
                <w:webHidden/>
              </w:rPr>
              <w:instrText xml:space="preserve"> PAGEREF _Toc94713129 \h </w:instrText>
            </w:r>
            <w:r w:rsidR="00B27726" w:rsidRPr="002A1D6F">
              <w:rPr>
                <w:webHidden/>
              </w:rPr>
            </w:r>
            <w:r w:rsidR="00B27726" w:rsidRPr="002A1D6F">
              <w:rPr>
                <w:webHidden/>
              </w:rPr>
              <w:fldChar w:fldCharType="separate"/>
            </w:r>
            <w:r w:rsidR="00E450B3">
              <w:rPr>
                <w:webHidden/>
              </w:rPr>
              <w:t>14</w:t>
            </w:r>
            <w:r w:rsidR="00B27726" w:rsidRPr="002A1D6F">
              <w:rPr>
                <w:webHidden/>
              </w:rPr>
              <w:fldChar w:fldCharType="end"/>
            </w:r>
          </w:hyperlink>
        </w:p>
        <w:p w14:paraId="1F42F0CA" w14:textId="5B4866D6" w:rsidR="00B27726" w:rsidRPr="002A1D6F" w:rsidRDefault="00E42FF9" w:rsidP="00B16F33">
          <w:pPr>
            <w:pStyle w:val="TOC1"/>
            <w:rPr>
              <w:rFonts w:eastAsiaTheme="minorEastAsia"/>
              <w:lang w:val="en-IN" w:eastAsia="en-IN"/>
            </w:rPr>
          </w:pPr>
          <w:hyperlink w:anchor="_Toc94713130" w:history="1">
            <w:r w:rsidR="00B27726" w:rsidRPr="002A1D6F">
              <w:rPr>
                <w:rStyle w:val="Hyperlink"/>
                <w:spacing w:val="-1"/>
                <w:w w:val="99"/>
                <w:sz w:val="20"/>
              </w:rPr>
              <w:t>13.</w:t>
            </w:r>
            <w:r w:rsidR="00B27726" w:rsidRPr="002A1D6F">
              <w:rPr>
                <w:rFonts w:eastAsiaTheme="minorEastAsia"/>
                <w:lang w:val="en-IN" w:eastAsia="en-IN"/>
              </w:rPr>
              <w:tab/>
            </w:r>
            <w:r w:rsidR="00B27726" w:rsidRPr="002A1D6F">
              <w:rPr>
                <w:rStyle w:val="Hyperlink"/>
                <w:sz w:val="20"/>
              </w:rPr>
              <w:t>Expropriation</w:t>
            </w:r>
            <w:r w:rsidR="00B27726" w:rsidRPr="002A1D6F">
              <w:rPr>
                <w:webHidden/>
              </w:rPr>
              <w:tab/>
            </w:r>
            <w:r w:rsidR="00B27726" w:rsidRPr="002A1D6F">
              <w:rPr>
                <w:webHidden/>
              </w:rPr>
              <w:fldChar w:fldCharType="begin"/>
            </w:r>
            <w:r w:rsidR="00B27726" w:rsidRPr="002A1D6F">
              <w:rPr>
                <w:webHidden/>
              </w:rPr>
              <w:instrText xml:space="preserve"> PAGEREF _Toc94713130 \h </w:instrText>
            </w:r>
            <w:r w:rsidR="00B27726" w:rsidRPr="002A1D6F">
              <w:rPr>
                <w:webHidden/>
              </w:rPr>
            </w:r>
            <w:r w:rsidR="00B27726" w:rsidRPr="002A1D6F">
              <w:rPr>
                <w:webHidden/>
              </w:rPr>
              <w:fldChar w:fldCharType="separate"/>
            </w:r>
            <w:r w:rsidR="00E450B3">
              <w:rPr>
                <w:webHidden/>
              </w:rPr>
              <w:t>14</w:t>
            </w:r>
            <w:r w:rsidR="00B27726" w:rsidRPr="002A1D6F">
              <w:rPr>
                <w:webHidden/>
              </w:rPr>
              <w:fldChar w:fldCharType="end"/>
            </w:r>
          </w:hyperlink>
        </w:p>
        <w:p w14:paraId="661C3033" w14:textId="626AAD89" w:rsidR="00B27726" w:rsidRPr="002A1D6F" w:rsidRDefault="00E42FF9" w:rsidP="00B16F33">
          <w:pPr>
            <w:pStyle w:val="TOC1"/>
            <w:rPr>
              <w:rFonts w:eastAsiaTheme="minorEastAsia"/>
              <w:lang w:val="en-IN" w:eastAsia="en-IN"/>
            </w:rPr>
          </w:pPr>
          <w:hyperlink w:anchor="_Toc94713131" w:history="1">
            <w:r w:rsidR="00B27726" w:rsidRPr="002A1D6F">
              <w:rPr>
                <w:rStyle w:val="Hyperlink"/>
                <w:spacing w:val="-1"/>
                <w:w w:val="99"/>
                <w:sz w:val="20"/>
              </w:rPr>
              <w:t>15.</w:t>
            </w:r>
            <w:r w:rsidR="00B27726" w:rsidRPr="002A1D6F">
              <w:rPr>
                <w:rFonts w:eastAsiaTheme="minorEastAsia"/>
                <w:lang w:val="en-IN" w:eastAsia="en-IN"/>
              </w:rPr>
              <w:tab/>
            </w:r>
            <w:r w:rsidR="00B27726" w:rsidRPr="002A1D6F">
              <w:rPr>
                <w:rStyle w:val="Hyperlink"/>
                <w:sz w:val="20"/>
              </w:rPr>
              <w:t>If part of this mortgage is not</w:t>
            </w:r>
            <w:r w:rsidR="00B27726" w:rsidRPr="002A1D6F">
              <w:rPr>
                <w:rStyle w:val="Hyperlink"/>
                <w:spacing w:val="-3"/>
                <w:sz w:val="20"/>
              </w:rPr>
              <w:t xml:space="preserve"> </w:t>
            </w:r>
            <w:r w:rsidR="00B27726" w:rsidRPr="002A1D6F">
              <w:rPr>
                <w:rStyle w:val="Hyperlink"/>
                <w:sz w:val="20"/>
              </w:rPr>
              <w:t>valid</w:t>
            </w:r>
            <w:r w:rsidR="00B27726" w:rsidRPr="002A1D6F">
              <w:rPr>
                <w:webHidden/>
              </w:rPr>
              <w:tab/>
            </w:r>
            <w:r w:rsidR="00B27726" w:rsidRPr="002A1D6F">
              <w:rPr>
                <w:webHidden/>
              </w:rPr>
              <w:fldChar w:fldCharType="begin"/>
            </w:r>
            <w:r w:rsidR="00B27726" w:rsidRPr="002A1D6F">
              <w:rPr>
                <w:webHidden/>
              </w:rPr>
              <w:instrText xml:space="preserve"> PAGEREF _Toc94713131 \h </w:instrText>
            </w:r>
            <w:r w:rsidR="00B27726" w:rsidRPr="002A1D6F">
              <w:rPr>
                <w:webHidden/>
              </w:rPr>
            </w:r>
            <w:r w:rsidR="00B27726" w:rsidRPr="002A1D6F">
              <w:rPr>
                <w:webHidden/>
              </w:rPr>
              <w:fldChar w:fldCharType="separate"/>
            </w:r>
            <w:r w:rsidR="00E450B3">
              <w:rPr>
                <w:webHidden/>
              </w:rPr>
              <w:t>14</w:t>
            </w:r>
            <w:r w:rsidR="00B27726" w:rsidRPr="002A1D6F">
              <w:rPr>
                <w:webHidden/>
              </w:rPr>
              <w:fldChar w:fldCharType="end"/>
            </w:r>
          </w:hyperlink>
        </w:p>
        <w:p w14:paraId="627204EB" w14:textId="07642A7B" w:rsidR="00B27726" w:rsidRPr="002A1D6F" w:rsidRDefault="00E42FF9" w:rsidP="00B16F33">
          <w:pPr>
            <w:pStyle w:val="TOC1"/>
            <w:rPr>
              <w:rFonts w:eastAsiaTheme="minorEastAsia"/>
              <w:lang w:val="en-IN" w:eastAsia="en-IN"/>
            </w:rPr>
          </w:pPr>
          <w:hyperlink w:anchor="_Toc94713132" w:history="1">
            <w:r w:rsidR="00B27726" w:rsidRPr="002A1D6F">
              <w:rPr>
                <w:rStyle w:val="Hyperlink"/>
                <w:spacing w:val="-1"/>
                <w:w w:val="99"/>
                <w:sz w:val="20"/>
              </w:rPr>
              <w:t>16.</w:t>
            </w:r>
            <w:r w:rsidR="00B27726" w:rsidRPr="002A1D6F">
              <w:rPr>
                <w:rFonts w:eastAsiaTheme="minorEastAsia"/>
                <w:lang w:val="en-IN" w:eastAsia="en-IN"/>
              </w:rPr>
              <w:tab/>
            </w:r>
            <w:r w:rsidR="00B27726" w:rsidRPr="002A1D6F">
              <w:rPr>
                <w:rStyle w:val="Hyperlink"/>
                <w:sz w:val="20"/>
              </w:rPr>
              <w:t>Governing</w:t>
            </w:r>
            <w:r w:rsidR="00B27726" w:rsidRPr="002A1D6F">
              <w:rPr>
                <w:rStyle w:val="Hyperlink"/>
                <w:spacing w:val="-1"/>
                <w:sz w:val="20"/>
              </w:rPr>
              <w:t xml:space="preserve"> </w:t>
            </w:r>
            <w:r w:rsidR="00B27726" w:rsidRPr="002A1D6F">
              <w:rPr>
                <w:rStyle w:val="Hyperlink"/>
                <w:sz w:val="20"/>
              </w:rPr>
              <w:t>law</w:t>
            </w:r>
            <w:r w:rsidR="00B27726" w:rsidRPr="002A1D6F">
              <w:rPr>
                <w:webHidden/>
              </w:rPr>
              <w:tab/>
            </w:r>
            <w:r w:rsidR="00B27726" w:rsidRPr="002A1D6F">
              <w:rPr>
                <w:webHidden/>
              </w:rPr>
              <w:fldChar w:fldCharType="begin"/>
            </w:r>
            <w:r w:rsidR="00B27726" w:rsidRPr="002A1D6F">
              <w:rPr>
                <w:webHidden/>
              </w:rPr>
              <w:instrText xml:space="preserve"> PAGEREF _Toc94713132 \h </w:instrText>
            </w:r>
            <w:r w:rsidR="00B27726" w:rsidRPr="002A1D6F">
              <w:rPr>
                <w:webHidden/>
              </w:rPr>
            </w:r>
            <w:r w:rsidR="00B27726" w:rsidRPr="002A1D6F">
              <w:rPr>
                <w:webHidden/>
              </w:rPr>
              <w:fldChar w:fldCharType="separate"/>
            </w:r>
            <w:r w:rsidR="00E450B3">
              <w:rPr>
                <w:webHidden/>
              </w:rPr>
              <w:t>14</w:t>
            </w:r>
            <w:r w:rsidR="00B27726" w:rsidRPr="002A1D6F">
              <w:rPr>
                <w:webHidden/>
              </w:rPr>
              <w:fldChar w:fldCharType="end"/>
            </w:r>
          </w:hyperlink>
        </w:p>
        <w:p w14:paraId="4B3396E5" w14:textId="2DFAE934" w:rsidR="00B27726" w:rsidRPr="002A1D6F" w:rsidRDefault="00E42FF9" w:rsidP="00B16F33">
          <w:pPr>
            <w:pStyle w:val="TOC1"/>
            <w:rPr>
              <w:rFonts w:eastAsiaTheme="minorEastAsia"/>
              <w:lang w:val="en-IN" w:eastAsia="en-IN"/>
            </w:rPr>
          </w:pPr>
          <w:hyperlink w:anchor="_Toc94713133" w:history="1">
            <w:r w:rsidR="00B27726" w:rsidRPr="002A1D6F">
              <w:rPr>
                <w:rStyle w:val="Hyperlink"/>
                <w:spacing w:val="-1"/>
                <w:w w:val="99"/>
                <w:sz w:val="20"/>
              </w:rPr>
              <w:t>17.</w:t>
            </w:r>
            <w:r w:rsidR="00B27726" w:rsidRPr="002A1D6F">
              <w:rPr>
                <w:rFonts w:eastAsiaTheme="minorEastAsia"/>
                <w:lang w:val="en-IN" w:eastAsia="en-IN"/>
              </w:rPr>
              <w:tab/>
            </w:r>
            <w:r w:rsidR="00B27726" w:rsidRPr="002A1D6F">
              <w:rPr>
                <w:rStyle w:val="Hyperlink"/>
                <w:sz w:val="20"/>
              </w:rPr>
              <w:t>Reference to</w:t>
            </w:r>
            <w:r w:rsidR="00B27726" w:rsidRPr="002A1D6F">
              <w:rPr>
                <w:rStyle w:val="Hyperlink"/>
                <w:spacing w:val="-2"/>
                <w:sz w:val="20"/>
              </w:rPr>
              <w:t xml:space="preserve"> </w:t>
            </w:r>
            <w:r w:rsidR="00B27726" w:rsidRPr="002A1D6F">
              <w:rPr>
                <w:rStyle w:val="Hyperlink"/>
                <w:sz w:val="20"/>
              </w:rPr>
              <w:t>laws</w:t>
            </w:r>
            <w:r w:rsidR="00B27726" w:rsidRPr="002A1D6F">
              <w:rPr>
                <w:webHidden/>
              </w:rPr>
              <w:tab/>
            </w:r>
            <w:r w:rsidR="00B27726" w:rsidRPr="002A1D6F">
              <w:rPr>
                <w:webHidden/>
              </w:rPr>
              <w:fldChar w:fldCharType="begin"/>
            </w:r>
            <w:r w:rsidR="00B27726" w:rsidRPr="002A1D6F">
              <w:rPr>
                <w:webHidden/>
              </w:rPr>
              <w:instrText xml:space="preserve"> PAGEREF _Toc94713133 \h </w:instrText>
            </w:r>
            <w:r w:rsidR="00B27726" w:rsidRPr="002A1D6F">
              <w:rPr>
                <w:webHidden/>
              </w:rPr>
            </w:r>
            <w:r w:rsidR="00B27726" w:rsidRPr="002A1D6F">
              <w:rPr>
                <w:webHidden/>
              </w:rPr>
              <w:fldChar w:fldCharType="separate"/>
            </w:r>
            <w:r w:rsidR="00E450B3">
              <w:rPr>
                <w:webHidden/>
              </w:rPr>
              <w:t>14</w:t>
            </w:r>
            <w:r w:rsidR="00B27726" w:rsidRPr="002A1D6F">
              <w:rPr>
                <w:webHidden/>
              </w:rPr>
              <w:fldChar w:fldCharType="end"/>
            </w:r>
          </w:hyperlink>
        </w:p>
        <w:p w14:paraId="15309BC5" w14:textId="2CD90CB7" w:rsidR="00B27726" w:rsidRPr="002A1D6F" w:rsidRDefault="00E42FF9" w:rsidP="00B16F33">
          <w:pPr>
            <w:pStyle w:val="TOC1"/>
            <w:rPr>
              <w:rFonts w:eastAsiaTheme="minorEastAsia"/>
              <w:lang w:val="en-IN" w:eastAsia="en-IN"/>
            </w:rPr>
          </w:pPr>
          <w:hyperlink w:anchor="_Toc94713134" w:history="1">
            <w:r w:rsidR="00B27726" w:rsidRPr="002A1D6F">
              <w:rPr>
                <w:rStyle w:val="Hyperlink"/>
                <w:spacing w:val="-1"/>
                <w:w w:val="99"/>
                <w:sz w:val="20"/>
              </w:rPr>
              <w:t>18.</w:t>
            </w:r>
            <w:r w:rsidR="00B27726" w:rsidRPr="002A1D6F">
              <w:rPr>
                <w:rFonts w:eastAsiaTheme="minorEastAsia"/>
                <w:lang w:val="en-IN" w:eastAsia="en-IN"/>
              </w:rPr>
              <w:tab/>
            </w:r>
            <w:r w:rsidR="00B27726" w:rsidRPr="002A1D6F">
              <w:rPr>
                <w:rStyle w:val="Hyperlink"/>
                <w:sz w:val="20"/>
              </w:rPr>
              <w:t xml:space="preserve">Collecting, using, and disclosing </w:t>
            </w:r>
            <w:r w:rsidR="00B27726" w:rsidRPr="002A1D6F">
              <w:rPr>
                <w:rStyle w:val="Hyperlink"/>
                <w:spacing w:val="-3"/>
                <w:sz w:val="20"/>
              </w:rPr>
              <w:t xml:space="preserve">your </w:t>
            </w:r>
            <w:r w:rsidR="00B27726" w:rsidRPr="002A1D6F">
              <w:rPr>
                <w:rStyle w:val="Hyperlink"/>
                <w:sz w:val="20"/>
              </w:rPr>
              <w:t>personal</w:t>
            </w:r>
            <w:r w:rsidR="00B27726" w:rsidRPr="002A1D6F">
              <w:rPr>
                <w:rStyle w:val="Hyperlink"/>
                <w:spacing w:val="3"/>
                <w:sz w:val="20"/>
              </w:rPr>
              <w:t xml:space="preserve"> </w:t>
            </w:r>
            <w:r w:rsidR="00B27726" w:rsidRPr="002A1D6F">
              <w:rPr>
                <w:rStyle w:val="Hyperlink"/>
                <w:sz w:val="20"/>
              </w:rPr>
              <w:t>information</w:t>
            </w:r>
            <w:r w:rsidR="00B27726" w:rsidRPr="002A1D6F">
              <w:rPr>
                <w:webHidden/>
              </w:rPr>
              <w:tab/>
            </w:r>
            <w:r w:rsidR="00B27726" w:rsidRPr="002A1D6F">
              <w:rPr>
                <w:webHidden/>
              </w:rPr>
              <w:fldChar w:fldCharType="begin"/>
            </w:r>
            <w:r w:rsidR="00B27726" w:rsidRPr="002A1D6F">
              <w:rPr>
                <w:webHidden/>
              </w:rPr>
              <w:instrText xml:space="preserve"> PAGEREF _Toc94713134 \h </w:instrText>
            </w:r>
            <w:r w:rsidR="00B27726" w:rsidRPr="002A1D6F">
              <w:rPr>
                <w:webHidden/>
              </w:rPr>
            </w:r>
            <w:r w:rsidR="00B27726" w:rsidRPr="002A1D6F">
              <w:rPr>
                <w:webHidden/>
              </w:rPr>
              <w:fldChar w:fldCharType="separate"/>
            </w:r>
            <w:r w:rsidR="00E450B3">
              <w:rPr>
                <w:webHidden/>
              </w:rPr>
              <w:t>14</w:t>
            </w:r>
            <w:r w:rsidR="00B27726" w:rsidRPr="002A1D6F">
              <w:rPr>
                <w:webHidden/>
              </w:rPr>
              <w:fldChar w:fldCharType="end"/>
            </w:r>
          </w:hyperlink>
        </w:p>
        <w:p w14:paraId="04D4A079" w14:textId="5B1A38D2" w:rsidR="00B27726" w:rsidRPr="002A1D6F" w:rsidRDefault="00E42FF9" w:rsidP="00B16F33">
          <w:pPr>
            <w:pStyle w:val="TOC1"/>
            <w:rPr>
              <w:rFonts w:eastAsiaTheme="minorEastAsia"/>
              <w:lang w:val="en-IN" w:eastAsia="en-IN"/>
            </w:rPr>
          </w:pPr>
          <w:hyperlink w:anchor="_Toc94713135" w:history="1">
            <w:r w:rsidR="00B27726" w:rsidRPr="002A1D6F">
              <w:rPr>
                <w:rStyle w:val="Hyperlink"/>
                <w:spacing w:val="-1"/>
                <w:w w:val="99"/>
                <w:sz w:val="20"/>
              </w:rPr>
              <w:t>19.</w:t>
            </w:r>
            <w:r w:rsidR="00B27726" w:rsidRPr="002A1D6F">
              <w:rPr>
                <w:rFonts w:eastAsiaTheme="minorEastAsia"/>
                <w:lang w:val="en-IN" w:eastAsia="en-IN"/>
              </w:rPr>
              <w:tab/>
            </w:r>
            <w:r w:rsidR="00B27726" w:rsidRPr="002A1D6F">
              <w:rPr>
                <w:rStyle w:val="Hyperlink"/>
                <w:sz w:val="20"/>
              </w:rPr>
              <w:t>Discharge</w:t>
            </w:r>
            <w:r w:rsidR="00B27726" w:rsidRPr="002A1D6F">
              <w:rPr>
                <w:webHidden/>
              </w:rPr>
              <w:tab/>
            </w:r>
            <w:r w:rsidR="00B27726" w:rsidRPr="002A1D6F">
              <w:rPr>
                <w:webHidden/>
              </w:rPr>
              <w:fldChar w:fldCharType="begin"/>
            </w:r>
            <w:r w:rsidR="00B27726" w:rsidRPr="002A1D6F">
              <w:rPr>
                <w:webHidden/>
              </w:rPr>
              <w:instrText xml:space="preserve"> PAGEREF _Toc94713135 \h </w:instrText>
            </w:r>
            <w:r w:rsidR="00B27726" w:rsidRPr="002A1D6F">
              <w:rPr>
                <w:webHidden/>
              </w:rPr>
            </w:r>
            <w:r w:rsidR="00B27726" w:rsidRPr="002A1D6F">
              <w:rPr>
                <w:webHidden/>
              </w:rPr>
              <w:fldChar w:fldCharType="separate"/>
            </w:r>
            <w:r w:rsidR="00E450B3">
              <w:rPr>
                <w:webHidden/>
              </w:rPr>
              <w:t>15</w:t>
            </w:r>
            <w:r w:rsidR="00B27726" w:rsidRPr="002A1D6F">
              <w:rPr>
                <w:webHidden/>
              </w:rPr>
              <w:fldChar w:fldCharType="end"/>
            </w:r>
          </w:hyperlink>
        </w:p>
        <w:p w14:paraId="2C05EB37" w14:textId="0ED932C0" w:rsidR="00B27726" w:rsidRPr="002A1D6F" w:rsidRDefault="00B27726" w:rsidP="00B27726">
          <w:pPr>
            <w:spacing w:before="100" w:beforeAutospacing="1" w:after="100" w:afterAutospacing="1"/>
            <w:rPr>
              <w:rFonts w:cs="Tahoma"/>
              <w:sz w:val="20"/>
              <w:szCs w:val="20"/>
            </w:rPr>
          </w:pPr>
          <w:r w:rsidRPr="002A1D6F">
            <w:rPr>
              <w:rFonts w:cs="Tahoma"/>
              <w:b/>
              <w:bCs/>
              <w:noProof/>
              <w:sz w:val="20"/>
              <w:szCs w:val="20"/>
            </w:rPr>
            <w:fldChar w:fldCharType="end"/>
          </w:r>
        </w:p>
      </w:sdtContent>
    </w:sdt>
    <w:p w14:paraId="1D164A9B" w14:textId="4987E6BD" w:rsidR="00C304FE" w:rsidRPr="002A1D6F" w:rsidRDefault="00C304FE" w:rsidP="00B16F33">
      <w:pPr>
        <w:pStyle w:val="TOC2"/>
      </w:pPr>
    </w:p>
    <w:p w14:paraId="1381C74D" w14:textId="77777777" w:rsidR="00455132" w:rsidRPr="002A1D6F" w:rsidRDefault="00455132">
      <w:pPr>
        <w:rPr>
          <w:rFonts w:cs="Tahoma"/>
          <w:b/>
          <w:bCs/>
          <w:sz w:val="20"/>
          <w:szCs w:val="20"/>
        </w:rPr>
      </w:pPr>
      <w:bookmarkStart w:id="1" w:name="1._Definitions"/>
      <w:bookmarkEnd w:id="1"/>
      <w:r w:rsidRPr="002A1D6F">
        <w:rPr>
          <w:rFonts w:cs="Tahoma"/>
          <w:sz w:val="20"/>
          <w:szCs w:val="20"/>
        </w:rPr>
        <w:br w:type="page"/>
      </w:r>
    </w:p>
    <w:p w14:paraId="1D164A9C" w14:textId="2B8B211B" w:rsidR="00C304FE" w:rsidRPr="002A1D6F" w:rsidRDefault="00D41988">
      <w:pPr>
        <w:pStyle w:val="Heading1"/>
        <w:numPr>
          <w:ilvl w:val="0"/>
          <w:numId w:val="6"/>
        </w:numPr>
        <w:tabs>
          <w:tab w:val="left" w:pos="1199"/>
          <w:tab w:val="left" w:pos="1200"/>
        </w:tabs>
        <w:spacing w:before="1"/>
        <w:rPr>
          <w:rFonts w:cs="Tahoma"/>
          <w:sz w:val="20"/>
          <w:szCs w:val="20"/>
        </w:rPr>
      </w:pPr>
      <w:bookmarkStart w:id="2" w:name="_Toc94713080"/>
      <w:r w:rsidRPr="002A1D6F">
        <w:rPr>
          <w:rFonts w:cs="Tahoma"/>
          <w:sz w:val="20"/>
          <w:szCs w:val="20"/>
        </w:rPr>
        <w:t>Definitions</w:t>
      </w:r>
      <w:bookmarkEnd w:id="2"/>
    </w:p>
    <w:p w14:paraId="1D164A9D" w14:textId="77777777" w:rsidR="00C304FE" w:rsidRPr="002A1D6F" w:rsidRDefault="00D41988">
      <w:pPr>
        <w:pStyle w:val="BodyText"/>
        <w:spacing w:before="128" w:line="249" w:lineRule="auto"/>
        <w:ind w:left="1200" w:right="806"/>
        <w:rPr>
          <w:rFonts w:cs="Tahoma"/>
          <w:sz w:val="18"/>
          <w:szCs w:val="18"/>
        </w:rPr>
      </w:pPr>
      <w:r w:rsidRPr="002A1D6F">
        <w:rPr>
          <w:rFonts w:cs="Tahoma"/>
          <w:sz w:val="18"/>
          <w:szCs w:val="18"/>
        </w:rPr>
        <w:t>This section defines specific terms you will find in this set of Additional Terms and Conditions</w:t>
      </w:r>
    </w:p>
    <w:p w14:paraId="1D164A9E" w14:textId="77777777" w:rsidR="00C304FE" w:rsidRPr="002A1D6F" w:rsidRDefault="00D41988">
      <w:pPr>
        <w:spacing w:before="122"/>
        <w:ind w:left="1200"/>
        <w:rPr>
          <w:rFonts w:cs="Tahoma"/>
          <w:sz w:val="18"/>
          <w:szCs w:val="18"/>
        </w:rPr>
      </w:pPr>
      <w:r w:rsidRPr="002A1D6F">
        <w:rPr>
          <w:rFonts w:cs="Tahoma"/>
          <w:b/>
          <w:sz w:val="18"/>
          <w:szCs w:val="18"/>
        </w:rPr>
        <w:t xml:space="preserve">Mortgage </w:t>
      </w:r>
      <w:r w:rsidRPr="002A1D6F">
        <w:rPr>
          <w:rFonts w:cs="Tahoma"/>
          <w:sz w:val="18"/>
          <w:szCs w:val="18"/>
        </w:rPr>
        <w:t>means:</w:t>
      </w:r>
    </w:p>
    <w:p w14:paraId="1D164A9F" w14:textId="77777777" w:rsidR="00C304FE" w:rsidRPr="002A1D6F" w:rsidRDefault="00D41988">
      <w:pPr>
        <w:pStyle w:val="ListParagraph"/>
        <w:numPr>
          <w:ilvl w:val="1"/>
          <w:numId w:val="6"/>
        </w:numPr>
        <w:tabs>
          <w:tab w:val="left" w:pos="1679"/>
          <w:tab w:val="left" w:pos="1681"/>
        </w:tabs>
        <w:spacing w:before="130" w:line="249" w:lineRule="auto"/>
        <w:ind w:right="1505"/>
        <w:rPr>
          <w:rFonts w:cs="Tahoma"/>
          <w:sz w:val="18"/>
          <w:szCs w:val="18"/>
        </w:rPr>
      </w:pPr>
      <w:r w:rsidRPr="002A1D6F">
        <w:rPr>
          <w:rFonts w:cs="Tahoma"/>
          <w:sz w:val="18"/>
          <w:szCs w:val="18"/>
        </w:rPr>
        <w:t>the registered document, which is the part of this mortgage that</w:t>
      </w:r>
      <w:r w:rsidRPr="002A1D6F">
        <w:rPr>
          <w:rFonts w:cs="Tahoma"/>
          <w:spacing w:val="-41"/>
          <w:sz w:val="18"/>
          <w:szCs w:val="18"/>
        </w:rPr>
        <w:t xml:space="preserve"> </w:t>
      </w:r>
      <w:r w:rsidRPr="002A1D6F">
        <w:rPr>
          <w:rFonts w:cs="Tahoma"/>
          <w:sz w:val="18"/>
          <w:szCs w:val="18"/>
        </w:rPr>
        <w:t>is or will be registered against the title to your</w:t>
      </w:r>
      <w:r w:rsidRPr="002A1D6F">
        <w:rPr>
          <w:rFonts w:cs="Tahoma"/>
          <w:spacing w:val="-2"/>
          <w:sz w:val="18"/>
          <w:szCs w:val="18"/>
        </w:rPr>
        <w:t xml:space="preserve"> </w:t>
      </w:r>
      <w:r w:rsidRPr="002A1D6F">
        <w:rPr>
          <w:rFonts w:cs="Tahoma"/>
          <w:sz w:val="18"/>
          <w:szCs w:val="18"/>
        </w:rPr>
        <w:t>property;</w:t>
      </w:r>
    </w:p>
    <w:p w14:paraId="1D164AA0" w14:textId="77777777" w:rsidR="00C304FE" w:rsidRPr="002A1D6F" w:rsidRDefault="00D41988">
      <w:pPr>
        <w:pStyle w:val="ListParagraph"/>
        <w:numPr>
          <w:ilvl w:val="1"/>
          <w:numId w:val="6"/>
        </w:numPr>
        <w:tabs>
          <w:tab w:val="left" w:pos="1679"/>
          <w:tab w:val="left" w:pos="1681"/>
        </w:tabs>
        <w:spacing w:before="122"/>
        <w:rPr>
          <w:rFonts w:cs="Tahoma"/>
          <w:sz w:val="18"/>
          <w:szCs w:val="18"/>
        </w:rPr>
      </w:pPr>
      <w:r w:rsidRPr="002A1D6F">
        <w:rPr>
          <w:rFonts w:cs="Tahoma"/>
          <w:sz w:val="18"/>
          <w:szCs w:val="18"/>
        </w:rPr>
        <w:t>any schedules that are attached to the registered document;</w:t>
      </w:r>
      <w:r w:rsidRPr="002A1D6F">
        <w:rPr>
          <w:rFonts w:cs="Tahoma"/>
          <w:spacing w:val="-9"/>
          <w:sz w:val="18"/>
          <w:szCs w:val="18"/>
        </w:rPr>
        <w:t xml:space="preserve"> </w:t>
      </w:r>
      <w:r w:rsidRPr="002A1D6F">
        <w:rPr>
          <w:rFonts w:cs="Tahoma"/>
          <w:sz w:val="18"/>
          <w:szCs w:val="18"/>
        </w:rPr>
        <w:t>and</w:t>
      </w:r>
    </w:p>
    <w:p w14:paraId="1D164AA1"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this set of Additional Terms and</w:t>
      </w:r>
      <w:r w:rsidRPr="002A1D6F">
        <w:rPr>
          <w:rFonts w:cs="Tahoma"/>
          <w:spacing w:val="-3"/>
          <w:sz w:val="18"/>
          <w:szCs w:val="18"/>
        </w:rPr>
        <w:t xml:space="preserve"> </w:t>
      </w:r>
      <w:r w:rsidRPr="002A1D6F">
        <w:rPr>
          <w:rFonts w:cs="Tahoma"/>
          <w:sz w:val="18"/>
          <w:szCs w:val="18"/>
        </w:rPr>
        <w:t>Conditions.</w:t>
      </w:r>
    </w:p>
    <w:p w14:paraId="1D164AA2" w14:textId="77777777" w:rsidR="00C304FE" w:rsidRPr="002A1D6F" w:rsidRDefault="00D41988">
      <w:pPr>
        <w:pStyle w:val="BodyText"/>
        <w:spacing w:before="130" w:line="249" w:lineRule="auto"/>
        <w:ind w:left="1200" w:right="806"/>
        <w:rPr>
          <w:rFonts w:cs="Tahoma"/>
          <w:sz w:val="18"/>
          <w:szCs w:val="18"/>
        </w:rPr>
      </w:pPr>
      <w:r w:rsidRPr="002A1D6F">
        <w:rPr>
          <w:rFonts w:cs="Tahoma"/>
          <w:b/>
          <w:sz w:val="18"/>
          <w:szCs w:val="18"/>
        </w:rPr>
        <w:t xml:space="preserve">Registered document </w:t>
      </w:r>
      <w:r w:rsidRPr="002A1D6F">
        <w:rPr>
          <w:rFonts w:cs="Tahoma"/>
          <w:sz w:val="18"/>
          <w:szCs w:val="18"/>
        </w:rPr>
        <w:t xml:space="preserve">means the Mortgage of Land that you sign to give this mortgage and any schedules and </w:t>
      </w:r>
      <w:r w:rsidRPr="002A1D6F">
        <w:rPr>
          <w:rFonts w:cs="Tahoma"/>
          <w:spacing w:val="-3"/>
          <w:sz w:val="18"/>
          <w:szCs w:val="18"/>
        </w:rPr>
        <w:t xml:space="preserve">affidavits </w:t>
      </w:r>
      <w:r w:rsidRPr="002A1D6F">
        <w:rPr>
          <w:rFonts w:cs="Tahoma"/>
          <w:sz w:val="18"/>
          <w:szCs w:val="18"/>
        </w:rPr>
        <w:t xml:space="preserve">attached to </w:t>
      </w:r>
      <w:r w:rsidRPr="002A1D6F">
        <w:rPr>
          <w:rFonts w:cs="Tahoma"/>
          <w:spacing w:val="-3"/>
          <w:sz w:val="18"/>
          <w:szCs w:val="18"/>
        </w:rPr>
        <w:t xml:space="preserve">it, </w:t>
      </w:r>
      <w:r w:rsidRPr="002A1D6F">
        <w:rPr>
          <w:rFonts w:cs="Tahoma"/>
          <w:sz w:val="18"/>
          <w:szCs w:val="18"/>
        </w:rPr>
        <w:t xml:space="preserve">which is </w:t>
      </w:r>
      <w:r w:rsidRPr="002A1D6F">
        <w:rPr>
          <w:rFonts w:cs="Tahoma"/>
          <w:spacing w:val="-3"/>
          <w:sz w:val="18"/>
          <w:szCs w:val="18"/>
        </w:rPr>
        <w:t xml:space="preserve">registered </w:t>
      </w:r>
      <w:r w:rsidRPr="002A1D6F">
        <w:rPr>
          <w:rFonts w:cs="Tahoma"/>
          <w:sz w:val="18"/>
          <w:szCs w:val="18"/>
        </w:rPr>
        <w:t>or recorded according to the relevant Act.</w:t>
      </w:r>
    </w:p>
    <w:p w14:paraId="1D164AA3" w14:textId="77777777" w:rsidR="00C304FE" w:rsidRPr="002A1D6F" w:rsidRDefault="00D41988">
      <w:pPr>
        <w:pStyle w:val="BodyText"/>
        <w:spacing w:before="122"/>
        <w:ind w:left="1200"/>
        <w:rPr>
          <w:rFonts w:cs="Tahoma"/>
          <w:sz w:val="18"/>
          <w:szCs w:val="18"/>
        </w:rPr>
      </w:pPr>
      <w:r w:rsidRPr="002A1D6F">
        <w:rPr>
          <w:rFonts w:cs="Tahoma"/>
          <w:b/>
          <w:sz w:val="18"/>
          <w:szCs w:val="18"/>
        </w:rPr>
        <w:t xml:space="preserve">Act </w:t>
      </w:r>
      <w:r w:rsidRPr="002A1D6F">
        <w:rPr>
          <w:rFonts w:cs="Tahoma"/>
          <w:sz w:val="18"/>
          <w:szCs w:val="18"/>
        </w:rPr>
        <w:t>means the relevant legislation in the province where your property is located:</w:t>
      </w:r>
    </w:p>
    <w:p w14:paraId="1D164AA4" w14:textId="77777777" w:rsidR="00C304FE" w:rsidRPr="002A1D6F" w:rsidRDefault="00D41988">
      <w:pPr>
        <w:pStyle w:val="ListParagraph"/>
        <w:numPr>
          <w:ilvl w:val="1"/>
          <w:numId w:val="6"/>
        </w:numPr>
        <w:tabs>
          <w:tab w:val="left" w:pos="1679"/>
          <w:tab w:val="left" w:pos="1681"/>
        </w:tabs>
        <w:spacing w:before="130"/>
        <w:rPr>
          <w:rFonts w:cs="Tahoma"/>
          <w:sz w:val="18"/>
          <w:szCs w:val="18"/>
        </w:rPr>
      </w:pPr>
      <w:r w:rsidRPr="002A1D6F">
        <w:rPr>
          <w:rFonts w:cs="Tahoma"/>
          <w:sz w:val="18"/>
          <w:szCs w:val="18"/>
        </w:rPr>
        <w:t xml:space="preserve">in Newfoundland and Labrador, the </w:t>
      </w:r>
      <w:r w:rsidRPr="002A1D6F">
        <w:rPr>
          <w:rFonts w:cs="Tahoma"/>
          <w:i/>
          <w:sz w:val="18"/>
          <w:szCs w:val="18"/>
        </w:rPr>
        <w:t>Registration of Deeds</w:t>
      </w:r>
      <w:r w:rsidRPr="002A1D6F">
        <w:rPr>
          <w:rFonts w:cs="Tahoma"/>
          <w:i/>
          <w:spacing w:val="-7"/>
          <w:sz w:val="18"/>
          <w:szCs w:val="18"/>
        </w:rPr>
        <w:t xml:space="preserve"> </w:t>
      </w:r>
      <w:r w:rsidRPr="002A1D6F">
        <w:rPr>
          <w:rFonts w:cs="Tahoma"/>
          <w:i/>
          <w:sz w:val="18"/>
          <w:szCs w:val="18"/>
        </w:rPr>
        <w:t>Act</w:t>
      </w:r>
      <w:r w:rsidRPr="002A1D6F">
        <w:rPr>
          <w:rFonts w:cs="Tahoma"/>
          <w:sz w:val="18"/>
          <w:szCs w:val="18"/>
        </w:rPr>
        <w:t>;</w:t>
      </w:r>
    </w:p>
    <w:p w14:paraId="1D164AA5" w14:textId="77777777" w:rsidR="00C304FE" w:rsidRPr="002A1D6F" w:rsidRDefault="00D41988">
      <w:pPr>
        <w:pStyle w:val="ListParagraph"/>
        <w:numPr>
          <w:ilvl w:val="1"/>
          <w:numId w:val="6"/>
        </w:numPr>
        <w:tabs>
          <w:tab w:val="left" w:pos="1679"/>
          <w:tab w:val="left" w:pos="1681"/>
        </w:tabs>
        <w:spacing w:before="130"/>
        <w:rPr>
          <w:rFonts w:cs="Tahoma"/>
          <w:sz w:val="18"/>
          <w:szCs w:val="18"/>
        </w:rPr>
      </w:pPr>
      <w:r w:rsidRPr="002A1D6F">
        <w:rPr>
          <w:rFonts w:cs="Tahoma"/>
          <w:sz w:val="18"/>
          <w:szCs w:val="18"/>
        </w:rPr>
        <w:t xml:space="preserve">in New Brunswick, </w:t>
      </w:r>
      <w:r w:rsidRPr="002A1D6F">
        <w:rPr>
          <w:rFonts w:cs="Tahoma"/>
          <w:i/>
          <w:sz w:val="18"/>
          <w:szCs w:val="18"/>
        </w:rPr>
        <w:t>the Registry Act</w:t>
      </w:r>
      <w:r w:rsidRPr="002A1D6F">
        <w:rPr>
          <w:rFonts w:cs="Tahoma"/>
          <w:sz w:val="18"/>
          <w:szCs w:val="18"/>
        </w:rPr>
        <w:t xml:space="preserve">, or the </w:t>
      </w:r>
      <w:r w:rsidRPr="002A1D6F">
        <w:rPr>
          <w:rFonts w:cs="Tahoma"/>
          <w:i/>
          <w:sz w:val="18"/>
          <w:szCs w:val="18"/>
        </w:rPr>
        <w:t>Land Titles</w:t>
      </w:r>
      <w:r w:rsidRPr="002A1D6F">
        <w:rPr>
          <w:rFonts w:cs="Tahoma"/>
          <w:i/>
          <w:spacing w:val="-8"/>
          <w:sz w:val="18"/>
          <w:szCs w:val="18"/>
        </w:rPr>
        <w:t xml:space="preserve"> </w:t>
      </w:r>
      <w:r w:rsidRPr="002A1D6F">
        <w:rPr>
          <w:rFonts w:cs="Tahoma"/>
          <w:i/>
          <w:sz w:val="18"/>
          <w:szCs w:val="18"/>
        </w:rPr>
        <w:t>Act</w:t>
      </w:r>
      <w:r w:rsidRPr="002A1D6F">
        <w:rPr>
          <w:rFonts w:cs="Tahoma"/>
          <w:sz w:val="18"/>
          <w:szCs w:val="18"/>
        </w:rPr>
        <w:t>;</w:t>
      </w:r>
    </w:p>
    <w:p w14:paraId="1D164AA6"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Nova Scotia, the </w:t>
      </w:r>
      <w:r w:rsidRPr="002A1D6F">
        <w:rPr>
          <w:rFonts w:cs="Tahoma"/>
          <w:i/>
          <w:sz w:val="18"/>
          <w:szCs w:val="18"/>
        </w:rPr>
        <w:t xml:space="preserve">Registry Act </w:t>
      </w:r>
      <w:r w:rsidRPr="002A1D6F">
        <w:rPr>
          <w:rFonts w:cs="Tahoma"/>
          <w:sz w:val="18"/>
          <w:szCs w:val="18"/>
        </w:rPr>
        <w:t xml:space="preserve">or the </w:t>
      </w:r>
      <w:r w:rsidRPr="002A1D6F">
        <w:rPr>
          <w:rFonts w:cs="Tahoma"/>
          <w:i/>
          <w:sz w:val="18"/>
          <w:szCs w:val="18"/>
        </w:rPr>
        <w:t>Land Registration Act</w:t>
      </w:r>
      <w:r w:rsidRPr="002A1D6F">
        <w:rPr>
          <w:rFonts w:cs="Tahoma"/>
          <w:sz w:val="18"/>
          <w:szCs w:val="18"/>
        </w:rPr>
        <w:t>;</w:t>
      </w:r>
      <w:r w:rsidRPr="002A1D6F">
        <w:rPr>
          <w:rFonts w:cs="Tahoma"/>
          <w:spacing w:val="-11"/>
          <w:sz w:val="18"/>
          <w:szCs w:val="18"/>
        </w:rPr>
        <w:t xml:space="preserve"> </w:t>
      </w:r>
      <w:r w:rsidRPr="002A1D6F">
        <w:rPr>
          <w:rFonts w:cs="Tahoma"/>
          <w:sz w:val="18"/>
          <w:szCs w:val="18"/>
        </w:rPr>
        <w:t>and</w:t>
      </w:r>
    </w:p>
    <w:p w14:paraId="1D164AA7"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Prince Edward Island, the </w:t>
      </w:r>
      <w:r w:rsidRPr="002A1D6F">
        <w:rPr>
          <w:rFonts w:cs="Tahoma"/>
          <w:i/>
          <w:sz w:val="18"/>
          <w:szCs w:val="18"/>
        </w:rPr>
        <w:t>Registry</w:t>
      </w:r>
      <w:r w:rsidRPr="002A1D6F">
        <w:rPr>
          <w:rFonts w:cs="Tahoma"/>
          <w:i/>
          <w:spacing w:val="-3"/>
          <w:sz w:val="18"/>
          <w:szCs w:val="18"/>
        </w:rPr>
        <w:t xml:space="preserve"> </w:t>
      </w:r>
      <w:r w:rsidRPr="002A1D6F">
        <w:rPr>
          <w:rFonts w:cs="Tahoma"/>
          <w:i/>
          <w:sz w:val="18"/>
          <w:szCs w:val="18"/>
        </w:rPr>
        <w:t>Act</w:t>
      </w:r>
      <w:r w:rsidRPr="002A1D6F">
        <w:rPr>
          <w:rFonts w:cs="Tahoma"/>
          <w:sz w:val="18"/>
          <w:szCs w:val="18"/>
        </w:rPr>
        <w:t>.</w:t>
      </w:r>
    </w:p>
    <w:p w14:paraId="1D164AA8" w14:textId="77777777" w:rsidR="00C304FE" w:rsidRPr="002A1D6F" w:rsidRDefault="00D41988">
      <w:pPr>
        <w:pStyle w:val="BodyText"/>
        <w:spacing w:before="130" w:line="249" w:lineRule="auto"/>
        <w:ind w:left="1200" w:right="806"/>
        <w:rPr>
          <w:rFonts w:cs="Tahoma"/>
          <w:sz w:val="18"/>
          <w:szCs w:val="18"/>
        </w:rPr>
      </w:pPr>
      <w:r w:rsidRPr="002A1D6F">
        <w:rPr>
          <w:rFonts w:cs="Tahoma"/>
          <w:b/>
          <w:sz w:val="18"/>
          <w:szCs w:val="18"/>
        </w:rPr>
        <w:t xml:space="preserve">You </w:t>
      </w:r>
      <w:r w:rsidRPr="002A1D6F">
        <w:rPr>
          <w:rFonts w:cs="Tahoma"/>
          <w:sz w:val="18"/>
          <w:szCs w:val="18"/>
        </w:rPr>
        <w:t xml:space="preserve">and </w:t>
      </w:r>
      <w:r w:rsidRPr="002A1D6F">
        <w:rPr>
          <w:rFonts w:cs="Tahoma"/>
          <w:b/>
          <w:sz w:val="18"/>
          <w:szCs w:val="18"/>
        </w:rPr>
        <w:t xml:space="preserve">your </w:t>
      </w:r>
      <w:r w:rsidRPr="002A1D6F">
        <w:rPr>
          <w:rFonts w:cs="Tahoma"/>
          <w:sz w:val="18"/>
          <w:szCs w:val="18"/>
        </w:rPr>
        <w:t>mean each person who has signed the registered document as a borrower. This includes the personal and legal representatives of each person.</w:t>
      </w:r>
    </w:p>
    <w:p w14:paraId="1D164AA9" w14:textId="77777777" w:rsidR="00C304FE" w:rsidRPr="002A1D6F" w:rsidRDefault="00D41988">
      <w:pPr>
        <w:spacing w:before="122"/>
        <w:ind w:left="1200"/>
        <w:rPr>
          <w:rFonts w:cs="Tahoma"/>
          <w:sz w:val="18"/>
          <w:szCs w:val="18"/>
        </w:rPr>
      </w:pPr>
      <w:r w:rsidRPr="002A1D6F">
        <w:rPr>
          <w:rFonts w:cs="Tahoma"/>
          <w:b/>
          <w:sz w:val="18"/>
          <w:szCs w:val="18"/>
        </w:rPr>
        <w:t xml:space="preserve">We, us, </w:t>
      </w:r>
      <w:r w:rsidRPr="002A1D6F">
        <w:rPr>
          <w:rFonts w:cs="Tahoma"/>
          <w:sz w:val="18"/>
          <w:szCs w:val="18"/>
        </w:rPr>
        <w:t xml:space="preserve">and </w:t>
      </w:r>
      <w:r w:rsidRPr="002A1D6F">
        <w:rPr>
          <w:rFonts w:cs="Tahoma"/>
          <w:b/>
          <w:sz w:val="18"/>
          <w:szCs w:val="18"/>
        </w:rPr>
        <w:t xml:space="preserve">our </w:t>
      </w:r>
      <w:r w:rsidRPr="002A1D6F">
        <w:rPr>
          <w:rFonts w:cs="Tahoma"/>
          <w:sz w:val="18"/>
          <w:szCs w:val="18"/>
        </w:rPr>
        <w:t>mean Canadian Imperial Bank of Commerce.</w:t>
      </w:r>
    </w:p>
    <w:p w14:paraId="1D164AAA" w14:textId="77777777" w:rsidR="00C304FE" w:rsidRPr="002A1D6F" w:rsidRDefault="00D41988">
      <w:pPr>
        <w:pStyle w:val="BodyText"/>
        <w:spacing w:before="130" w:line="249" w:lineRule="auto"/>
        <w:ind w:left="1200" w:right="941"/>
        <w:rPr>
          <w:rFonts w:cs="Tahoma"/>
          <w:sz w:val="18"/>
          <w:szCs w:val="18"/>
        </w:rPr>
      </w:pPr>
      <w:r w:rsidRPr="002A1D6F">
        <w:rPr>
          <w:rFonts w:cs="Tahoma"/>
          <w:b/>
          <w:spacing w:val="2"/>
          <w:sz w:val="18"/>
          <w:szCs w:val="18"/>
        </w:rPr>
        <w:t xml:space="preserve">Your </w:t>
      </w:r>
      <w:r w:rsidRPr="002A1D6F">
        <w:rPr>
          <w:rFonts w:cs="Tahoma"/>
          <w:b/>
          <w:sz w:val="18"/>
          <w:szCs w:val="18"/>
        </w:rPr>
        <w:t xml:space="preserve">property </w:t>
      </w:r>
      <w:r w:rsidRPr="002A1D6F">
        <w:rPr>
          <w:rFonts w:cs="Tahoma"/>
          <w:spacing w:val="2"/>
          <w:sz w:val="18"/>
          <w:szCs w:val="18"/>
        </w:rPr>
        <w:t xml:space="preserve">means </w:t>
      </w:r>
      <w:r w:rsidRPr="002A1D6F">
        <w:rPr>
          <w:rFonts w:cs="Tahoma"/>
          <w:sz w:val="18"/>
          <w:szCs w:val="18"/>
        </w:rPr>
        <w:t xml:space="preserve">the land described on the </w:t>
      </w:r>
      <w:r w:rsidRPr="002A1D6F">
        <w:rPr>
          <w:rFonts w:cs="Tahoma"/>
          <w:spacing w:val="2"/>
          <w:sz w:val="18"/>
          <w:szCs w:val="18"/>
        </w:rPr>
        <w:t xml:space="preserve">registered </w:t>
      </w:r>
      <w:r w:rsidRPr="002A1D6F">
        <w:rPr>
          <w:rFonts w:cs="Tahoma"/>
          <w:sz w:val="18"/>
          <w:szCs w:val="18"/>
        </w:rPr>
        <w:t xml:space="preserve">document. This includes  all buildings and </w:t>
      </w:r>
      <w:r w:rsidRPr="002A1D6F">
        <w:rPr>
          <w:rFonts w:cs="Tahoma"/>
          <w:spacing w:val="2"/>
          <w:sz w:val="18"/>
          <w:szCs w:val="18"/>
        </w:rPr>
        <w:t xml:space="preserve">structures </w:t>
      </w:r>
      <w:r w:rsidRPr="002A1D6F">
        <w:rPr>
          <w:rFonts w:cs="Tahoma"/>
          <w:sz w:val="18"/>
          <w:szCs w:val="18"/>
        </w:rPr>
        <w:t xml:space="preserve">on the land </w:t>
      </w:r>
      <w:r w:rsidRPr="002A1D6F">
        <w:rPr>
          <w:rFonts w:cs="Tahoma"/>
          <w:spacing w:val="2"/>
          <w:sz w:val="18"/>
          <w:szCs w:val="18"/>
        </w:rPr>
        <w:t xml:space="preserve">now </w:t>
      </w:r>
      <w:r w:rsidRPr="002A1D6F">
        <w:rPr>
          <w:rFonts w:cs="Tahoma"/>
          <w:sz w:val="18"/>
          <w:szCs w:val="18"/>
        </w:rPr>
        <w:t xml:space="preserve">or added later, as well as anything attached to the land or </w:t>
      </w:r>
      <w:r w:rsidRPr="002A1D6F">
        <w:rPr>
          <w:rFonts w:cs="Tahoma"/>
          <w:spacing w:val="2"/>
          <w:sz w:val="18"/>
          <w:szCs w:val="18"/>
        </w:rPr>
        <w:t xml:space="preserve">any </w:t>
      </w:r>
      <w:r w:rsidRPr="002A1D6F">
        <w:rPr>
          <w:rFonts w:cs="Tahoma"/>
          <w:sz w:val="18"/>
          <w:szCs w:val="18"/>
        </w:rPr>
        <w:t xml:space="preserve">building or </w:t>
      </w:r>
      <w:r w:rsidRPr="002A1D6F">
        <w:rPr>
          <w:rFonts w:cs="Tahoma"/>
          <w:spacing w:val="2"/>
          <w:sz w:val="18"/>
          <w:szCs w:val="18"/>
        </w:rPr>
        <w:t xml:space="preserve">structure </w:t>
      </w:r>
      <w:r w:rsidRPr="002A1D6F">
        <w:rPr>
          <w:rFonts w:cs="Tahoma"/>
          <w:sz w:val="18"/>
          <w:szCs w:val="18"/>
        </w:rPr>
        <w:t xml:space="preserve">on the land </w:t>
      </w:r>
      <w:r w:rsidRPr="002A1D6F">
        <w:rPr>
          <w:rFonts w:cs="Tahoma"/>
          <w:spacing w:val="2"/>
          <w:sz w:val="18"/>
          <w:szCs w:val="18"/>
        </w:rPr>
        <w:t xml:space="preserve">now </w:t>
      </w:r>
      <w:r w:rsidRPr="002A1D6F">
        <w:rPr>
          <w:rFonts w:cs="Tahoma"/>
          <w:sz w:val="18"/>
          <w:szCs w:val="18"/>
        </w:rPr>
        <w:t xml:space="preserve">or added later. Under this </w:t>
      </w:r>
      <w:r w:rsidRPr="002A1D6F">
        <w:rPr>
          <w:rFonts w:cs="Tahoma"/>
          <w:spacing w:val="2"/>
          <w:sz w:val="18"/>
          <w:szCs w:val="18"/>
        </w:rPr>
        <w:t xml:space="preserve">mortgage, </w:t>
      </w:r>
      <w:r w:rsidRPr="002A1D6F">
        <w:rPr>
          <w:rFonts w:cs="Tahoma"/>
          <w:sz w:val="18"/>
          <w:szCs w:val="18"/>
        </w:rPr>
        <w:t xml:space="preserve">your property also includes </w:t>
      </w:r>
      <w:r w:rsidRPr="002A1D6F">
        <w:rPr>
          <w:rFonts w:cs="Tahoma"/>
          <w:spacing w:val="2"/>
          <w:sz w:val="18"/>
          <w:szCs w:val="18"/>
        </w:rPr>
        <w:t xml:space="preserve">any improvements, </w:t>
      </w:r>
      <w:r w:rsidRPr="002A1D6F">
        <w:rPr>
          <w:rFonts w:cs="Tahoma"/>
          <w:sz w:val="18"/>
          <w:szCs w:val="18"/>
        </w:rPr>
        <w:t xml:space="preserve">substitutions, additions or alterations </w:t>
      </w:r>
      <w:r w:rsidRPr="002A1D6F">
        <w:rPr>
          <w:rFonts w:cs="Tahoma"/>
          <w:spacing w:val="2"/>
          <w:sz w:val="18"/>
          <w:szCs w:val="18"/>
        </w:rPr>
        <w:t xml:space="preserve">made </w:t>
      </w:r>
      <w:r w:rsidRPr="002A1D6F">
        <w:rPr>
          <w:rFonts w:cs="Tahoma"/>
          <w:sz w:val="18"/>
          <w:szCs w:val="18"/>
        </w:rPr>
        <w:t xml:space="preserve">to </w:t>
      </w:r>
      <w:r w:rsidRPr="002A1D6F">
        <w:rPr>
          <w:rFonts w:cs="Tahoma"/>
          <w:spacing w:val="2"/>
          <w:sz w:val="18"/>
          <w:szCs w:val="18"/>
        </w:rPr>
        <w:t xml:space="preserve">any </w:t>
      </w:r>
      <w:r w:rsidRPr="002A1D6F">
        <w:rPr>
          <w:rFonts w:cs="Tahoma"/>
          <w:sz w:val="18"/>
          <w:szCs w:val="18"/>
        </w:rPr>
        <w:t xml:space="preserve">building, </w:t>
      </w:r>
      <w:r w:rsidRPr="002A1D6F">
        <w:rPr>
          <w:rFonts w:cs="Tahoma"/>
          <w:spacing w:val="2"/>
          <w:sz w:val="18"/>
          <w:szCs w:val="18"/>
        </w:rPr>
        <w:t xml:space="preserve">structure </w:t>
      </w:r>
      <w:r w:rsidRPr="002A1D6F">
        <w:rPr>
          <w:rFonts w:cs="Tahoma"/>
          <w:sz w:val="18"/>
          <w:szCs w:val="18"/>
        </w:rPr>
        <w:t xml:space="preserve">or the land during the period this </w:t>
      </w:r>
      <w:r w:rsidRPr="002A1D6F">
        <w:rPr>
          <w:rFonts w:cs="Tahoma"/>
          <w:spacing w:val="2"/>
          <w:sz w:val="18"/>
          <w:szCs w:val="18"/>
        </w:rPr>
        <w:t xml:space="preserve">mortgage </w:t>
      </w:r>
      <w:r w:rsidRPr="002A1D6F">
        <w:rPr>
          <w:rFonts w:cs="Tahoma"/>
          <w:sz w:val="18"/>
          <w:szCs w:val="18"/>
        </w:rPr>
        <w:t xml:space="preserve">is in </w:t>
      </w:r>
      <w:r w:rsidRPr="002A1D6F">
        <w:rPr>
          <w:rFonts w:cs="Tahoma"/>
          <w:spacing w:val="2"/>
          <w:sz w:val="18"/>
          <w:szCs w:val="18"/>
        </w:rPr>
        <w:t xml:space="preserve">effect. </w:t>
      </w:r>
      <w:r w:rsidRPr="002A1D6F">
        <w:rPr>
          <w:rFonts w:cs="Tahoma"/>
          <w:sz w:val="18"/>
          <w:szCs w:val="18"/>
        </w:rPr>
        <w:t xml:space="preserve">If your </w:t>
      </w:r>
      <w:r w:rsidRPr="002A1D6F">
        <w:rPr>
          <w:rFonts w:cs="Tahoma"/>
          <w:spacing w:val="2"/>
          <w:sz w:val="18"/>
          <w:szCs w:val="18"/>
        </w:rPr>
        <w:t xml:space="preserve">property </w:t>
      </w:r>
      <w:r w:rsidRPr="002A1D6F">
        <w:rPr>
          <w:rFonts w:cs="Tahoma"/>
          <w:sz w:val="18"/>
          <w:szCs w:val="18"/>
        </w:rPr>
        <w:t xml:space="preserve">is a condominium unit, your </w:t>
      </w:r>
      <w:r w:rsidRPr="002A1D6F">
        <w:rPr>
          <w:rFonts w:cs="Tahoma"/>
          <w:spacing w:val="2"/>
          <w:sz w:val="18"/>
          <w:szCs w:val="18"/>
        </w:rPr>
        <w:t xml:space="preserve">property includes </w:t>
      </w:r>
      <w:r w:rsidRPr="002A1D6F">
        <w:rPr>
          <w:rFonts w:cs="Tahoma"/>
          <w:sz w:val="18"/>
          <w:szCs w:val="18"/>
        </w:rPr>
        <w:t xml:space="preserve">your interest in the </w:t>
      </w:r>
      <w:r w:rsidRPr="002A1D6F">
        <w:rPr>
          <w:rFonts w:cs="Tahoma"/>
          <w:spacing w:val="2"/>
          <w:sz w:val="18"/>
          <w:szCs w:val="18"/>
        </w:rPr>
        <w:t xml:space="preserve">common elements </w:t>
      </w:r>
      <w:r w:rsidRPr="002A1D6F">
        <w:rPr>
          <w:rFonts w:cs="Tahoma"/>
          <w:sz w:val="18"/>
          <w:szCs w:val="18"/>
        </w:rPr>
        <w:t xml:space="preserve">and </w:t>
      </w:r>
      <w:r w:rsidRPr="002A1D6F">
        <w:rPr>
          <w:rFonts w:cs="Tahoma"/>
          <w:spacing w:val="2"/>
          <w:sz w:val="18"/>
          <w:szCs w:val="18"/>
        </w:rPr>
        <w:t xml:space="preserve">any </w:t>
      </w:r>
      <w:r w:rsidRPr="002A1D6F">
        <w:rPr>
          <w:rFonts w:cs="Tahoma"/>
          <w:sz w:val="18"/>
          <w:szCs w:val="18"/>
        </w:rPr>
        <w:t xml:space="preserve">other </w:t>
      </w:r>
      <w:r w:rsidRPr="002A1D6F">
        <w:rPr>
          <w:rFonts w:cs="Tahoma"/>
          <w:spacing w:val="2"/>
          <w:sz w:val="18"/>
          <w:szCs w:val="18"/>
        </w:rPr>
        <w:t xml:space="preserve">interest </w:t>
      </w:r>
      <w:r w:rsidRPr="002A1D6F">
        <w:rPr>
          <w:rFonts w:cs="Tahoma"/>
          <w:sz w:val="18"/>
          <w:szCs w:val="18"/>
        </w:rPr>
        <w:t xml:space="preserve">that you </w:t>
      </w:r>
      <w:r w:rsidRPr="002A1D6F">
        <w:rPr>
          <w:rFonts w:cs="Tahoma"/>
          <w:spacing w:val="3"/>
          <w:sz w:val="18"/>
          <w:szCs w:val="18"/>
        </w:rPr>
        <w:t xml:space="preserve">may </w:t>
      </w:r>
      <w:r w:rsidRPr="002A1D6F">
        <w:rPr>
          <w:rFonts w:cs="Tahoma"/>
          <w:sz w:val="18"/>
          <w:szCs w:val="18"/>
        </w:rPr>
        <w:t xml:space="preserve">have in </w:t>
      </w:r>
      <w:r w:rsidRPr="002A1D6F">
        <w:rPr>
          <w:rFonts w:cs="Tahoma"/>
          <w:spacing w:val="2"/>
          <w:sz w:val="18"/>
          <w:szCs w:val="18"/>
        </w:rPr>
        <w:t xml:space="preserve">the assets </w:t>
      </w:r>
      <w:r w:rsidRPr="002A1D6F">
        <w:rPr>
          <w:rFonts w:cs="Tahoma"/>
          <w:sz w:val="18"/>
          <w:szCs w:val="18"/>
        </w:rPr>
        <w:t xml:space="preserve">of the condominium </w:t>
      </w:r>
      <w:r w:rsidRPr="002A1D6F">
        <w:rPr>
          <w:rFonts w:cs="Tahoma"/>
          <w:spacing w:val="2"/>
          <w:sz w:val="18"/>
          <w:szCs w:val="18"/>
        </w:rPr>
        <w:t xml:space="preserve">corporation. </w:t>
      </w:r>
      <w:r w:rsidRPr="002A1D6F">
        <w:rPr>
          <w:rFonts w:cs="Tahoma"/>
          <w:sz w:val="18"/>
          <w:szCs w:val="18"/>
        </w:rPr>
        <w:t xml:space="preserve">Any </w:t>
      </w:r>
      <w:r w:rsidRPr="002A1D6F">
        <w:rPr>
          <w:rFonts w:cs="Tahoma"/>
          <w:spacing w:val="2"/>
          <w:sz w:val="18"/>
          <w:szCs w:val="18"/>
        </w:rPr>
        <w:t xml:space="preserve">references </w:t>
      </w:r>
      <w:r w:rsidRPr="002A1D6F">
        <w:rPr>
          <w:rFonts w:cs="Tahoma"/>
          <w:sz w:val="18"/>
          <w:szCs w:val="18"/>
        </w:rPr>
        <w:t xml:space="preserve">to your </w:t>
      </w:r>
      <w:r w:rsidRPr="002A1D6F">
        <w:rPr>
          <w:rFonts w:cs="Tahoma"/>
          <w:spacing w:val="2"/>
          <w:sz w:val="18"/>
          <w:szCs w:val="18"/>
        </w:rPr>
        <w:t xml:space="preserve">property mean </w:t>
      </w:r>
      <w:r w:rsidRPr="002A1D6F">
        <w:rPr>
          <w:rFonts w:cs="Tahoma"/>
          <w:sz w:val="18"/>
          <w:szCs w:val="18"/>
        </w:rPr>
        <w:t xml:space="preserve">all or </w:t>
      </w:r>
      <w:r w:rsidRPr="002A1D6F">
        <w:rPr>
          <w:rFonts w:cs="Tahoma"/>
          <w:spacing w:val="2"/>
          <w:sz w:val="18"/>
          <w:szCs w:val="18"/>
        </w:rPr>
        <w:t xml:space="preserve">any </w:t>
      </w:r>
      <w:r w:rsidRPr="002A1D6F">
        <w:rPr>
          <w:rFonts w:cs="Tahoma"/>
          <w:sz w:val="18"/>
          <w:szCs w:val="18"/>
        </w:rPr>
        <w:t>part of your</w:t>
      </w:r>
      <w:r w:rsidRPr="002A1D6F">
        <w:rPr>
          <w:rFonts w:cs="Tahoma"/>
          <w:spacing w:val="16"/>
          <w:sz w:val="18"/>
          <w:szCs w:val="18"/>
        </w:rPr>
        <w:t xml:space="preserve"> </w:t>
      </w:r>
      <w:r w:rsidRPr="002A1D6F">
        <w:rPr>
          <w:rFonts w:cs="Tahoma"/>
          <w:sz w:val="18"/>
          <w:szCs w:val="18"/>
        </w:rPr>
        <w:t>property.</w:t>
      </w:r>
    </w:p>
    <w:p w14:paraId="1D164AAB" w14:textId="77777777" w:rsidR="00C304FE" w:rsidRPr="002A1D6F" w:rsidRDefault="00D41988">
      <w:pPr>
        <w:pStyle w:val="BodyText"/>
        <w:spacing w:before="127" w:line="249" w:lineRule="auto"/>
        <w:ind w:left="1200" w:right="941"/>
        <w:rPr>
          <w:rFonts w:cs="Tahoma"/>
          <w:sz w:val="18"/>
          <w:szCs w:val="18"/>
        </w:rPr>
      </w:pPr>
      <w:r w:rsidRPr="002A1D6F">
        <w:rPr>
          <w:rFonts w:cs="Tahoma"/>
          <w:b/>
          <w:sz w:val="18"/>
          <w:szCs w:val="18"/>
        </w:rPr>
        <w:t xml:space="preserve">Principal amount </w:t>
      </w:r>
      <w:r w:rsidRPr="002A1D6F">
        <w:rPr>
          <w:rFonts w:cs="Tahoma"/>
          <w:sz w:val="18"/>
          <w:szCs w:val="18"/>
        </w:rPr>
        <w:t>means the amount of money identified as the principal amount on the registered document.</w:t>
      </w:r>
    </w:p>
    <w:p w14:paraId="1D164AAC" w14:textId="77777777" w:rsidR="00C304FE" w:rsidRPr="002A1D6F" w:rsidRDefault="00D41988">
      <w:pPr>
        <w:pStyle w:val="BodyText"/>
        <w:spacing w:before="122" w:line="249" w:lineRule="auto"/>
        <w:ind w:left="1200" w:right="941"/>
        <w:rPr>
          <w:rFonts w:cs="Tahoma"/>
          <w:sz w:val="18"/>
          <w:szCs w:val="18"/>
        </w:rPr>
      </w:pPr>
      <w:r w:rsidRPr="002A1D6F">
        <w:rPr>
          <w:rFonts w:cs="Tahoma"/>
          <w:b/>
          <w:sz w:val="18"/>
          <w:szCs w:val="18"/>
        </w:rPr>
        <w:t xml:space="preserve">Costs </w:t>
      </w:r>
      <w:r w:rsidRPr="002A1D6F">
        <w:rPr>
          <w:rFonts w:cs="Tahoma"/>
          <w:sz w:val="18"/>
          <w:szCs w:val="18"/>
        </w:rPr>
        <w:t>mean all amounts, in addition to the principal amount and interest on the principal amount, that you must pay under this mortgage or under any agreement. Costs include any interest on these amounts that you owe us.</w:t>
      </w:r>
    </w:p>
    <w:p w14:paraId="1D164AAD" w14:textId="77777777" w:rsidR="00C304FE" w:rsidRPr="002A1D6F" w:rsidRDefault="00D41988">
      <w:pPr>
        <w:pStyle w:val="BodyText"/>
        <w:spacing w:before="122" w:line="249" w:lineRule="auto"/>
        <w:ind w:left="1199" w:right="830"/>
        <w:rPr>
          <w:rFonts w:cs="Tahoma"/>
          <w:sz w:val="18"/>
          <w:szCs w:val="18"/>
        </w:rPr>
      </w:pPr>
      <w:r w:rsidRPr="002A1D6F">
        <w:rPr>
          <w:rFonts w:cs="Tahoma"/>
          <w:b/>
          <w:sz w:val="18"/>
          <w:szCs w:val="18"/>
        </w:rPr>
        <w:t xml:space="preserve">Debt </w:t>
      </w:r>
      <w:r w:rsidRPr="002A1D6F">
        <w:rPr>
          <w:rFonts w:cs="Tahoma"/>
          <w:sz w:val="18"/>
          <w:szCs w:val="18"/>
        </w:rPr>
        <w:t xml:space="preserve">means the amount of money you owe us at any given time, regardless of when or how that obligation occurred. It includes </w:t>
      </w:r>
      <w:r w:rsidRPr="002A1D6F">
        <w:rPr>
          <w:rFonts w:cs="Tahoma"/>
          <w:b/>
          <w:sz w:val="18"/>
          <w:szCs w:val="18"/>
        </w:rPr>
        <w:t xml:space="preserve">all </w:t>
      </w:r>
      <w:r w:rsidRPr="002A1D6F">
        <w:rPr>
          <w:rFonts w:cs="Tahoma"/>
          <w:sz w:val="18"/>
          <w:szCs w:val="18"/>
        </w:rPr>
        <w:t>amounts of money you either owe us now or will owe us in the future. You can be liable for debt in many ways, including:</w:t>
      </w:r>
    </w:p>
    <w:p w14:paraId="1D164AAE" w14:textId="77777777" w:rsidR="00C304FE" w:rsidRPr="002A1D6F" w:rsidRDefault="00D41988">
      <w:pPr>
        <w:pStyle w:val="ListParagraph"/>
        <w:numPr>
          <w:ilvl w:val="1"/>
          <w:numId w:val="6"/>
        </w:numPr>
        <w:tabs>
          <w:tab w:val="left" w:pos="1680"/>
          <w:tab w:val="left" w:pos="1681"/>
        </w:tabs>
        <w:spacing w:before="123" w:line="249" w:lineRule="auto"/>
        <w:ind w:right="845"/>
        <w:rPr>
          <w:rFonts w:cs="Tahoma"/>
          <w:sz w:val="18"/>
          <w:szCs w:val="18"/>
        </w:rPr>
      </w:pPr>
      <w:r w:rsidRPr="002A1D6F">
        <w:rPr>
          <w:rFonts w:cs="Tahoma"/>
          <w:sz w:val="18"/>
          <w:szCs w:val="18"/>
        </w:rPr>
        <w:t>dealing directly with us, such as signing an agreement with us or borrowing money from</w:t>
      </w:r>
      <w:r w:rsidRPr="002A1D6F">
        <w:rPr>
          <w:rFonts w:cs="Tahoma"/>
          <w:spacing w:val="3"/>
          <w:sz w:val="18"/>
          <w:szCs w:val="18"/>
        </w:rPr>
        <w:t xml:space="preserve"> </w:t>
      </w:r>
      <w:r w:rsidRPr="002A1D6F">
        <w:rPr>
          <w:rFonts w:cs="Tahoma"/>
          <w:sz w:val="18"/>
          <w:szCs w:val="18"/>
        </w:rPr>
        <w:t>us;</w:t>
      </w:r>
    </w:p>
    <w:p w14:paraId="1D164AAF" w14:textId="77777777" w:rsidR="00C304FE" w:rsidRPr="002A1D6F" w:rsidRDefault="00D41988">
      <w:pPr>
        <w:pStyle w:val="ListParagraph"/>
        <w:numPr>
          <w:ilvl w:val="1"/>
          <w:numId w:val="6"/>
        </w:numPr>
        <w:tabs>
          <w:tab w:val="left" w:pos="1680"/>
          <w:tab w:val="left" w:pos="1681"/>
        </w:tabs>
        <w:spacing w:before="121"/>
        <w:rPr>
          <w:rFonts w:cs="Tahoma"/>
          <w:sz w:val="18"/>
          <w:szCs w:val="18"/>
        </w:rPr>
      </w:pPr>
      <w:r w:rsidRPr="002A1D6F">
        <w:rPr>
          <w:rFonts w:cs="Tahoma"/>
          <w:sz w:val="18"/>
          <w:szCs w:val="18"/>
        </w:rPr>
        <w:t>through your agreements with others where we become your creditor;</w:t>
      </w:r>
      <w:r w:rsidRPr="002A1D6F">
        <w:rPr>
          <w:rFonts w:cs="Tahoma"/>
          <w:spacing w:val="-3"/>
          <w:sz w:val="18"/>
          <w:szCs w:val="18"/>
        </w:rPr>
        <w:t xml:space="preserve"> </w:t>
      </w:r>
      <w:r w:rsidRPr="002A1D6F">
        <w:rPr>
          <w:rFonts w:cs="Tahoma"/>
          <w:sz w:val="18"/>
          <w:szCs w:val="18"/>
        </w:rPr>
        <w:t>or</w:t>
      </w:r>
    </w:p>
    <w:p w14:paraId="1D164AB0"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as borrower of the principal amount of another</w:t>
      </w:r>
      <w:r w:rsidRPr="002A1D6F">
        <w:rPr>
          <w:rFonts w:cs="Tahoma"/>
          <w:spacing w:val="-2"/>
          <w:sz w:val="18"/>
          <w:szCs w:val="18"/>
        </w:rPr>
        <w:t xml:space="preserve"> </w:t>
      </w:r>
      <w:r w:rsidRPr="002A1D6F">
        <w:rPr>
          <w:rFonts w:cs="Tahoma"/>
          <w:sz w:val="18"/>
          <w:szCs w:val="18"/>
        </w:rPr>
        <w:t>loan.</w:t>
      </w:r>
    </w:p>
    <w:p w14:paraId="1D164AB1" w14:textId="77777777" w:rsidR="00C304FE" w:rsidRPr="002A1D6F" w:rsidRDefault="00D41988">
      <w:pPr>
        <w:pStyle w:val="BodyText"/>
        <w:spacing w:before="130" w:line="249" w:lineRule="auto"/>
        <w:ind w:left="1200" w:right="872"/>
        <w:rPr>
          <w:rFonts w:cs="Tahoma"/>
          <w:sz w:val="18"/>
          <w:szCs w:val="18"/>
        </w:rPr>
      </w:pPr>
      <w:r w:rsidRPr="002A1D6F">
        <w:rPr>
          <w:rFonts w:cs="Tahoma"/>
          <w:sz w:val="18"/>
          <w:szCs w:val="18"/>
        </w:rPr>
        <w:t>The debt can include unpaid principal, interest on unpaid principal, defaulted payments, interest on defaulted payments, other costs and interest on other costs.</w:t>
      </w:r>
    </w:p>
    <w:p w14:paraId="1D164AB2" w14:textId="77777777" w:rsidR="00C304FE" w:rsidRPr="002A1D6F" w:rsidRDefault="00D41988">
      <w:pPr>
        <w:pStyle w:val="BodyText"/>
        <w:spacing w:before="122" w:line="249" w:lineRule="auto"/>
        <w:ind w:left="1200" w:right="806"/>
        <w:rPr>
          <w:rFonts w:cs="Tahoma"/>
          <w:sz w:val="18"/>
          <w:szCs w:val="18"/>
        </w:rPr>
      </w:pPr>
      <w:r w:rsidRPr="002A1D6F">
        <w:rPr>
          <w:rFonts w:cs="Tahoma"/>
          <w:b/>
          <w:sz w:val="18"/>
          <w:szCs w:val="18"/>
        </w:rPr>
        <w:t xml:space="preserve">Agreement </w:t>
      </w:r>
      <w:r w:rsidRPr="002A1D6F">
        <w:rPr>
          <w:rFonts w:cs="Tahoma"/>
          <w:sz w:val="18"/>
          <w:szCs w:val="18"/>
        </w:rPr>
        <w:t>means any agreement, note, guarantee, or other document between you and us that relates to the debt. It also includes changes to these documents and any replacement to any of the documents.</w:t>
      </w:r>
    </w:p>
    <w:p w14:paraId="1D164AB3" w14:textId="77777777" w:rsidR="00C304FE" w:rsidRPr="002A1D6F" w:rsidRDefault="00D41988">
      <w:pPr>
        <w:pStyle w:val="BodyText"/>
        <w:spacing w:before="122" w:line="249" w:lineRule="auto"/>
        <w:ind w:left="1200" w:right="873"/>
        <w:rPr>
          <w:rFonts w:cs="Tahoma"/>
          <w:sz w:val="18"/>
          <w:szCs w:val="18"/>
        </w:rPr>
      </w:pPr>
      <w:r w:rsidRPr="002A1D6F">
        <w:rPr>
          <w:rFonts w:cs="Tahoma"/>
          <w:b/>
          <w:sz w:val="18"/>
          <w:szCs w:val="18"/>
        </w:rPr>
        <w:t xml:space="preserve">Interest Adjustment Date </w:t>
      </w:r>
      <w:r w:rsidRPr="002A1D6F">
        <w:rPr>
          <w:rFonts w:cs="Tahoma"/>
          <w:sz w:val="18"/>
          <w:szCs w:val="18"/>
        </w:rPr>
        <w:t>means the date identified as the interest adjustment date on the registered document. If there is no Interest Adjustment Date identified on the form, the Interest Adjustment Date is the date you sign the registered document.</w:t>
      </w:r>
    </w:p>
    <w:p w14:paraId="1D164AB4" w14:textId="77777777" w:rsidR="00C304FE" w:rsidRPr="002A1D6F" w:rsidRDefault="00D41988">
      <w:pPr>
        <w:pStyle w:val="BodyText"/>
        <w:spacing w:before="123" w:line="249" w:lineRule="auto"/>
        <w:ind w:left="1200" w:right="1108"/>
        <w:rPr>
          <w:rFonts w:cs="Tahoma"/>
          <w:sz w:val="18"/>
          <w:szCs w:val="18"/>
        </w:rPr>
      </w:pPr>
      <w:r w:rsidRPr="002A1D6F">
        <w:rPr>
          <w:rFonts w:cs="Tahoma"/>
          <w:b/>
          <w:sz w:val="18"/>
          <w:szCs w:val="18"/>
        </w:rPr>
        <w:t xml:space="preserve">CIBC Prime Rate </w:t>
      </w:r>
      <w:r w:rsidRPr="002A1D6F">
        <w:rPr>
          <w:rFonts w:cs="Tahoma"/>
          <w:sz w:val="18"/>
          <w:szCs w:val="18"/>
        </w:rPr>
        <w:t>means the annual variable reference rate of interest that the Canadian Imperial Bank of Commerce (CIBC) declares from time to time as its prime rate for Canadian dollar loans made by CIBC in Canada. The CIBC Prime Rate can change at any time.</w:t>
      </w:r>
    </w:p>
    <w:p w14:paraId="1D164AB6" w14:textId="77777777" w:rsidR="00C304FE" w:rsidRPr="002A1D6F" w:rsidRDefault="00D41988">
      <w:pPr>
        <w:pStyle w:val="BodyText"/>
        <w:spacing w:before="126" w:line="249" w:lineRule="auto"/>
        <w:ind w:left="1200" w:right="1886"/>
        <w:rPr>
          <w:rFonts w:cs="Tahoma"/>
          <w:sz w:val="18"/>
          <w:szCs w:val="18"/>
        </w:rPr>
      </w:pPr>
      <w:r w:rsidRPr="002A1D6F">
        <w:rPr>
          <w:rFonts w:cs="Tahoma"/>
          <w:b/>
          <w:sz w:val="18"/>
          <w:szCs w:val="18"/>
        </w:rPr>
        <w:t xml:space="preserve">Condominium Act </w:t>
      </w:r>
      <w:r w:rsidRPr="002A1D6F">
        <w:rPr>
          <w:rFonts w:cs="Tahoma"/>
          <w:sz w:val="18"/>
          <w:szCs w:val="18"/>
        </w:rPr>
        <w:t>means the relevant legislation in the province where the condominium is located:</w:t>
      </w:r>
    </w:p>
    <w:p w14:paraId="1D164AB7" w14:textId="77777777" w:rsidR="00C304FE" w:rsidRPr="002A1D6F" w:rsidRDefault="00D41988">
      <w:pPr>
        <w:pStyle w:val="ListParagraph"/>
        <w:numPr>
          <w:ilvl w:val="1"/>
          <w:numId w:val="6"/>
        </w:numPr>
        <w:tabs>
          <w:tab w:val="left" w:pos="1679"/>
          <w:tab w:val="left" w:pos="1681"/>
        </w:tabs>
        <w:spacing w:before="121"/>
        <w:rPr>
          <w:rFonts w:cs="Tahoma"/>
          <w:sz w:val="18"/>
          <w:szCs w:val="18"/>
        </w:rPr>
      </w:pPr>
      <w:r w:rsidRPr="002A1D6F">
        <w:rPr>
          <w:rFonts w:cs="Tahoma"/>
          <w:sz w:val="18"/>
          <w:szCs w:val="18"/>
        </w:rPr>
        <w:t xml:space="preserve">In Newfoundland and Labrador, the </w:t>
      </w:r>
      <w:r w:rsidRPr="002A1D6F">
        <w:rPr>
          <w:rFonts w:cs="Tahoma"/>
          <w:i/>
          <w:sz w:val="18"/>
          <w:szCs w:val="18"/>
        </w:rPr>
        <w:t>Condominium</w:t>
      </w:r>
      <w:r w:rsidRPr="002A1D6F">
        <w:rPr>
          <w:rFonts w:cs="Tahoma"/>
          <w:i/>
          <w:spacing w:val="-4"/>
          <w:sz w:val="18"/>
          <w:szCs w:val="18"/>
        </w:rPr>
        <w:t xml:space="preserve"> </w:t>
      </w:r>
      <w:r w:rsidRPr="002A1D6F">
        <w:rPr>
          <w:rFonts w:cs="Tahoma"/>
          <w:i/>
          <w:sz w:val="18"/>
          <w:szCs w:val="18"/>
        </w:rPr>
        <w:t>Act</w:t>
      </w:r>
      <w:r w:rsidRPr="002A1D6F">
        <w:rPr>
          <w:rFonts w:cs="Tahoma"/>
          <w:sz w:val="18"/>
          <w:szCs w:val="18"/>
        </w:rPr>
        <w:t>;</w:t>
      </w:r>
    </w:p>
    <w:p w14:paraId="1D164AB8" w14:textId="77777777" w:rsidR="00C304FE" w:rsidRPr="002A1D6F" w:rsidRDefault="00D41988">
      <w:pPr>
        <w:pStyle w:val="ListParagraph"/>
        <w:numPr>
          <w:ilvl w:val="1"/>
          <w:numId w:val="6"/>
        </w:numPr>
        <w:tabs>
          <w:tab w:val="left" w:pos="1679"/>
          <w:tab w:val="left" w:pos="1681"/>
        </w:tabs>
        <w:spacing w:before="130"/>
        <w:ind w:hanging="482"/>
        <w:rPr>
          <w:rFonts w:cs="Tahoma"/>
          <w:sz w:val="18"/>
          <w:szCs w:val="18"/>
        </w:rPr>
      </w:pPr>
      <w:r w:rsidRPr="002A1D6F">
        <w:rPr>
          <w:rFonts w:cs="Tahoma"/>
          <w:sz w:val="18"/>
          <w:szCs w:val="18"/>
        </w:rPr>
        <w:t xml:space="preserve">In New Brunswick, the </w:t>
      </w:r>
      <w:r w:rsidRPr="002A1D6F">
        <w:rPr>
          <w:rFonts w:cs="Tahoma"/>
          <w:i/>
          <w:sz w:val="18"/>
          <w:szCs w:val="18"/>
        </w:rPr>
        <w:t>Condominium Property</w:t>
      </w:r>
      <w:r w:rsidRPr="002A1D6F">
        <w:rPr>
          <w:rFonts w:cs="Tahoma"/>
          <w:i/>
          <w:spacing w:val="-5"/>
          <w:sz w:val="18"/>
          <w:szCs w:val="18"/>
        </w:rPr>
        <w:t xml:space="preserve"> </w:t>
      </w:r>
      <w:r w:rsidRPr="002A1D6F">
        <w:rPr>
          <w:rFonts w:cs="Tahoma"/>
          <w:i/>
          <w:sz w:val="18"/>
          <w:szCs w:val="18"/>
        </w:rPr>
        <w:t>Act</w:t>
      </w:r>
      <w:r w:rsidRPr="002A1D6F">
        <w:rPr>
          <w:rFonts w:cs="Tahoma"/>
          <w:sz w:val="18"/>
          <w:szCs w:val="18"/>
        </w:rPr>
        <w:t>;</w:t>
      </w:r>
    </w:p>
    <w:p w14:paraId="1D164AB9" w14:textId="77777777" w:rsidR="00C304FE" w:rsidRPr="002A1D6F" w:rsidRDefault="00D41988">
      <w:pPr>
        <w:pStyle w:val="ListParagraph"/>
        <w:numPr>
          <w:ilvl w:val="1"/>
          <w:numId w:val="6"/>
        </w:numPr>
        <w:tabs>
          <w:tab w:val="left" w:pos="1679"/>
          <w:tab w:val="left" w:pos="1681"/>
        </w:tabs>
        <w:spacing w:before="130"/>
        <w:rPr>
          <w:rFonts w:cs="Tahoma"/>
          <w:sz w:val="18"/>
          <w:szCs w:val="18"/>
        </w:rPr>
      </w:pPr>
      <w:r w:rsidRPr="002A1D6F">
        <w:rPr>
          <w:rFonts w:cs="Tahoma"/>
          <w:sz w:val="18"/>
          <w:szCs w:val="18"/>
        </w:rPr>
        <w:t xml:space="preserve">In Nova Scotia, the </w:t>
      </w:r>
      <w:r w:rsidRPr="002A1D6F">
        <w:rPr>
          <w:rFonts w:cs="Tahoma"/>
          <w:i/>
          <w:sz w:val="18"/>
          <w:szCs w:val="18"/>
        </w:rPr>
        <w:t>Condominium Act</w:t>
      </w:r>
      <w:r w:rsidRPr="002A1D6F">
        <w:rPr>
          <w:rFonts w:cs="Tahoma"/>
          <w:sz w:val="18"/>
          <w:szCs w:val="18"/>
        </w:rPr>
        <w:t>;</w:t>
      </w:r>
      <w:r w:rsidRPr="002A1D6F">
        <w:rPr>
          <w:rFonts w:cs="Tahoma"/>
          <w:spacing w:val="-4"/>
          <w:sz w:val="18"/>
          <w:szCs w:val="18"/>
        </w:rPr>
        <w:t xml:space="preserve"> </w:t>
      </w:r>
      <w:r w:rsidRPr="002A1D6F">
        <w:rPr>
          <w:rFonts w:cs="Tahoma"/>
          <w:sz w:val="18"/>
          <w:szCs w:val="18"/>
        </w:rPr>
        <w:t>and</w:t>
      </w:r>
    </w:p>
    <w:p w14:paraId="1D164ABA"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Prince Edward Island, the </w:t>
      </w:r>
      <w:r w:rsidRPr="002A1D6F">
        <w:rPr>
          <w:rFonts w:cs="Tahoma"/>
          <w:i/>
          <w:sz w:val="18"/>
          <w:szCs w:val="18"/>
        </w:rPr>
        <w:t>Condominium</w:t>
      </w:r>
      <w:r w:rsidRPr="002A1D6F">
        <w:rPr>
          <w:rFonts w:cs="Tahoma"/>
          <w:i/>
          <w:spacing w:val="-4"/>
          <w:sz w:val="18"/>
          <w:szCs w:val="18"/>
        </w:rPr>
        <w:t xml:space="preserve"> </w:t>
      </w:r>
      <w:r w:rsidRPr="002A1D6F">
        <w:rPr>
          <w:rFonts w:cs="Tahoma"/>
          <w:i/>
          <w:sz w:val="18"/>
          <w:szCs w:val="18"/>
        </w:rPr>
        <w:t>Act</w:t>
      </w:r>
      <w:r w:rsidRPr="002A1D6F">
        <w:rPr>
          <w:rFonts w:cs="Tahoma"/>
          <w:sz w:val="18"/>
          <w:szCs w:val="18"/>
        </w:rPr>
        <w:t>.</w:t>
      </w:r>
    </w:p>
    <w:p w14:paraId="1D164ABB" w14:textId="08C22224" w:rsidR="00C304FE" w:rsidRPr="002A1D6F" w:rsidRDefault="00D41988">
      <w:pPr>
        <w:pStyle w:val="BodyText"/>
        <w:spacing w:before="130" w:line="249" w:lineRule="auto"/>
        <w:ind w:left="1200" w:right="941"/>
        <w:rPr>
          <w:rFonts w:cs="Tahoma"/>
          <w:sz w:val="18"/>
          <w:szCs w:val="18"/>
        </w:rPr>
      </w:pPr>
      <w:r w:rsidRPr="002A1D6F">
        <w:rPr>
          <w:rFonts w:cs="Tahoma"/>
          <w:b/>
          <w:sz w:val="18"/>
          <w:szCs w:val="18"/>
        </w:rPr>
        <w:t xml:space="preserve">Construction lien </w:t>
      </w:r>
      <w:r w:rsidRPr="002A1D6F">
        <w:rPr>
          <w:rFonts w:cs="Tahoma"/>
          <w:sz w:val="18"/>
          <w:szCs w:val="18"/>
        </w:rPr>
        <w:t>means a mechanic’s lien or builder’s lien, according to the following laws where your property is located:</w:t>
      </w:r>
    </w:p>
    <w:p w14:paraId="1D164ABC" w14:textId="77777777" w:rsidR="00C304FE" w:rsidRPr="002A1D6F" w:rsidRDefault="00D41988">
      <w:pPr>
        <w:pStyle w:val="ListParagraph"/>
        <w:numPr>
          <w:ilvl w:val="1"/>
          <w:numId w:val="6"/>
        </w:numPr>
        <w:tabs>
          <w:tab w:val="left" w:pos="1680"/>
          <w:tab w:val="left" w:pos="1681"/>
        </w:tabs>
        <w:spacing w:before="122"/>
        <w:rPr>
          <w:rFonts w:cs="Tahoma"/>
          <w:sz w:val="18"/>
          <w:szCs w:val="18"/>
        </w:rPr>
      </w:pPr>
      <w:r w:rsidRPr="002A1D6F">
        <w:rPr>
          <w:rFonts w:cs="Tahoma"/>
          <w:sz w:val="18"/>
          <w:szCs w:val="18"/>
        </w:rPr>
        <w:t xml:space="preserve">In Newfoundland and Labrador, the </w:t>
      </w:r>
      <w:r w:rsidRPr="002A1D6F">
        <w:rPr>
          <w:rFonts w:cs="Tahoma"/>
          <w:i/>
          <w:sz w:val="18"/>
          <w:szCs w:val="18"/>
        </w:rPr>
        <w:t>Mechanics’ Lien</w:t>
      </w:r>
      <w:r w:rsidRPr="002A1D6F">
        <w:rPr>
          <w:rFonts w:cs="Tahoma"/>
          <w:i/>
          <w:spacing w:val="-5"/>
          <w:sz w:val="18"/>
          <w:szCs w:val="18"/>
        </w:rPr>
        <w:t xml:space="preserve"> </w:t>
      </w:r>
      <w:r w:rsidRPr="002A1D6F">
        <w:rPr>
          <w:rFonts w:cs="Tahoma"/>
          <w:i/>
          <w:sz w:val="18"/>
          <w:szCs w:val="18"/>
        </w:rPr>
        <w:t>Act</w:t>
      </w:r>
      <w:r w:rsidRPr="002A1D6F">
        <w:rPr>
          <w:rFonts w:cs="Tahoma"/>
          <w:sz w:val="18"/>
          <w:szCs w:val="18"/>
        </w:rPr>
        <w:t>;</w:t>
      </w:r>
    </w:p>
    <w:p w14:paraId="1D164ABD"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New Brunswick, the </w:t>
      </w:r>
      <w:r w:rsidRPr="002A1D6F">
        <w:rPr>
          <w:rFonts w:cs="Tahoma"/>
          <w:i/>
          <w:sz w:val="18"/>
          <w:szCs w:val="18"/>
        </w:rPr>
        <w:t>Mechanics’ Lien</w:t>
      </w:r>
      <w:r w:rsidRPr="002A1D6F">
        <w:rPr>
          <w:rFonts w:cs="Tahoma"/>
          <w:i/>
          <w:spacing w:val="-6"/>
          <w:sz w:val="18"/>
          <w:szCs w:val="18"/>
        </w:rPr>
        <w:t xml:space="preserve"> </w:t>
      </w:r>
      <w:r w:rsidRPr="002A1D6F">
        <w:rPr>
          <w:rFonts w:cs="Tahoma"/>
          <w:i/>
          <w:sz w:val="18"/>
          <w:szCs w:val="18"/>
        </w:rPr>
        <w:t>Act</w:t>
      </w:r>
      <w:r w:rsidRPr="002A1D6F">
        <w:rPr>
          <w:rFonts w:cs="Tahoma"/>
          <w:sz w:val="18"/>
          <w:szCs w:val="18"/>
        </w:rPr>
        <w:t>;</w:t>
      </w:r>
    </w:p>
    <w:p w14:paraId="1D164ABE"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Nova Scotia, the </w:t>
      </w:r>
      <w:r w:rsidRPr="002A1D6F">
        <w:rPr>
          <w:rFonts w:cs="Tahoma"/>
          <w:i/>
          <w:sz w:val="18"/>
          <w:szCs w:val="18"/>
        </w:rPr>
        <w:t>Builders’ Lien Act</w:t>
      </w:r>
      <w:r w:rsidRPr="002A1D6F">
        <w:rPr>
          <w:rFonts w:cs="Tahoma"/>
          <w:sz w:val="18"/>
          <w:szCs w:val="18"/>
        </w:rPr>
        <w:t>;</w:t>
      </w:r>
      <w:r w:rsidRPr="002A1D6F">
        <w:rPr>
          <w:rFonts w:cs="Tahoma"/>
          <w:spacing w:val="-5"/>
          <w:sz w:val="18"/>
          <w:szCs w:val="18"/>
        </w:rPr>
        <w:t xml:space="preserve"> </w:t>
      </w:r>
      <w:r w:rsidRPr="002A1D6F">
        <w:rPr>
          <w:rFonts w:cs="Tahoma"/>
          <w:sz w:val="18"/>
          <w:szCs w:val="18"/>
        </w:rPr>
        <w:t>and</w:t>
      </w:r>
    </w:p>
    <w:p w14:paraId="1D164ABF"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Prince Edward Island, the </w:t>
      </w:r>
      <w:r w:rsidRPr="002A1D6F">
        <w:rPr>
          <w:rFonts w:cs="Tahoma"/>
          <w:i/>
          <w:sz w:val="18"/>
          <w:szCs w:val="18"/>
        </w:rPr>
        <w:t>Mechanics’ Lien</w:t>
      </w:r>
      <w:r w:rsidRPr="002A1D6F">
        <w:rPr>
          <w:rFonts w:cs="Tahoma"/>
          <w:i/>
          <w:spacing w:val="-4"/>
          <w:sz w:val="18"/>
          <w:szCs w:val="18"/>
        </w:rPr>
        <w:t xml:space="preserve"> </w:t>
      </w:r>
      <w:r w:rsidRPr="002A1D6F">
        <w:rPr>
          <w:rFonts w:cs="Tahoma"/>
          <w:i/>
          <w:sz w:val="18"/>
          <w:szCs w:val="18"/>
        </w:rPr>
        <w:t>Act</w:t>
      </w:r>
      <w:r w:rsidRPr="002A1D6F">
        <w:rPr>
          <w:rFonts w:cs="Tahoma"/>
          <w:sz w:val="18"/>
          <w:szCs w:val="18"/>
        </w:rPr>
        <w:t>.</w:t>
      </w:r>
    </w:p>
    <w:p w14:paraId="1D164AC0" w14:textId="77777777" w:rsidR="00C304FE" w:rsidRPr="002A1D6F" w:rsidRDefault="00D41988">
      <w:pPr>
        <w:pStyle w:val="BodyText"/>
        <w:spacing w:before="130"/>
        <w:ind w:left="1200"/>
        <w:rPr>
          <w:rFonts w:cs="Tahoma"/>
          <w:sz w:val="18"/>
          <w:szCs w:val="18"/>
        </w:rPr>
      </w:pPr>
      <w:r w:rsidRPr="002A1D6F">
        <w:rPr>
          <w:rFonts w:cs="Tahoma"/>
          <w:b/>
          <w:i/>
          <w:sz w:val="18"/>
          <w:szCs w:val="18"/>
        </w:rPr>
        <w:t xml:space="preserve">Family Law Act </w:t>
      </w:r>
      <w:r w:rsidRPr="002A1D6F">
        <w:rPr>
          <w:rFonts w:cs="Tahoma"/>
          <w:sz w:val="18"/>
          <w:szCs w:val="18"/>
        </w:rPr>
        <w:t>means the relevant laws in the province where your property is located:</w:t>
      </w:r>
    </w:p>
    <w:p w14:paraId="1D164AC1"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Newfoundland and Labrador, the </w:t>
      </w:r>
      <w:r w:rsidRPr="002A1D6F">
        <w:rPr>
          <w:rFonts w:cs="Tahoma"/>
          <w:i/>
          <w:sz w:val="18"/>
          <w:szCs w:val="18"/>
        </w:rPr>
        <w:t>Family Law</w:t>
      </w:r>
      <w:r w:rsidRPr="002A1D6F">
        <w:rPr>
          <w:rFonts w:cs="Tahoma"/>
          <w:i/>
          <w:spacing w:val="-6"/>
          <w:sz w:val="18"/>
          <w:szCs w:val="18"/>
        </w:rPr>
        <w:t xml:space="preserve"> </w:t>
      </w:r>
      <w:r w:rsidRPr="002A1D6F">
        <w:rPr>
          <w:rFonts w:cs="Tahoma"/>
          <w:i/>
          <w:sz w:val="18"/>
          <w:szCs w:val="18"/>
        </w:rPr>
        <w:t>Act</w:t>
      </w:r>
      <w:r w:rsidRPr="002A1D6F">
        <w:rPr>
          <w:rFonts w:cs="Tahoma"/>
          <w:sz w:val="18"/>
          <w:szCs w:val="18"/>
        </w:rPr>
        <w:t>;</w:t>
      </w:r>
    </w:p>
    <w:p w14:paraId="1D164AC2"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New Brunswick, the </w:t>
      </w:r>
      <w:r w:rsidRPr="002A1D6F">
        <w:rPr>
          <w:rFonts w:cs="Tahoma"/>
          <w:i/>
          <w:sz w:val="18"/>
          <w:szCs w:val="18"/>
        </w:rPr>
        <w:t>Marital Property</w:t>
      </w:r>
      <w:r w:rsidRPr="002A1D6F">
        <w:rPr>
          <w:rFonts w:cs="Tahoma"/>
          <w:i/>
          <w:spacing w:val="-3"/>
          <w:sz w:val="18"/>
          <w:szCs w:val="18"/>
        </w:rPr>
        <w:t xml:space="preserve"> </w:t>
      </w:r>
      <w:r w:rsidRPr="002A1D6F">
        <w:rPr>
          <w:rFonts w:cs="Tahoma"/>
          <w:i/>
          <w:sz w:val="18"/>
          <w:szCs w:val="18"/>
        </w:rPr>
        <w:t>Act</w:t>
      </w:r>
      <w:r w:rsidRPr="002A1D6F">
        <w:rPr>
          <w:rFonts w:cs="Tahoma"/>
          <w:sz w:val="18"/>
          <w:szCs w:val="18"/>
        </w:rPr>
        <w:t>;</w:t>
      </w:r>
    </w:p>
    <w:p w14:paraId="1D164AC3"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Nova Scotia, the </w:t>
      </w:r>
      <w:r w:rsidRPr="002A1D6F">
        <w:rPr>
          <w:rFonts w:cs="Tahoma"/>
          <w:i/>
          <w:sz w:val="18"/>
          <w:szCs w:val="18"/>
        </w:rPr>
        <w:t>Matrimonial Property Act</w:t>
      </w:r>
      <w:r w:rsidRPr="002A1D6F">
        <w:rPr>
          <w:rFonts w:cs="Tahoma"/>
          <w:sz w:val="18"/>
          <w:szCs w:val="18"/>
        </w:rPr>
        <w:t>;</w:t>
      </w:r>
      <w:r w:rsidRPr="002A1D6F">
        <w:rPr>
          <w:rFonts w:cs="Tahoma"/>
          <w:spacing w:val="-3"/>
          <w:sz w:val="18"/>
          <w:szCs w:val="18"/>
        </w:rPr>
        <w:t xml:space="preserve"> </w:t>
      </w:r>
      <w:r w:rsidRPr="002A1D6F">
        <w:rPr>
          <w:rFonts w:cs="Tahoma"/>
          <w:sz w:val="18"/>
          <w:szCs w:val="18"/>
        </w:rPr>
        <w:t>and</w:t>
      </w:r>
    </w:p>
    <w:p w14:paraId="1D164AC4"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 xml:space="preserve">In Prince Edward Island, the </w:t>
      </w:r>
      <w:r w:rsidRPr="002A1D6F">
        <w:rPr>
          <w:rFonts w:cs="Tahoma"/>
          <w:i/>
          <w:sz w:val="18"/>
          <w:szCs w:val="18"/>
        </w:rPr>
        <w:t>Family Law</w:t>
      </w:r>
      <w:r w:rsidRPr="002A1D6F">
        <w:rPr>
          <w:rFonts w:cs="Tahoma"/>
          <w:i/>
          <w:spacing w:val="-1"/>
          <w:sz w:val="18"/>
          <w:szCs w:val="18"/>
        </w:rPr>
        <w:t xml:space="preserve"> </w:t>
      </w:r>
      <w:r w:rsidRPr="002A1D6F">
        <w:rPr>
          <w:rFonts w:cs="Tahoma"/>
          <w:i/>
          <w:sz w:val="18"/>
          <w:szCs w:val="18"/>
        </w:rPr>
        <w:t>Act</w:t>
      </w:r>
      <w:r w:rsidRPr="002A1D6F">
        <w:rPr>
          <w:rFonts w:cs="Tahoma"/>
          <w:sz w:val="18"/>
          <w:szCs w:val="18"/>
        </w:rPr>
        <w:t>.</w:t>
      </w:r>
    </w:p>
    <w:p w14:paraId="1D164AC5" w14:textId="77777777" w:rsidR="00C304FE" w:rsidRPr="002A1D6F" w:rsidRDefault="00D41988">
      <w:pPr>
        <w:pStyle w:val="BodyText"/>
        <w:spacing w:before="130" w:line="249" w:lineRule="auto"/>
        <w:ind w:left="1200" w:right="1158"/>
        <w:rPr>
          <w:rFonts w:cs="Tahoma"/>
          <w:sz w:val="18"/>
          <w:szCs w:val="18"/>
        </w:rPr>
      </w:pPr>
      <w:r w:rsidRPr="002A1D6F">
        <w:rPr>
          <w:rFonts w:cs="Tahoma"/>
          <w:b/>
          <w:sz w:val="18"/>
          <w:szCs w:val="18"/>
        </w:rPr>
        <w:t xml:space="preserve">Taxes </w:t>
      </w:r>
      <w:r w:rsidRPr="002A1D6F">
        <w:rPr>
          <w:rFonts w:cs="Tahoma"/>
          <w:sz w:val="18"/>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1D164AC7" w14:textId="5A426A5A" w:rsidR="00C304FE" w:rsidRPr="002A1D6F" w:rsidRDefault="00D41988" w:rsidP="00E47D40">
      <w:pPr>
        <w:pStyle w:val="BodyText"/>
        <w:spacing w:before="124" w:line="249" w:lineRule="auto"/>
        <w:ind w:left="1200" w:right="941"/>
        <w:rPr>
          <w:rFonts w:cs="Tahoma"/>
          <w:sz w:val="18"/>
          <w:szCs w:val="18"/>
        </w:rPr>
      </w:pPr>
      <w:r w:rsidRPr="002A1D6F">
        <w:rPr>
          <w:rFonts w:cs="Tahoma"/>
          <w:b/>
          <w:sz w:val="18"/>
          <w:szCs w:val="18"/>
        </w:rPr>
        <w:t>Lien</w:t>
      </w:r>
      <w:r w:rsidRPr="002A1D6F">
        <w:rPr>
          <w:rFonts w:cs="Tahoma"/>
          <w:b/>
          <w:spacing w:val="-13"/>
          <w:sz w:val="18"/>
          <w:szCs w:val="18"/>
        </w:rPr>
        <w:t xml:space="preserve"> </w:t>
      </w:r>
      <w:r w:rsidRPr="002A1D6F">
        <w:rPr>
          <w:rFonts w:cs="Tahoma"/>
          <w:sz w:val="18"/>
          <w:szCs w:val="18"/>
        </w:rPr>
        <w:t>means</w:t>
      </w:r>
      <w:r w:rsidRPr="002A1D6F">
        <w:rPr>
          <w:rFonts w:cs="Tahoma"/>
          <w:spacing w:val="-13"/>
          <w:sz w:val="18"/>
          <w:szCs w:val="18"/>
        </w:rPr>
        <w:t xml:space="preserve"> </w:t>
      </w:r>
      <w:r w:rsidRPr="002A1D6F">
        <w:rPr>
          <w:rFonts w:cs="Tahoma"/>
          <w:sz w:val="18"/>
          <w:szCs w:val="18"/>
        </w:rPr>
        <w:t>a</w:t>
      </w:r>
      <w:r w:rsidRPr="002A1D6F">
        <w:rPr>
          <w:rFonts w:cs="Tahoma"/>
          <w:spacing w:val="-13"/>
          <w:sz w:val="18"/>
          <w:szCs w:val="18"/>
        </w:rPr>
        <w:t xml:space="preserve"> </w:t>
      </w:r>
      <w:r w:rsidRPr="002A1D6F">
        <w:rPr>
          <w:rFonts w:cs="Tahoma"/>
          <w:spacing w:val="-3"/>
          <w:sz w:val="18"/>
          <w:szCs w:val="18"/>
        </w:rPr>
        <w:t>claim</w:t>
      </w:r>
      <w:r w:rsidRPr="002A1D6F">
        <w:rPr>
          <w:rFonts w:cs="Tahoma"/>
          <w:spacing w:val="-10"/>
          <w:sz w:val="18"/>
          <w:szCs w:val="18"/>
        </w:rPr>
        <w:t xml:space="preserve"> </w:t>
      </w:r>
      <w:r w:rsidRPr="002A1D6F">
        <w:rPr>
          <w:rFonts w:cs="Tahoma"/>
          <w:sz w:val="18"/>
          <w:szCs w:val="18"/>
        </w:rPr>
        <w:t>by</w:t>
      </w:r>
      <w:r w:rsidRPr="002A1D6F">
        <w:rPr>
          <w:rFonts w:cs="Tahoma"/>
          <w:spacing w:val="-16"/>
          <w:sz w:val="18"/>
          <w:szCs w:val="18"/>
        </w:rPr>
        <w:t xml:space="preserve"> </w:t>
      </w:r>
      <w:r w:rsidRPr="002A1D6F">
        <w:rPr>
          <w:rFonts w:cs="Tahoma"/>
          <w:sz w:val="18"/>
          <w:szCs w:val="18"/>
        </w:rPr>
        <w:t>a</w:t>
      </w:r>
      <w:r w:rsidRPr="002A1D6F">
        <w:rPr>
          <w:rFonts w:cs="Tahoma"/>
          <w:spacing w:val="-14"/>
          <w:sz w:val="18"/>
          <w:szCs w:val="18"/>
        </w:rPr>
        <w:t xml:space="preserve"> </w:t>
      </w:r>
      <w:r w:rsidRPr="002A1D6F">
        <w:rPr>
          <w:rFonts w:cs="Tahoma"/>
          <w:sz w:val="18"/>
          <w:szCs w:val="18"/>
        </w:rPr>
        <w:t>person</w:t>
      </w:r>
      <w:r w:rsidRPr="002A1D6F">
        <w:rPr>
          <w:rFonts w:cs="Tahoma"/>
          <w:spacing w:val="-13"/>
          <w:sz w:val="18"/>
          <w:szCs w:val="18"/>
        </w:rPr>
        <w:t xml:space="preserve"> </w:t>
      </w:r>
      <w:r w:rsidRPr="002A1D6F">
        <w:rPr>
          <w:rFonts w:cs="Tahoma"/>
          <w:sz w:val="18"/>
          <w:szCs w:val="18"/>
        </w:rPr>
        <w:t>or</w:t>
      </w:r>
      <w:r w:rsidRPr="002A1D6F">
        <w:rPr>
          <w:rFonts w:cs="Tahoma"/>
          <w:spacing w:val="-14"/>
          <w:sz w:val="18"/>
          <w:szCs w:val="18"/>
        </w:rPr>
        <w:t xml:space="preserve"> </w:t>
      </w:r>
      <w:r w:rsidRPr="002A1D6F">
        <w:rPr>
          <w:rFonts w:cs="Tahoma"/>
          <w:sz w:val="18"/>
          <w:szCs w:val="18"/>
        </w:rPr>
        <w:t>corporation</w:t>
      </w:r>
      <w:r w:rsidRPr="002A1D6F">
        <w:rPr>
          <w:rFonts w:cs="Tahoma"/>
          <w:spacing w:val="-15"/>
          <w:sz w:val="18"/>
          <w:szCs w:val="18"/>
        </w:rPr>
        <w:t xml:space="preserve"> </w:t>
      </w:r>
      <w:r w:rsidRPr="002A1D6F">
        <w:rPr>
          <w:rFonts w:cs="Tahoma"/>
          <w:sz w:val="18"/>
          <w:szCs w:val="18"/>
        </w:rPr>
        <w:t>or</w:t>
      </w:r>
      <w:r w:rsidRPr="002A1D6F">
        <w:rPr>
          <w:rFonts w:cs="Tahoma"/>
          <w:spacing w:val="-11"/>
          <w:sz w:val="18"/>
          <w:szCs w:val="18"/>
        </w:rPr>
        <w:t xml:space="preserve"> </w:t>
      </w:r>
      <w:r w:rsidRPr="002A1D6F">
        <w:rPr>
          <w:rFonts w:cs="Tahoma"/>
          <w:sz w:val="18"/>
          <w:szCs w:val="18"/>
        </w:rPr>
        <w:t>government</w:t>
      </w:r>
      <w:r w:rsidRPr="002A1D6F">
        <w:rPr>
          <w:rFonts w:cs="Tahoma"/>
          <w:spacing w:val="-15"/>
          <w:sz w:val="18"/>
          <w:szCs w:val="18"/>
        </w:rPr>
        <w:t xml:space="preserve"> </w:t>
      </w:r>
      <w:r w:rsidRPr="002A1D6F">
        <w:rPr>
          <w:rFonts w:cs="Tahoma"/>
          <w:sz w:val="18"/>
          <w:szCs w:val="18"/>
        </w:rPr>
        <w:t>authority</w:t>
      </w:r>
      <w:r w:rsidRPr="002A1D6F">
        <w:rPr>
          <w:rFonts w:cs="Tahoma"/>
          <w:spacing w:val="-15"/>
          <w:sz w:val="18"/>
          <w:szCs w:val="18"/>
        </w:rPr>
        <w:t xml:space="preserve"> </w:t>
      </w:r>
      <w:r w:rsidRPr="002A1D6F">
        <w:rPr>
          <w:rFonts w:cs="Tahoma"/>
          <w:sz w:val="18"/>
          <w:szCs w:val="18"/>
        </w:rPr>
        <w:t>against</w:t>
      </w:r>
      <w:r w:rsidRPr="002A1D6F">
        <w:rPr>
          <w:rFonts w:cs="Tahoma"/>
          <w:spacing w:val="-12"/>
          <w:sz w:val="18"/>
          <w:szCs w:val="18"/>
        </w:rPr>
        <w:t xml:space="preserve"> </w:t>
      </w:r>
      <w:r w:rsidRPr="002A1D6F">
        <w:rPr>
          <w:rFonts w:cs="Tahoma"/>
          <w:sz w:val="18"/>
          <w:szCs w:val="18"/>
        </w:rPr>
        <w:t>property belonging to another person until a debt owed by that person is totally paid. A lien can take many forms such as a mortgage, charge, assignment, security interest, judgment or</w:t>
      </w:r>
      <w:r w:rsidRPr="002A1D6F">
        <w:rPr>
          <w:rFonts w:cs="Tahoma"/>
          <w:spacing w:val="-1"/>
          <w:sz w:val="18"/>
          <w:szCs w:val="18"/>
        </w:rPr>
        <w:t xml:space="preserve"> </w:t>
      </w:r>
      <w:r w:rsidRPr="002A1D6F">
        <w:rPr>
          <w:rFonts w:cs="Tahoma"/>
          <w:sz w:val="18"/>
          <w:szCs w:val="18"/>
        </w:rPr>
        <w:t>attachment.</w:t>
      </w:r>
    </w:p>
    <w:p w14:paraId="1D164AC8" w14:textId="3A9E52F9" w:rsidR="00C304FE" w:rsidRPr="002A1D6F" w:rsidRDefault="00D41988" w:rsidP="003C1810">
      <w:pPr>
        <w:pStyle w:val="Heading1"/>
        <w:numPr>
          <w:ilvl w:val="0"/>
          <w:numId w:val="6"/>
        </w:numPr>
        <w:tabs>
          <w:tab w:val="left" w:pos="1199"/>
          <w:tab w:val="left" w:pos="1200"/>
        </w:tabs>
        <w:spacing w:before="120"/>
        <w:rPr>
          <w:rFonts w:cs="Tahoma"/>
          <w:sz w:val="20"/>
          <w:szCs w:val="20"/>
        </w:rPr>
      </w:pPr>
      <w:bookmarkStart w:id="3" w:name="2._What_this_Mortgage_does"/>
      <w:bookmarkStart w:id="4" w:name="_Toc94713081"/>
      <w:bookmarkEnd w:id="3"/>
      <w:r w:rsidRPr="002A1D6F">
        <w:rPr>
          <w:rFonts w:cs="Tahoma"/>
          <w:sz w:val="20"/>
          <w:szCs w:val="20"/>
        </w:rPr>
        <w:t>What this Mortgage does</w:t>
      </w:r>
      <w:bookmarkEnd w:id="4"/>
    </w:p>
    <w:p w14:paraId="1D164AC9" w14:textId="77777777" w:rsidR="00C304FE" w:rsidRPr="002A1D6F" w:rsidRDefault="00D41988">
      <w:pPr>
        <w:pStyle w:val="BodyText"/>
        <w:spacing w:before="129" w:line="249" w:lineRule="auto"/>
        <w:ind w:left="1200" w:right="873"/>
        <w:rPr>
          <w:rFonts w:cs="Tahoma"/>
          <w:sz w:val="18"/>
          <w:szCs w:val="18"/>
        </w:rPr>
      </w:pPr>
      <w:r w:rsidRPr="002A1D6F">
        <w:rPr>
          <w:rFonts w:cs="Tahoma"/>
          <w:sz w:val="18"/>
          <w:szCs w:val="18"/>
        </w:rPr>
        <w:t xml:space="preserve">By signing the registered document, you </w:t>
      </w:r>
      <w:proofErr w:type="spellStart"/>
      <w:r w:rsidRPr="002A1D6F">
        <w:rPr>
          <w:rFonts w:cs="Tahoma"/>
          <w:sz w:val="18"/>
          <w:szCs w:val="18"/>
        </w:rPr>
        <w:t>charge</w:t>
      </w:r>
      <w:proofErr w:type="spellEnd"/>
      <w:r w:rsidRPr="002A1D6F">
        <w:rPr>
          <w:rFonts w:cs="Tahoma"/>
          <w:sz w:val="18"/>
          <w:szCs w:val="18"/>
        </w:rPr>
        <w:t xml:space="preserve"> your entire interest in your property, both present and future, to us. Your interest in your property is security to us for repayment of the debt and your performance of all your obligations under this mortgage or any agreement.</w:t>
      </w:r>
    </w:p>
    <w:p w14:paraId="1D164ACB" w14:textId="40F6DF5A" w:rsidR="00C304FE" w:rsidRPr="002A1D6F" w:rsidRDefault="00D41988" w:rsidP="00E47D40">
      <w:pPr>
        <w:pStyle w:val="BodyText"/>
        <w:spacing w:before="123" w:line="249" w:lineRule="auto"/>
        <w:ind w:left="1200" w:right="984"/>
        <w:rPr>
          <w:rFonts w:cs="Tahoma"/>
          <w:sz w:val="18"/>
          <w:szCs w:val="18"/>
        </w:rPr>
      </w:pPr>
      <w:r w:rsidRPr="002A1D6F">
        <w:rPr>
          <w:rFonts w:cs="Tahoma"/>
          <w:sz w:val="18"/>
          <w:szCs w:val="18"/>
        </w:rPr>
        <w:t>You agree to pay the debt as required by this mortgage and all agreements, and to meet all of your obligations under this mortgage and under all agreements. You agree to make all payments required by this mortgage and all agreements in full, without delay, without making any set off, abatement, counterclaim or deductions, and without withholding any amounts. You agree not to cancel, offset or reduce any payments that you have made or that you are required to make by this mortgage or by any of the agreements.</w:t>
      </w:r>
    </w:p>
    <w:p w14:paraId="1D164ACC" w14:textId="757D1869" w:rsidR="00C304FE" w:rsidRPr="002A1D6F" w:rsidRDefault="00D41988" w:rsidP="003C1810">
      <w:pPr>
        <w:pStyle w:val="Heading2"/>
        <w:numPr>
          <w:ilvl w:val="1"/>
          <w:numId w:val="5"/>
        </w:numPr>
        <w:tabs>
          <w:tab w:val="left" w:pos="1680"/>
        </w:tabs>
        <w:spacing w:before="120"/>
        <w:rPr>
          <w:rFonts w:cs="Tahoma"/>
          <w:i w:val="0"/>
          <w:iCs/>
          <w:sz w:val="18"/>
          <w:szCs w:val="18"/>
        </w:rPr>
      </w:pPr>
      <w:bookmarkStart w:id="5" w:name="2.1_Your_interest_in_your_property"/>
      <w:bookmarkStart w:id="6" w:name="_Toc94713082"/>
      <w:bookmarkEnd w:id="5"/>
      <w:r w:rsidRPr="002A1D6F">
        <w:rPr>
          <w:rFonts w:cs="Tahoma"/>
          <w:i w:val="0"/>
          <w:iCs/>
          <w:sz w:val="18"/>
          <w:szCs w:val="18"/>
        </w:rPr>
        <w:t>Your interest in your</w:t>
      </w:r>
      <w:r w:rsidRPr="002A1D6F">
        <w:rPr>
          <w:rFonts w:cs="Tahoma"/>
          <w:i w:val="0"/>
          <w:iCs/>
          <w:spacing w:val="-2"/>
          <w:sz w:val="18"/>
          <w:szCs w:val="18"/>
        </w:rPr>
        <w:t xml:space="preserve"> </w:t>
      </w:r>
      <w:r w:rsidRPr="002A1D6F">
        <w:rPr>
          <w:rFonts w:cs="Tahoma"/>
          <w:i w:val="0"/>
          <w:iCs/>
          <w:sz w:val="18"/>
          <w:szCs w:val="18"/>
        </w:rPr>
        <w:t>property</w:t>
      </w:r>
      <w:bookmarkEnd w:id="6"/>
    </w:p>
    <w:p w14:paraId="1D164ACD" w14:textId="77777777" w:rsidR="00C304FE" w:rsidRPr="002A1D6F" w:rsidRDefault="00D41988">
      <w:pPr>
        <w:pStyle w:val="BodyText"/>
        <w:spacing w:before="66" w:line="249" w:lineRule="auto"/>
        <w:ind w:left="1680" w:right="883"/>
        <w:rPr>
          <w:rFonts w:cs="Tahoma"/>
          <w:sz w:val="18"/>
          <w:szCs w:val="18"/>
        </w:rPr>
      </w:pPr>
      <w:r w:rsidRPr="002A1D6F">
        <w:rPr>
          <w:rFonts w:cs="Tahoma"/>
          <w:sz w:val="18"/>
          <w:szCs w:val="18"/>
        </w:rPr>
        <w:t>If you own your property, you certify that you are the lawful owner of your property and have a right to give us this mortgage.</w:t>
      </w:r>
    </w:p>
    <w:p w14:paraId="1D164ACE" w14:textId="77777777" w:rsidR="00C304FE" w:rsidRPr="002A1D6F" w:rsidRDefault="00D41988">
      <w:pPr>
        <w:pStyle w:val="BodyText"/>
        <w:spacing w:before="122" w:line="249" w:lineRule="auto"/>
        <w:ind w:left="1679" w:right="833"/>
        <w:rPr>
          <w:rFonts w:cs="Tahoma"/>
          <w:sz w:val="18"/>
          <w:szCs w:val="18"/>
        </w:rPr>
      </w:pPr>
      <w:r w:rsidRPr="002A1D6F">
        <w:rPr>
          <w:rFonts w:cs="Tahoma"/>
          <w:sz w:val="18"/>
          <w:szCs w:val="18"/>
        </w:rPr>
        <w:t xml:space="preserve">If you are a tenant or you are leasing your property, you </w:t>
      </w:r>
      <w:proofErr w:type="spellStart"/>
      <w:r w:rsidRPr="002A1D6F">
        <w:rPr>
          <w:rFonts w:cs="Tahoma"/>
          <w:sz w:val="18"/>
          <w:szCs w:val="18"/>
        </w:rPr>
        <w:t>charge</w:t>
      </w:r>
      <w:proofErr w:type="spellEnd"/>
      <w:r w:rsidRPr="002A1D6F">
        <w:rPr>
          <w:rFonts w:cs="Tahoma"/>
          <w:sz w:val="18"/>
          <w:szCs w:val="18"/>
        </w:rPr>
        <w:t xml:space="preserve"> your entire interest in your property to us for the entire term of the lease (except the last day), including any renewals, and your interest in your property includes any option or right of refusal to purchase. You certify</w:t>
      </w:r>
      <w:r w:rsidRPr="002A1D6F">
        <w:rPr>
          <w:rFonts w:cs="Tahoma"/>
          <w:spacing w:val="-3"/>
          <w:sz w:val="18"/>
          <w:szCs w:val="18"/>
        </w:rPr>
        <w:t xml:space="preserve"> </w:t>
      </w:r>
      <w:r w:rsidRPr="002A1D6F">
        <w:rPr>
          <w:rFonts w:cs="Tahoma"/>
          <w:sz w:val="18"/>
          <w:szCs w:val="18"/>
        </w:rPr>
        <w:t>that:</w:t>
      </w:r>
    </w:p>
    <w:p w14:paraId="1D164ACF" w14:textId="77777777" w:rsidR="00C304FE" w:rsidRPr="002A1D6F" w:rsidRDefault="00D41988">
      <w:pPr>
        <w:pStyle w:val="ListParagraph"/>
        <w:numPr>
          <w:ilvl w:val="2"/>
          <w:numId w:val="5"/>
        </w:numPr>
        <w:tabs>
          <w:tab w:val="left" w:pos="2039"/>
          <w:tab w:val="left" w:pos="2040"/>
        </w:tabs>
        <w:spacing w:before="116"/>
        <w:ind w:right="1142"/>
        <w:rPr>
          <w:rFonts w:cs="Tahoma"/>
          <w:sz w:val="18"/>
          <w:szCs w:val="18"/>
        </w:rPr>
      </w:pPr>
      <w:r w:rsidRPr="002A1D6F">
        <w:rPr>
          <w:rFonts w:cs="Tahoma"/>
          <w:sz w:val="18"/>
          <w:szCs w:val="18"/>
        </w:rPr>
        <w:t>your property is leased to you under a valid lease, and you have given us</w:t>
      </w:r>
      <w:r w:rsidRPr="002A1D6F">
        <w:rPr>
          <w:rFonts w:cs="Tahoma"/>
          <w:spacing w:val="-30"/>
          <w:sz w:val="18"/>
          <w:szCs w:val="18"/>
        </w:rPr>
        <w:t xml:space="preserve"> </w:t>
      </w:r>
      <w:r w:rsidRPr="002A1D6F">
        <w:rPr>
          <w:rFonts w:cs="Tahoma"/>
          <w:sz w:val="18"/>
          <w:szCs w:val="18"/>
        </w:rPr>
        <w:t>a copy of the lease;</w:t>
      </w:r>
      <w:r w:rsidRPr="002A1D6F">
        <w:rPr>
          <w:rFonts w:cs="Tahoma"/>
          <w:spacing w:val="-2"/>
          <w:sz w:val="18"/>
          <w:szCs w:val="18"/>
        </w:rPr>
        <w:t xml:space="preserve"> </w:t>
      </w:r>
      <w:r w:rsidRPr="002A1D6F">
        <w:rPr>
          <w:rFonts w:cs="Tahoma"/>
          <w:sz w:val="18"/>
          <w:szCs w:val="18"/>
        </w:rPr>
        <w:t>and</w:t>
      </w:r>
    </w:p>
    <w:p w14:paraId="1D164AD0" w14:textId="77777777" w:rsidR="00C304FE" w:rsidRPr="002A1D6F" w:rsidRDefault="00D41988">
      <w:pPr>
        <w:pStyle w:val="ListParagraph"/>
        <w:numPr>
          <w:ilvl w:val="2"/>
          <w:numId w:val="5"/>
        </w:numPr>
        <w:tabs>
          <w:tab w:val="left" w:pos="2039"/>
          <w:tab w:val="left" w:pos="2040"/>
        </w:tabs>
        <w:spacing w:before="121"/>
        <w:ind w:hanging="361"/>
        <w:rPr>
          <w:rFonts w:cs="Tahoma"/>
          <w:sz w:val="18"/>
          <w:szCs w:val="18"/>
        </w:rPr>
      </w:pPr>
      <w:r w:rsidRPr="002A1D6F">
        <w:rPr>
          <w:rFonts w:cs="Tahoma"/>
          <w:sz w:val="18"/>
          <w:szCs w:val="18"/>
        </w:rPr>
        <w:t>you have the right to mortgage your interest in the leased property to</w:t>
      </w:r>
      <w:r w:rsidRPr="002A1D6F">
        <w:rPr>
          <w:rFonts w:cs="Tahoma"/>
          <w:spacing w:val="-14"/>
          <w:sz w:val="18"/>
          <w:szCs w:val="18"/>
        </w:rPr>
        <w:t xml:space="preserve"> </w:t>
      </w:r>
      <w:r w:rsidRPr="002A1D6F">
        <w:rPr>
          <w:rFonts w:cs="Tahoma"/>
          <w:sz w:val="18"/>
          <w:szCs w:val="18"/>
        </w:rPr>
        <w:t>us.</w:t>
      </w:r>
    </w:p>
    <w:p w14:paraId="71D9A589" w14:textId="2E1AFE40" w:rsidR="00C304FE" w:rsidRPr="002A1D6F" w:rsidRDefault="00D41988" w:rsidP="00314B1F">
      <w:pPr>
        <w:pStyle w:val="BodyText"/>
        <w:spacing w:before="127" w:line="249" w:lineRule="auto"/>
        <w:ind w:left="1679" w:right="872"/>
        <w:rPr>
          <w:rFonts w:cs="Tahoma"/>
        </w:rPr>
      </w:pPr>
      <w:r w:rsidRPr="002A1D6F">
        <w:rPr>
          <w:rFonts w:cs="Tahoma"/>
          <w:sz w:val="18"/>
          <w:szCs w:val="18"/>
        </w:rPr>
        <w:t>In all cases, you also certify that there are no liens affecting your interest in your property, except those that have been registered in the land registry office where this mortgage is registered or liens approved by us in writing. An example of a lien would be another mortgage.</w:t>
      </w:r>
    </w:p>
    <w:p w14:paraId="1D164AD3" w14:textId="77777777" w:rsidR="00C304FE" w:rsidRPr="002A1D6F" w:rsidRDefault="00D41988">
      <w:pPr>
        <w:pStyle w:val="BodyText"/>
        <w:spacing w:before="126" w:line="249" w:lineRule="auto"/>
        <w:ind w:left="1679" w:right="1450"/>
        <w:rPr>
          <w:rFonts w:cs="Tahoma"/>
          <w:sz w:val="18"/>
          <w:szCs w:val="18"/>
        </w:rPr>
      </w:pPr>
      <w:r w:rsidRPr="002A1D6F">
        <w:rPr>
          <w:rFonts w:cs="Tahoma"/>
          <w:sz w:val="18"/>
          <w:szCs w:val="18"/>
        </w:rPr>
        <w:t>You also certify that building and zoning by-laws for the property have been complied with.</w:t>
      </w:r>
    </w:p>
    <w:p w14:paraId="1D164AD5" w14:textId="5B20AE6F" w:rsidR="00C304FE" w:rsidRPr="002A1D6F" w:rsidRDefault="00D41988" w:rsidP="00543062">
      <w:pPr>
        <w:pStyle w:val="BodyText"/>
        <w:spacing w:line="249" w:lineRule="auto"/>
        <w:ind w:left="1679" w:right="806"/>
        <w:rPr>
          <w:rFonts w:cs="Tahoma"/>
          <w:sz w:val="18"/>
          <w:szCs w:val="18"/>
        </w:rPr>
      </w:pPr>
      <w:r w:rsidRPr="002A1D6F">
        <w:rPr>
          <w:rFonts w:cs="Tahoma"/>
          <w:sz w:val="18"/>
          <w:szCs w:val="18"/>
        </w:rPr>
        <w:t>You also agree that you will sign any other document or do what is necessary, in our opinion, to make sure that all of your interest in your property has been fully charged to us so that the debt is adequately secured. You will be responsible for any costs associated with obtaining these documents, taking any actions we require, and proving that your interest in your property has been charged to us.</w:t>
      </w:r>
    </w:p>
    <w:p w14:paraId="1D164AD6" w14:textId="00940DA8" w:rsidR="00C304FE" w:rsidRPr="002A1D6F" w:rsidRDefault="00D41988" w:rsidP="003C1810">
      <w:pPr>
        <w:pStyle w:val="Heading2"/>
        <w:numPr>
          <w:ilvl w:val="1"/>
          <w:numId w:val="5"/>
        </w:numPr>
        <w:tabs>
          <w:tab w:val="left" w:pos="1680"/>
        </w:tabs>
        <w:spacing w:before="120"/>
        <w:rPr>
          <w:rFonts w:cs="Tahoma"/>
          <w:i w:val="0"/>
          <w:iCs/>
          <w:sz w:val="18"/>
          <w:szCs w:val="18"/>
        </w:rPr>
      </w:pPr>
      <w:bookmarkStart w:id="7" w:name="2.2_Who_is_obligated_by_this_Mortgage"/>
      <w:bookmarkStart w:id="8" w:name="_Toc94713083"/>
      <w:bookmarkEnd w:id="7"/>
      <w:r w:rsidRPr="002A1D6F">
        <w:rPr>
          <w:rFonts w:cs="Tahoma"/>
          <w:i w:val="0"/>
          <w:iCs/>
          <w:sz w:val="18"/>
          <w:szCs w:val="18"/>
        </w:rPr>
        <w:t>Who is obligated by this</w:t>
      </w:r>
      <w:r w:rsidRPr="002A1D6F">
        <w:rPr>
          <w:rFonts w:cs="Tahoma"/>
          <w:i w:val="0"/>
          <w:iCs/>
          <w:spacing w:val="-5"/>
          <w:sz w:val="18"/>
          <w:szCs w:val="18"/>
        </w:rPr>
        <w:t xml:space="preserve"> </w:t>
      </w:r>
      <w:r w:rsidRPr="002A1D6F">
        <w:rPr>
          <w:rFonts w:cs="Tahoma"/>
          <w:i w:val="0"/>
          <w:iCs/>
          <w:sz w:val="18"/>
          <w:szCs w:val="18"/>
        </w:rPr>
        <w:t>Mortgage</w:t>
      </w:r>
      <w:bookmarkEnd w:id="8"/>
    </w:p>
    <w:p w14:paraId="1D164AD7" w14:textId="77777777" w:rsidR="00C304FE" w:rsidRPr="002A1D6F" w:rsidRDefault="00D41988">
      <w:pPr>
        <w:pStyle w:val="BodyText"/>
        <w:spacing w:before="66" w:line="249" w:lineRule="auto"/>
        <w:ind w:left="1680" w:right="882"/>
        <w:rPr>
          <w:rFonts w:cs="Tahoma"/>
          <w:sz w:val="18"/>
          <w:szCs w:val="18"/>
        </w:rPr>
      </w:pPr>
      <w:r w:rsidRPr="002A1D6F">
        <w:rPr>
          <w:rFonts w:cs="Tahoma"/>
          <w:sz w:val="18"/>
          <w:szCs w:val="18"/>
        </w:rPr>
        <w:t>The obligations under this mortgage are the collective and individual responsibility of each person who signed it. This means that each borrower is responsible for meeting all obligations in this mortgage or any agreement and paying the entire debt, even if others have also signed this mortgage.</w:t>
      </w:r>
    </w:p>
    <w:p w14:paraId="1D164AD8" w14:textId="77777777" w:rsidR="00C304FE" w:rsidRPr="002A1D6F" w:rsidRDefault="00D41988">
      <w:pPr>
        <w:pStyle w:val="BodyText"/>
        <w:spacing w:before="123" w:line="249" w:lineRule="auto"/>
        <w:ind w:left="1680" w:right="823"/>
        <w:rPr>
          <w:rFonts w:cs="Tahoma"/>
          <w:sz w:val="18"/>
          <w:szCs w:val="18"/>
        </w:rPr>
      </w:pPr>
      <w:r w:rsidRPr="002A1D6F">
        <w:rPr>
          <w:rFonts w:cs="Tahoma"/>
          <w:sz w:val="18"/>
          <w:szCs w:val="18"/>
        </w:rPr>
        <w:t>In addition, your legal and personal representatives and anyone else to whom</w:t>
      </w:r>
      <w:r w:rsidRPr="002A1D6F">
        <w:rPr>
          <w:rFonts w:cs="Tahoma"/>
          <w:spacing w:val="-34"/>
          <w:sz w:val="18"/>
          <w:szCs w:val="18"/>
        </w:rPr>
        <w:t xml:space="preserve"> </w:t>
      </w:r>
      <w:r w:rsidRPr="002A1D6F">
        <w:rPr>
          <w:rFonts w:cs="Tahoma"/>
          <w:sz w:val="18"/>
          <w:szCs w:val="18"/>
        </w:rPr>
        <w:t>your property is transferred must meet the obligations in this mortgage. Anyone to whom we transfer this mortgage is also obligated by this</w:t>
      </w:r>
      <w:r w:rsidRPr="002A1D6F">
        <w:rPr>
          <w:rFonts w:cs="Tahoma"/>
          <w:spacing w:val="-9"/>
          <w:sz w:val="18"/>
          <w:szCs w:val="18"/>
        </w:rPr>
        <w:t xml:space="preserve"> </w:t>
      </w:r>
      <w:r w:rsidRPr="002A1D6F">
        <w:rPr>
          <w:rFonts w:cs="Tahoma"/>
          <w:sz w:val="18"/>
          <w:szCs w:val="18"/>
        </w:rPr>
        <w:t>mortgage.</w:t>
      </w:r>
    </w:p>
    <w:p w14:paraId="1D164ADA" w14:textId="1D09C69F" w:rsidR="00C304FE" w:rsidRPr="002A1D6F" w:rsidRDefault="00D41988" w:rsidP="00543062">
      <w:pPr>
        <w:pStyle w:val="BodyText"/>
        <w:spacing w:before="122" w:line="249" w:lineRule="auto"/>
        <w:ind w:left="1680" w:right="806"/>
        <w:rPr>
          <w:rFonts w:cs="Tahoma"/>
          <w:sz w:val="18"/>
          <w:szCs w:val="18"/>
        </w:rPr>
      </w:pPr>
      <w:r w:rsidRPr="002A1D6F">
        <w:rPr>
          <w:rFonts w:cs="Tahoma"/>
          <w:sz w:val="18"/>
          <w:szCs w:val="18"/>
        </w:rPr>
        <w:t>You will continue to be obligated under this mortgage even if your property is transferred or there are changes to this mortgage or any of the agreements.</w:t>
      </w:r>
    </w:p>
    <w:p w14:paraId="1D164ADB" w14:textId="3ADDB77A" w:rsidR="00C304FE" w:rsidRPr="002A1D6F" w:rsidRDefault="00D41988" w:rsidP="003C1810">
      <w:pPr>
        <w:pStyle w:val="Heading2"/>
        <w:numPr>
          <w:ilvl w:val="1"/>
          <w:numId w:val="5"/>
        </w:numPr>
        <w:tabs>
          <w:tab w:val="left" w:pos="1680"/>
        </w:tabs>
        <w:spacing w:before="120"/>
        <w:rPr>
          <w:rFonts w:cs="Tahoma"/>
          <w:i w:val="0"/>
          <w:iCs/>
          <w:sz w:val="18"/>
          <w:szCs w:val="18"/>
        </w:rPr>
      </w:pPr>
      <w:bookmarkStart w:id="9" w:name="2.3_Maximum_amount_secured"/>
      <w:bookmarkStart w:id="10" w:name="_Toc94713084"/>
      <w:bookmarkEnd w:id="9"/>
      <w:r w:rsidRPr="002A1D6F">
        <w:rPr>
          <w:rFonts w:cs="Tahoma"/>
          <w:i w:val="0"/>
          <w:iCs/>
          <w:sz w:val="18"/>
          <w:szCs w:val="18"/>
        </w:rPr>
        <w:t>Maximum amount secured</w:t>
      </w:r>
      <w:bookmarkEnd w:id="10"/>
    </w:p>
    <w:p w14:paraId="1D164ADC" w14:textId="77777777" w:rsidR="00C304FE" w:rsidRPr="002A1D6F" w:rsidRDefault="00D41988">
      <w:pPr>
        <w:pStyle w:val="BodyText"/>
        <w:spacing w:before="66"/>
        <w:ind w:left="1680"/>
        <w:rPr>
          <w:rFonts w:cs="Tahoma"/>
          <w:sz w:val="18"/>
          <w:szCs w:val="18"/>
        </w:rPr>
      </w:pPr>
      <w:r w:rsidRPr="002A1D6F">
        <w:rPr>
          <w:rFonts w:cs="Tahoma"/>
          <w:sz w:val="18"/>
          <w:szCs w:val="18"/>
        </w:rPr>
        <w:t>The maximum amount secured under this mortgage is the total of:</w:t>
      </w:r>
    </w:p>
    <w:p w14:paraId="1D164ADD" w14:textId="77777777" w:rsidR="00C304FE" w:rsidRPr="002A1D6F" w:rsidRDefault="00D41988">
      <w:pPr>
        <w:pStyle w:val="ListParagraph"/>
        <w:numPr>
          <w:ilvl w:val="2"/>
          <w:numId w:val="5"/>
        </w:numPr>
        <w:tabs>
          <w:tab w:val="left" w:pos="2039"/>
          <w:tab w:val="left" w:pos="2040"/>
        </w:tabs>
        <w:spacing w:before="123"/>
        <w:rPr>
          <w:rFonts w:cs="Tahoma"/>
          <w:sz w:val="18"/>
          <w:szCs w:val="18"/>
        </w:rPr>
      </w:pPr>
      <w:r w:rsidRPr="002A1D6F">
        <w:rPr>
          <w:rFonts w:cs="Tahoma"/>
          <w:sz w:val="18"/>
          <w:szCs w:val="18"/>
        </w:rPr>
        <w:t>the principal</w:t>
      </w:r>
      <w:r w:rsidRPr="002A1D6F">
        <w:rPr>
          <w:rFonts w:cs="Tahoma"/>
          <w:spacing w:val="-2"/>
          <w:sz w:val="18"/>
          <w:szCs w:val="18"/>
        </w:rPr>
        <w:t xml:space="preserve"> </w:t>
      </w:r>
      <w:r w:rsidRPr="002A1D6F">
        <w:rPr>
          <w:rFonts w:cs="Tahoma"/>
          <w:sz w:val="18"/>
          <w:szCs w:val="18"/>
        </w:rPr>
        <w:t>amount;</w:t>
      </w:r>
    </w:p>
    <w:p w14:paraId="1D164ADE" w14:textId="77777777" w:rsidR="00C304FE" w:rsidRPr="002A1D6F" w:rsidRDefault="00D41988">
      <w:pPr>
        <w:pStyle w:val="ListParagraph"/>
        <w:numPr>
          <w:ilvl w:val="2"/>
          <w:numId w:val="5"/>
        </w:numPr>
        <w:tabs>
          <w:tab w:val="left" w:pos="2039"/>
          <w:tab w:val="left" w:pos="2040"/>
        </w:tabs>
        <w:spacing w:before="120"/>
        <w:ind w:hanging="361"/>
        <w:rPr>
          <w:rFonts w:cs="Tahoma"/>
          <w:sz w:val="18"/>
          <w:szCs w:val="18"/>
        </w:rPr>
      </w:pPr>
      <w:r w:rsidRPr="002A1D6F">
        <w:rPr>
          <w:rFonts w:cs="Tahoma"/>
          <w:sz w:val="18"/>
          <w:szCs w:val="18"/>
        </w:rPr>
        <w:t>interest on the principal</w:t>
      </w:r>
      <w:r w:rsidRPr="002A1D6F">
        <w:rPr>
          <w:rFonts w:cs="Tahoma"/>
          <w:spacing w:val="-2"/>
          <w:sz w:val="18"/>
          <w:szCs w:val="18"/>
        </w:rPr>
        <w:t xml:space="preserve"> </w:t>
      </w:r>
      <w:r w:rsidRPr="002A1D6F">
        <w:rPr>
          <w:rFonts w:cs="Tahoma"/>
          <w:sz w:val="18"/>
          <w:szCs w:val="18"/>
        </w:rPr>
        <w:t>amount;</w:t>
      </w:r>
    </w:p>
    <w:p w14:paraId="1D164ADF" w14:textId="77777777" w:rsidR="00C304FE" w:rsidRPr="002A1D6F" w:rsidRDefault="00D41988">
      <w:pPr>
        <w:pStyle w:val="ListParagraph"/>
        <w:numPr>
          <w:ilvl w:val="2"/>
          <w:numId w:val="5"/>
        </w:numPr>
        <w:tabs>
          <w:tab w:val="left" w:pos="2039"/>
          <w:tab w:val="left" w:pos="2040"/>
        </w:tabs>
        <w:spacing w:before="121"/>
        <w:ind w:hanging="361"/>
        <w:rPr>
          <w:rFonts w:cs="Tahoma"/>
          <w:sz w:val="18"/>
          <w:szCs w:val="18"/>
        </w:rPr>
      </w:pPr>
      <w:r w:rsidRPr="002A1D6F">
        <w:rPr>
          <w:rFonts w:cs="Tahoma"/>
          <w:sz w:val="18"/>
          <w:szCs w:val="18"/>
        </w:rPr>
        <w:t>costs;</w:t>
      </w:r>
    </w:p>
    <w:p w14:paraId="1D164AE0" w14:textId="77777777" w:rsidR="00C304FE" w:rsidRPr="002A1D6F" w:rsidRDefault="00D41988">
      <w:pPr>
        <w:pStyle w:val="ListParagraph"/>
        <w:numPr>
          <w:ilvl w:val="2"/>
          <w:numId w:val="5"/>
        </w:numPr>
        <w:tabs>
          <w:tab w:val="left" w:pos="2039"/>
          <w:tab w:val="left" w:pos="2040"/>
        </w:tabs>
        <w:spacing w:before="120"/>
        <w:ind w:hanging="361"/>
        <w:rPr>
          <w:rFonts w:cs="Tahoma"/>
          <w:sz w:val="18"/>
          <w:szCs w:val="18"/>
        </w:rPr>
      </w:pPr>
      <w:r w:rsidRPr="002A1D6F">
        <w:rPr>
          <w:rFonts w:cs="Tahoma"/>
          <w:sz w:val="18"/>
          <w:szCs w:val="18"/>
        </w:rPr>
        <w:t>interest on unpaid costs;</w:t>
      </w:r>
      <w:r w:rsidRPr="002A1D6F">
        <w:rPr>
          <w:rFonts w:cs="Tahoma"/>
          <w:spacing w:val="-1"/>
          <w:sz w:val="18"/>
          <w:szCs w:val="18"/>
        </w:rPr>
        <w:t xml:space="preserve"> </w:t>
      </w:r>
      <w:r w:rsidRPr="002A1D6F">
        <w:rPr>
          <w:rFonts w:cs="Tahoma"/>
          <w:sz w:val="18"/>
          <w:szCs w:val="18"/>
        </w:rPr>
        <w:t>and</w:t>
      </w:r>
    </w:p>
    <w:p w14:paraId="1D164AE1" w14:textId="77777777" w:rsidR="00C304FE" w:rsidRPr="002A1D6F" w:rsidRDefault="00D41988">
      <w:pPr>
        <w:pStyle w:val="ListParagraph"/>
        <w:numPr>
          <w:ilvl w:val="2"/>
          <w:numId w:val="5"/>
        </w:numPr>
        <w:tabs>
          <w:tab w:val="left" w:pos="2039"/>
          <w:tab w:val="left" w:pos="2040"/>
        </w:tabs>
        <w:spacing w:before="121"/>
        <w:ind w:hanging="361"/>
        <w:rPr>
          <w:rFonts w:cs="Tahoma"/>
          <w:sz w:val="18"/>
          <w:szCs w:val="18"/>
        </w:rPr>
      </w:pPr>
      <w:r w:rsidRPr="002A1D6F">
        <w:rPr>
          <w:rFonts w:cs="Tahoma"/>
          <w:sz w:val="18"/>
          <w:szCs w:val="18"/>
        </w:rPr>
        <w:t>interest on unpaid interest.</w:t>
      </w:r>
    </w:p>
    <w:p w14:paraId="1D164AE3" w14:textId="55EAD46F" w:rsidR="00C304FE" w:rsidRPr="002A1D6F" w:rsidRDefault="00D41988" w:rsidP="00543062">
      <w:pPr>
        <w:pStyle w:val="BodyText"/>
        <w:spacing w:before="127"/>
        <w:ind w:left="1679"/>
        <w:rPr>
          <w:rFonts w:cs="Tahoma"/>
          <w:sz w:val="18"/>
          <w:szCs w:val="18"/>
        </w:rPr>
      </w:pPr>
      <w:r w:rsidRPr="002A1D6F">
        <w:rPr>
          <w:rFonts w:cs="Tahoma"/>
          <w:sz w:val="18"/>
          <w:szCs w:val="18"/>
        </w:rPr>
        <w:t>The debt may be more than the maximum amount secured.</w:t>
      </w:r>
    </w:p>
    <w:p w14:paraId="4F1F70B0" w14:textId="77777777" w:rsidR="00314B1F" w:rsidRPr="002A1D6F" w:rsidRDefault="00314B1F">
      <w:pPr>
        <w:rPr>
          <w:rFonts w:cs="Tahoma"/>
          <w:b/>
          <w:bCs/>
          <w:sz w:val="18"/>
          <w:szCs w:val="18"/>
        </w:rPr>
      </w:pPr>
      <w:bookmarkStart w:id="11" w:name="2.4_Continuing_security"/>
      <w:bookmarkStart w:id="12" w:name="_Toc94713085"/>
      <w:bookmarkEnd w:id="11"/>
      <w:r w:rsidRPr="002A1D6F">
        <w:rPr>
          <w:rFonts w:cs="Tahoma"/>
          <w:i/>
          <w:sz w:val="18"/>
          <w:szCs w:val="18"/>
        </w:rPr>
        <w:br w:type="page"/>
      </w:r>
    </w:p>
    <w:p w14:paraId="1D164AE4" w14:textId="6C212899" w:rsidR="00C304FE" w:rsidRPr="002A1D6F" w:rsidRDefault="00D41988" w:rsidP="003C1810">
      <w:pPr>
        <w:pStyle w:val="Heading2"/>
        <w:numPr>
          <w:ilvl w:val="1"/>
          <w:numId w:val="5"/>
        </w:numPr>
        <w:tabs>
          <w:tab w:val="left" w:pos="1680"/>
        </w:tabs>
        <w:spacing w:before="120"/>
        <w:rPr>
          <w:rFonts w:cs="Tahoma"/>
          <w:i w:val="0"/>
          <w:sz w:val="18"/>
          <w:szCs w:val="18"/>
        </w:rPr>
      </w:pPr>
      <w:r w:rsidRPr="002A1D6F">
        <w:rPr>
          <w:rFonts w:cs="Tahoma"/>
          <w:i w:val="0"/>
          <w:sz w:val="18"/>
          <w:szCs w:val="18"/>
        </w:rPr>
        <w:t>Continuing</w:t>
      </w:r>
      <w:r w:rsidRPr="002A1D6F">
        <w:rPr>
          <w:rFonts w:cs="Tahoma"/>
          <w:i w:val="0"/>
          <w:spacing w:val="-3"/>
          <w:sz w:val="18"/>
          <w:szCs w:val="18"/>
        </w:rPr>
        <w:t xml:space="preserve"> </w:t>
      </w:r>
      <w:r w:rsidRPr="002A1D6F">
        <w:rPr>
          <w:rFonts w:cs="Tahoma"/>
          <w:i w:val="0"/>
          <w:sz w:val="18"/>
          <w:szCs w:val="18"/>
        </w:rPr>
        <w:t>security</w:t>
      </w:r>
      <w:bookmarkEnd w:id="12"/>
    </w:p>
    <w:p w14:paraId="1D164AE5" w14:textId="77777777" w:rsidR="00C304FE" w:rsidRPr="002A1D6F" w:rsidRDefault="00D41988">
      <w:pPr>
        <w:pStyle w:val="BodyText"/>
        <w:spacing w:before="66"/>
        <w:ind w:left="1680"/>
        <w:rPr>
          <w:rFonts w:cs="Tahoma"/>
          <w:sz w:val="18"/>
          <w:szCs w:val="18"/>
        </w:rPr>
      </w:pPr>
      <w:r w:rsidRPr="002A1D6F">
        <w:rPr>
          <w:rFonts w:cs="Tahoma"/>
          <w:sz w:val="18"/>
          <w:szCs w:val="18"/>
        </w:rPr>
        <w:t>This mortgage is continuing security for the debt.</w:t>
      </w:r>
    </w:p>
    <w:p w14:paraId="1D164AE6" w14:textId="77777777" w:rsidR="00C304FE" w:rsidRPr="002A1D6F" w:rsidRDefault="00D41988">
      <w:pPr>
        <w:pStyle w:val="BodyText"/>
        <w:spacing w:before="130"/>
        <w:ind w:left="1679"/>
        <w:rPr>
          <w:rFonts w:cs="Tahoma"/>
          <w:sz w:val="18"/>
          <w:szCs w:val="18"/>
        </w:rPr>
      </w:pPr>
      <w:r w:rsidRPr="002A1D6F">
        <w:rPr>
          <w:rFonts w:cs="Tahoma"/>
          <w:sz w:val="18"/>
          <w:szCs w:val="18"/>
        </w:rPr>
        <w:t>This mortgage is not affected by any of the following events:</w:t>
      </w:r>
    </w:p>
    <w:p w14:paraId="1D164AE7" w14:textId="77777777" w:rsidR="00C304FE" w:rsidRPr="002A1D6F" w:rsidRDefault="00D41988">
      <w:pPr>
        <w:pStyle w:val="ListParagraph"/>
        <w:numPr>
          <w:ilvl w:val="2"/>
          <w:numId w:val="5"/>
        </w:numPr>
        <w:tabs>
          <w:tab w:val="left" w:pos="2039"/>
          <w:tab w:val="left" w:pos="2040"/>
        </w:tabs>
        <w:spacing w:before="123"/>
        <w:ind w:hanging="361"/>
        <w:rPr>
          <w:rFonts w:cs="Tahoma"/>
          <w:sz w:val="18"/>
          <w:szCs w:val="18"/>
        </w:rPr>
      </w:pPr>
      <w:r w:rsidRPr="002A1D6F">
        <w:rPr>
          <w:rFonts w:cs="Tahoma"/>
          <w:sz w:val="18"/>
          <w:szCs w:val="18"/>
        </w:rPr>
        <w:t>any change in the amount or type of</w:t>
      </w:r>
      <w:r w:rsidRPr="002A1D6F">
        <w:rPr>
          <w:rFonts w:cs="Tahoma"/>
          <w:spacing w:val="-6"/>
          <w:sz w:val="18"/>
          <w:szCs w:val="18"/>
        </w:rPr>
        <w:t xml:space="preserve"> </w:t>
      </w:r>
      <w:r w:rsidRPr="002A1D6F">
        <w:rPr>
          <w:rFonts w:cs="Tahoma"/>
          <w:sz w:val="18"/>
          <w:szCs w:val="18"/>
        </w:rPr>
        <w:t>debt;</w:t>
      </w:r>
    </w:p>
    <w:p w14:paraId="1D164AE8" w14:textId="77777777" w:rsidR="00C304FE" w:rsidRPr="002A1D6F" w:rsidRDefault="00D41988">
      <w:pPr>
        <w:pStyle w:val="ListParagraph"/>
        <w:numPr>
          <w:ilvl w:val="2"/>
          <w:numId w:val="5"/>
        </w:numPr>
        <w:tabs>
          <w:tab w:val="left" w:pos="2039"/>
          <w:tab w:val="left" w:pos="2040"/>
        </w:tabs>
        <w:spacing w:before="120"/>
        <w:ind w:hanging="361"/>
        <w:rPr>
          <w:rFonts w:cs="Tahoma"/>
          <w:sz w:val="18"/>
          <w:szCs w:val="18"/>
        </w:rPr>
      </w:pPr>
      <w:r w:rsidRPr="002A1D6F">
        <w:rPr>
          <w:rFonts w:cs="Tahoma"/>
          <w:sz w:val="18"/>
          <w:szCs w:val="18"/>
        </w:rPr>
        <w:t>any change in any accounts related to the</w:t>
      </w:r>
      <w:r w:rsidRPr="002A1D6F">
        <w:rPr>
          <w:rFonts w:cs="Tahoma"/>
          <w:spacing w:val="-7"/>
          <w:sz w:val="18"/>
          <w:szCs w:val="18"/>
        </w:rPr>
        <w:t xml:space="preserve"> </w:t>
      </w:r>
      <w:r w:rsidRPr="002A1D6F">
        <w:rPr>
          <w:rFonts w:cs="Tahoma"/>
          <w:sz w:val="18"/>
          <w:szCs w:val="18"/>
        </w:rPr>
        <w:t>debt;</w:t>
      </w:r>
    </w:p>
    <w:p w14:paraId="1D164AE9" w14:textId="77777777" w:rsidR="00C304FE" w:rsidRPr="002A1D6F" w:rsidRDefault="00D41988">
      <w:pPr>
        <w:pStyle w:val="ListParagraph"/>
        <w:numPr>
          <w:ilvl w:val="2"/>
          <w:numId w:val="5"/>
        </w:numPr>
        <w:tabs>
          <w:tab w:val="left" w:pos="2039"/>
          <w:tab w:val="left" w:pos="2040"/>
        </w:tabs>
        <w:spacing w:before="120"/>
        <w:ind w:hanging="361"/>
        <w:rPr>
          <w:rFonts w:cs="Tahoma"/>
          <w:sz w:val="18"/>
          <w:szCs w:val="18"/>
        </w:rPr>
      </w:pPr>
      <w:r w:rsidRPr="002A1D6F">
        <w:rPr>
          <w:rFonts w:cs="Tahoma"/>
          <w:sz w:val="18"/>
          <w:szCs w:val="18"/>
        </w:rPr>
        <w:t>any change in any agreement;</w:t>
      </w:r>
      <w:r w:rsidRPr="002A1D6F">
        <w:rPr>
          <w:rFonts w:cs="Tahoma"/>
          <w:spacing w:val="-6"/>
          <w:sz w:val="18"/>
          <w:szCs w:val="18"/>
        </w:rPr>
        <w:t xml:space="preserve"> </w:t>
      </w:r>
      <w:r w:rsidRPr="002A1D6F">
        <w:rPr>
          <w:rFonts w:cs="Tahoma"/>
          <w:sz w:val="18"/>
          <w:szCs w:val="18"/>
        </w:rPr>
        <w:t>or</w:t>
      </w:r>
    </w:p>
    <w:p w14:paraId="1D164AEA" w14:textId="77777777" w:rsidR="00C304FE" w:rsidRPr="002A1D6F" w:rsidRDefault="00D41988">
      <w:pPr>
        <w:pStyle w:val="ListParagraph"/>
        <w:numPr>
          <w:ilvl w:val="2"/>
          <w:numId w:val="5"/>
        </w:numPr>
        <w:tabs>
          <w:tab w:val="left" w:pos="2039"/>
          <w:tab w:val="left" w:pos="2040"/>
        </w:tabs>
        <w:spacing w:before="118"/>
        <w:ind w:hanging="361"/>
        <w:rPr>
          <w:rFonts w:cs="Tahoma"/>
          <w:sz w:val="18"/>
          <w:szCs w:val="18"/>
        </w:rPr>
      </w:pPr>
      <w:r w:rsidRPr="002A1D6F">
        <w:rPr>
          <w:rFonts w:cs="Tahoma"/>
          <w:sz w:val="18"/>
          <w:szCs w:val="18"/>
        </w:rPr>
        <w:t>the reduction of the debt to zero at any particular</w:t>
      </w:r>
      <w:r w:rsidRPr="002A1D6F">
        <w:rPr>
          <w:rFonts w:cs="Tahoma"/>
          <w:spacing w:val="-6"/>
          <w:sz w:val="18"/>
          <w:szCs w:val="18"/>
        </w:rPr>
        <w:t xml:space="preserve"> </w:t>
      </w:r>
      <w:r w:rsidRPr="002A1D6F">
        <w:rPr>
          <w:rFonts w:cs="Tahoma"/>
          <w:sz w:val="18"/>
          <w:szCs w:val="18"/>
        </w:rPr>
        <w:t>time.</w:t>
      </w:r>
    </w:p>
    <w:p w14:paraId="1D164AEC" w14:textId="2CE49837" w:rsidR="00C304FE" w:rsidRPr="002A1D6F" w:rsidRDefault="00D41988" w:rsidP="00543062">
      <w:pPr>
        <w:pStyle w:val="BodyText"/>
        <w:spacing w:before="128" w:line="249" w:lineRule="auto"/>
        <w:ind w:left="1679" w:right="895"/>
        <w:rPr>
          <w:rFonts w:cs="Tahoma"/>
          <w:sz w:val="18"/>
          <w:szCs w:val="18"/>
        </w:rPr>
      </w:pPr>
      <w:r w:rsidRPr="002A1D6F">
        <w:rPr>
          <w:rFonts w:cs="Tahoma"/>
          <w:sz w:val="18"/>
          <w:szCs w:val="18"/>
        </w:rPr>
        <w:t>Even if one or more of these events occurs, this mortgage will still be in effect and will not be considered to be discharged.</w:t>
      </w:r>
    </w:p>
    <w:p w14:paraId="1D164AED" w14:textId="7DF63C40" w:rsidR="00C304FE" w:rsidRPr="002A1D6F" w:rsidRDefault="00D41988" w:rsidP="003C1810">
      <w:pPr>
        <w:pStyle w:val="Heading2"/>
        <w:numPr>
          <w:ilvl w:val="1"/>
          <w:numId w:val="5"/>
        </w:numPr>
        <w:tabs>
          <w:tab w:val="left" w:pos="1680"/>
        </w:tabs>
        <w:spacing w:before="120"/>
        <w:jc w:val="both"/>
        <w:rPr>
          <w:rFonts w:cs="Tahoma"/>
          <w:i w:val="0"/>
          <w:sz w:val="18"/>
          <w:szCs w:val="18"/>
        </w:rPr>
      </w:pPr>
      <w:bookmarkStart w:id="13" w:name="2.5_Additional_security"/>
      <w:bookmarkStart w:id="14" w:name="_Toc94713086"/>
      <w:bookmarkEnd w:id="13"/>
      <w:r w:rsidRPr="002A1D6F">
        <w:rPr>
          <w:rFonts w:cs="Tahoma"/>
          <w:i w:val="0"/>
          <w:sz w:val="18"/>
          <w:szCs w:val="18"/>
        </w:rPr>
        <w:t>Additional</w:t>
      </w:r>
      <w:r w:rsidRPr="002A1D6F">
        <w:rPr>
          <w:rFonts w:cs="Tahoma"/>
          <w:i w:val="0"/>
          <w:spacing w:val="1"/>
          <w:sz w:val="18"/>
          <w:szCs w:val="18"/>
        </w:rPr>
        <w:t xml:space="preserve"> </w:t>
      </w:r>
      <w:r w:rsidRPr="002A1D6F">
        <w:rPr>
          <w:rFonts w:cs="Tahoma"/>
          <w:i w:val="0"/>
          <w:sz w:val="18"/>
          <w:szCs w:val="18"/>
        </w:rPr>
        <w:t>security</w:t>
      </w:r>
      <w:bookmarkEnd w:id="14"/>
    </w:p>
    <w:p w14:paraId="1D164AEE" w14:textId="77777777" w:rsidR="00C304FE" w:rsidRPr="002A1D6F" w:rsidRDefault="00D41988">
      <w:pPr>
        <w:pStyle w:val="BodyText"/>
        <w:spacing w:before="68" w:line="249" w:lineRule="auto"/>
        <w:ind w:left="1680" w:right="1071"/>
        <w:jc w:val="both"/>
        <w:rPr>
          <w:rFonts w:cs="Tahoma"/>
          <w:sz w:val="18"/>
          <w:szCs w:val="18"/>
        </w:rPr>
      </w:pPr>
      <w:r w:rsidRPr="002A1D6F">
        <w:rPr>
          <w:rFonts w:cs="Tahoma"/>
          <w:sz w:val="18"/>
          <w:szCs w:val="18"/>
        </w:rPr>
        <w:t xml:space="preserve">This mortgage is in addition to any other security that we </w:t>
      </w:r>
      <w:r w:rsidRPr="002A1D6F">
        <w:rPr>
          <w:rFonts w:cs="Tahoma"/>
          <w:spacing w:val="2"/>
          <w:sz w:val="18"/>
          <w:szCs w:val="18"/>
        </w:rPr>
        <w:t>may</w:t>
      </w:r>
      <w:r w:rsidRPr="002A1D6F">
        <w:rPr>
          <w:rFonts w:cs="Tahoma"/>
          <w:spacing w:val="-41"/>
          <w:sz w:val="18"/>
          <w:szCs w:val="18"/>
        </w:rPr>
        <w:t xml:space="preserve"> </w:t>
      </w:r>
      <w:r w:rsidRPr="002A1D6F">
        <w:rPr>
          <w:rFonts w:cs="Tahoma"/>
          <w:sz w:val="18"/>
          <w:szCs w:val="18"/>
        </w:rPr>
        <w:t xml:space="preserve">hold now or in the future for any part of the debt. It does not replace any security that we </w:t>
      </w:r>
      <w:r w:rsidRPr="002A1D6F">
        <w:rPr>
          <w:rFonts w:cs="Tahoma"/>
          <w:spacing w:val="2"/>
          <w:sz w:val="18"/>
          <w:szCs w:val="18"/>
        </w:rPr>
        <w:t xml:space="preserve">may </w:t>
      </w:r>
      <w:r w:rsidRPr="002A1D6F">
        <w:rPr>
          <w:rFonts w:cs="Tahoma"/>
          <w:sz w:val="18"/>
          <w:szCs w:val="18"/>
        </w:rPr>
        <w:t>hold now or in the future for any part of the</w:t>
      </w:r>
      <w:r w:rsidRPr="002A1D6F">
        <w:rPr>
          <w:rFonts w:cs="Tahoma"/>
          <w:spacing w:val="-4"/>
          <w:sz w:val="18"/>
          <w:szCs w:val="18"/>
        </w:rPr>
        <w:t xml:space="preserve"> </w:t>
      </w:r>
      <w:r w:rsidRPr="002A1D6F">
        <w:rPr>
          <w:rFonts w:cs="Tahoma"/>
          <w:sz w:val="18"/>
          <w:szCs w:val="18"/>
        </w:rPr>
        <w:t>debt.</w:t>
      </w:r>
    </w:p>
    <w:p w14:paraId="1D164AEF" w14:textId="77777777" w:rsidR="00C304FE" w:rsidRPr="002A1D6F" w:rsidRDefault="00D41988">
      <w:pPr>
        <w:pStyle w:val="BodyText"/>
        <w:spacing w:before="123" w:line="249" w:lineRule="auto"/>
        <w:ind w:left="1680" w:right="1227"/>
        <w:rPr>
          <w:rFonts w:cs="Tahoma"/>
          <w:sz w:val="18"/>
          <w:szCs w:val="18"/>
        </w:rPr>
      </w:pPr>
      <w:r w:rsidRPr="002A1D6F">
        <w:rPr>
          <w:rFonts w:cs="Tahoma"/>
          <w:sz w:val="18"/>
          <w:szCs w:val="18"/>
        </w:rPr>
        <w:t>If we obtain a judgment against you, we will be able to rely on our rights under both the judgment and this mortgage. The judgment will not affect any other security we may have. We will be entitled to interest on any judgment at the interest rate shown on the registered document until we are fully paid.</w:t>
      </w:r>
    </w:p>
    <w:p w14:paraId="1D164AF1" w14:textId="58B0536A" w:rsidR="00C304FE" w:rsidRPr="002A1D6F" w:rsidRDefault="00D41988" w:rsidP="00543062">
      <w:pPr>
        <w:pStyle w:val="BodyText"/>
        <w:spacing w:before="123" w:line="249" w:lineRule="auto"/>
        <w:ind w:left="1680" w:right="827"/>
        <w:rPr>
          <w:rFonts w:cs="Tahoma"/>
          <w:sz w:val="18"/>
          <w:szCs w:val="18"/>
        </w:rPr>
      </w:pPr>
      <w:r w:rsidRPr="002A1D6F">
        <w:rPr>
          <w:rFonts w:cs="Tahoma"/>
          <w:sz w:val="18"/>
          <w:szCs w:val="18"/>
        </w:rPr>
        <w:t>This mortgage does not prevent us from using other means to obtain repayment of the debt.</w:t>
      </w:r>
    </w:p>
    <w:p w14:paraId="1D164AF2" w14:textId="5F0E5777" w:rsidR="00C304FE" w:rsidRPr="002A1D6F" w:rsidRDefault="00D41988" w:rsidP="003C1810">
      <w:pPr>
        <w:pStyle w:val="Heading2"/>
        <w:numPr>
          <w:ilvl w:val="1"/>
          <w:numId w:val="5"/>
        </w:numPr>
        <w:tabs>
          <w:tab w:val="left" w:pos="1680"/>
        </w:tabs>
        <w:spacing w:before="120"/>
        <w:jc w:val="both"/>
        <w:rPr>
          <w:rFonts w:cs="Tahoma"/>
          <w:i w:val="0"/>
          <w:sz w:val="18"/>
          <w:szCs w:val="18"/>
        </w:rPr>
      </w:pPr>
      <w:bookmarkStart w:id="15" w:name="2.6_Securing_more_than_one_obligation"/>
      <w:bookmarkStart w:id="16" w:name="_Toc94713087"/>
      <w:bookmarkEnd w:id="15"/>
      <w:r w:rsidRPr="002A1D6F">
        <w:rPr>
          <w:rFonts w:cs="Tahoma"/>
          <w:i w:val="0"/>
          <w:sz w:val="18"/>
          <w:szCs w:val="18"/>
        </w:rPr>
        <w:t>Securing more than one</w:t>
      </w:r>
      <w:r w:rsidRPr="002A1D6F">
        <w:rPr>
          <w:rFonts w:cs="Tahoma"/>
          <w:i w:val="0"/>
          <w:spacing w:val="-7"/>
          <w:sz w:val="18"/>
          <w:szCs w:val="18"/>
        </w:rPr>
        <w:t xml:space="preserve"> </w:t>
      </w:r>
      <w:r w:rsidRPr="002A1D6F">
        <w:rPr>
          <w:rFonts w:cs="Tahoma"/>
          <w:i w:val="0"/>
          <w:sz w:val="18"/>
          <w:szCs w:val="18"/>
        </w:rPr>
        <w:t>obligation</w:t>
      </w:r>
      <w:bookmarkEnd w:id="16"/>
    </w:p>
    <w:p w14:paraId="7C66FA21" w14:textId="5C98AC99" w:rsidR="00C304FE" w:rsidRPr="002A1D6F" w:rsidRDefault="00D41988" w:rsidP="00314B1F">
      <w:pPr>
        <w:pStyle w:val="BodyText"/>
        <w:spacing w:before="66" w:line="249" w:lineRule="auto"/>
        <w:ind w:left="1680" w:right="1026"/>
        <w:jc w:val="both"/>
        <w:rPr>
          <w:rFonts w:cs="Tahoma"/>
        </w:rPr>
      </w:pPr>
      <w:r w:rsidRPr="002A1D6F">
        <w:rPr>
          <w:rFonts w:cs="Tahoma"/>
          <w:sz w:val="18"/>
          <w:szCs w:val="18"/>
        </w:rPr>
        <w:t xml:space="preserve">This mortgage </w:t>
      </w:r>
      <w:r w:rsidRPr="002A1D6F">
        <w:rPr>
          <w:rFonts w:cs="Tahoma"/>
          <w:spacing w:val="2"/>
          <w:sz w:val="18"/>
          <w:szCs w:val="18"/>
        </w:rPr>
        <w:t xml:space="preserve">may </w:t>
      </w:r>
      <w:r w:rsidRPr="002A1D6F">
        <w:rPr>
          <w:rFonts w:cs="Tahoma"/>
          <w:sz w:val="18"/>
          <w:szCs w:val="18"/>
        </w:rPr>
        <w:t>secure more than one obligation to us. The interest rate and other</w:t>
      </w:r>
      <w:r w:rsidRPr="002A1D6F">
        <w:rPr>
          <w:rFonts w:cs="Tahoma"/>
          <w:spacing w:val="-4"/>
          <w:sz w:val="18"/>
          <w:szCs w:val="18"/>
        </w:rPr>
        <w:t xml:space="preserve"> </w:t>
      </w:r>
      <w:r w:rsidRPr="002A1D6F">
        <w:rPr>
          <w:rFonts w:cs="Tahoma"/>
          <w:sz w:val="18"/>
          <w:szCs w:val="18"/>
        </w:rPr>
        <w:t>terms</w:t>
      </w:r>
      <w:r w:rsidRPr="002A1D6F">
        <w:rPr>
          <w:rFonts w:cs="Tahoma"/>
          <w:spacing w:val="-3"/>
          <w:sz w:val="18"/>
          <w:szCs w:val="18"/>
        </w:rPr>
        <w:t xml:space="preserve"> </w:t>
      </w:r>
      <w:r w:rsidRPr="002A1D6F">
        <w:rPr>
          <w:rFonts w:cs="Tahoma"/>
          <w:sz w:val="18"/>
          <w:szCs w:val="18"/>
        </w:rPr>
        <w:t>of</w:t>
      </w:r>
      <w:r w:rsidRPr="002A1D6F">
        <w:rPr>
          <w:rFonts w:cs="Tahoma"/>
          <w:spacing w:val="-2"/>
          <w:sz w:val="18"/>
          <w:szCs w:val="18"/>
        </w:rPr>
        <w:t xml:space="preserve"> </w:t>
      </w:r>
      <w:r w:rsidRPr="002A1D6F">
        <w:rPr>
          <w:rFonts w:cs="Tahoma"/>
          <w:sz w:val="18"/>
          <w:szCs w:val="18"/>
        </w:rPr>
        <w:t>the</w:t>
      </w:r>
      <w:r w:rsidRPr="002A1D6F">
        <w:rPr>
          <w:rFonts w:cs="Tahoma"/>
          <w:spacing w:val="-4"/>
          <w:sz w:val="18"/>
          <w:szCs w:val="18"/>
        </w:rPr>
        <w:t xml:space="preserve"> </w:t>
      </w:r>
      <w:r w:rsidRPr="002A1D6F">
        <w:rPr>
          <w:rFonts w:cs="Tahoma"/>
          <w:sz w:val="18"/>
          <w:szCs w:val="18"/>
        </w:rPr>
        <w:t>obligations</w:t>
      </w:r>
      <w:r w:rsidRPr="002A1D6F">
        <w:rPr>
          <w:rFonts w:cs="Tahoma"/>
          <w:spacing w:val="-3"/>
          <w:sz w:val="18"/>
          <w:szCs w:val="18"/>
        </w:rPr>
        <w:t xml:space="preserve"> </w:t>
      </w:r>
      <w:r w:rsidRPr="002A1D6F">
        <w:rPr>
          <w:rFonts w:cs="Tahoma"/>
          <w:sz w:val="18"/>
          <w:szCs w:val="18"/>
        </w:rPr>
        <w:t>that</w:t>
      </w:r>
      <w:r w:rsidRPr="002A1D6F">
        <w:rPr>
          <w:rFonts w:cs="Tahoma"/>
          <w:spacing w:val="-2"/>
          <w:sz w:val="18"/>
          <w:szCs w:val="18"/>
        </w:rPr>
        <w:t xml:space="preserve"> </w:t>
      </w:r>
      <w:r w:rsidRPr="002A1D6F">
        <w:rPr>
          <w:rFonts w:cs="Tahoma"/>
          <w:sz w:val="18"/>
          <w:szCs w:val="18"/>
        </w:rPr>
        <w:t>are</w:t>
      </w:r>
      <w:r w:rsidRPr="002A1D6F">
        <w:rPr>
          <w:rFonts w:cs="Tahoma"/>
          <w:spacing w:val="-4"/>
          <w:sz w:val="18"/>
          <w:szCs w:val="18"/>
        </w:rPr>
        <w:t xml:space="preserve"> </w:t>
      </w:r>
      <w:r w:rsidRPr="002A1D6F">
        <w:rPr>
          <w:rFonts w:cs="Tahoma"/>
          <w:sz w:val="18"/>
          <w:szCs w:val="18"/>
        </w:rPr>
        <w:t>included</w:t>
      </w:r>
      <w:r w:rsidRPr="002A1D6F">
        <w:rPr>
          <w:rFonts w:cs="Tahoma"/>
          <w:spacing w:val="-2"/>
          <w:sz w:val="18"/>
          <w:szCs w:val="18"/>
        </w:rPr>
        <w:t xml:space="preserve"> </w:t>
      </w:r>
      <w:r w:rsidRPr="002A1D6F">
        <w:rPr>
          <w:rFonts w:cs="Tahoma"/>
          <w:sz w:val="18"/>
          <w:szCs w:val="18"/>
        </w:rPr>
        <w:t>in</w:t>
      </w:r>
      <w:r w:rsidRPr="002A1D6F">
        <w:rPr>
          <w:rFonts w:cs="Tahoma"/>
          <w:spacing w:val="-3"/>
          <w:sz w:val="18"/>
          <w:szCs w:val="18"/>
        </w:rPr>
        <w:t xml:space="preserve"> </w:t>
      </w:r>
      <w:r w:rsidRPr="002A1D6F">
        <w:rPr>
          <w:rFonts w:cs="Tahoma"/>
          <w:sz w:val="18"/>
          <w:szCs w:val="18"/>
        </w:rPr>
        <w:t>the</w:t>
      </w:r>
      <w:r w:rsidRPr="002A1D6F">
        <w:rPr>
          <w:rFonts w:cs="Tahoma"/>
          <w:spacing w:val="-2"/>
          <w:sz w:val="18"/>
          <w:szCs w:val="18"/>
        </w:rPr>
        <w:t xml:space="preserve"> </w:t>
      </w:r>
      <w:r w:rsidRPr="002A1D6F">
        <w:rPr>
          <w:rFonts w:cs="Tahoma"/>
          <w:sz w:val="18"/>
          <w:szCs w:val="18"/>
        </w:rPr>
        <w:t>relevant</w:t>
      </w:r>
      <w:r w:rsidRPr="002A1D6F">
        <w:rPr>
          <w:rFonts w:cs="Tahoma"/>
          <w:spacing w:val="-4"/>
          <w:sz w:val="18"/>
          <w:szCs w:val="18"/>
        </w:rPr>
        <w:t xml:space="preserve"> </w:t>
      </w:r>
      <w:r w:rsidRPr="002A1D6F">
        <w:rPr>
          <w:rFonts w:cs="Tahoma"/>
          <w:sz w:val="18"/>
          <w:szCs w:val="18"/>
        </w:rPr>
        <w:t>agreement</w:t>
      </w:r>
      <w:r w:rsidRPr="002A1D6F">
        <w:rPr>
          <w:rFonts w:cs="Tahoma"/>
          <w:spacing w:val="-4"/>
          <w:sz w:val="18"/>
          <w:szCs w:val="18"/>
        </w:rPr>
        <w:t xml:space="preserve"> </w:t>
      </w:r>
      <w:r w:rsidRPr="002A1D6F">
        <w:rPr>
          <w:rFonts w:cs="Tahoma"/>
          <w:sz w:val="18"/>
          <w:szCs w:val="18"/>
        </w:rPr>
        <w:t>are</w:t>
      </w:r>
      <w:r w:rsidRPr="002A1D6F">
        <w:rPr>
          <w:rFonts w:cs="Tahoma"/>
          <w:spacing w:val="-4"/>
          <w:sz w:val="18"/>
          <w:szCs w:val="18"/>
        </w:rPr>
        <w:t xml:space="preserve"> </w:t>
      </w:r>
      <w:r w:rsidRPr="002A1D6F">
        <w:rPr>
          <w:rFonts w:cs="Tahoma"/>
          <w:sz w:val="18"/>
          <w:szCs w:val="18"/>
        </w:rPr>
        <w:t>not changed or affected by this</w:t>
      </w:r>
      <w:r w:rsidRPr="002A1D6F">
        <w:rPr>
          <w:rFonts w:cs="Tahoma"/>
          <w:spacing w:val="-3"/>
          <w:sz w:val="18"/>
          <w:szCs w:val="18"/>
        </w:rPr>
        <w:t xml:space="preserve"> </w:t>
      </w:r>
      <w:r w:rsidRPr="002A1D6F">
        <w:rPr>
          <w:rFonts w:cs="Tahoma"/>
          <w:sz w:val="18"/>
          <w:szCs w:val="18"/>
        </w:rPr>
        <w:t>mortgage.</w:t>
      </w:r>
    </w:p>
    <w:p w14:paraId="1D164AF5" w14:textId="30BBA5A8" w:rsidR="00C304FE" w:rsidRPr="002A1D6F" w:rsidRDefault="00D41988">
      <w:pPr>
        <w:pStyle w:val="Heading2"/>
        <w:numPr>
          <w:ilvl w:val="1"/>
          <w:numId w:val="5"/>
        </w:numPr>
        <w:tabs>
          <w:tab w:val="left" w:pos="1680"/>
        </w:tabs>
        <w:spacing w:before="119"/>
        <w:rPr>
          <w:rFonts w:cs="Tahoma"/>
          <w:i w:val="0"/>
          <w:iCs/>
          <w:sz w:val="18"/>
          <w:szCs w:val="18"/>
        </w:rPr>
      </w:pPr>
      <w:bookmarkStart w:id="17" w:name="2.7_Making_material_changes"/>
      <w:bookmarkStart w:id="18" w:name="_Toc94713088"/>
      <w:bookmarkEnd w:id="17"/>
      <w:r w:rsidRPr="002A1D6F">
        <w:rPr>
          <w:rFonts w:cs="Tahoma"/>
          <w:i w:val="0"/>
          <w:iCs/>
          <w:sz w:val="18"/>
          <w:szCs w:val="18"/>
        </w:rPr>
        <w:t>Making material</w:t>
      </w:r>
      <w:r w:rsidRPr="002A1D6F">
        <w:rPr>
          <w:rFonts w:cs="Tahoma"/>
          <w:i w:val="0"/>
          <w:iCs/>
          <w:spacing w:val="-4"/>
          <w:sz w:val="18"/>
          <w:szCs w:val="18"/>
        </w:rPr>
        <w:t xml:space="preserve"> </w:t>
      </w:r>
      <w:r w:rsidRPr="002A1D6F">
        <w:rPr>
          <w:rFonts w:cs="Tahoma"/>
          <w:i w:val="0"/>
          <w:iCs/>
          <w:sz w:val="18"/>
          <w:szCs w:val="18"/>
        </w:rPr>
        <w:t>changes</w:t>
      </w:r>
      <w:bookmarkEnd w:id="18"/>
    </w:p>
    <w:p w14:paraId="1D164AF7" w14:textId="7F7CF6C0" w:rsidR="00C304FE" w:rsidRPr="002A1D6F" w:rsidRDefault="00D41988" w:rsidP="00314B1F">
      <w:pPr>
        <w:pStyle w:val="BodyText"/>
        <w:spacing w:before="66" w:line="249" w:lineRule="auto"/>
        <w:ind w:left="1679" w:right="859"/>
        <w:rPr>
          <w:rFonts w:cs="Tahoma"/>
          <w:sz w:val="18"/>
          <w:szCs w:val="18"/>
        </w:rPr>
      </w:pPr>
      <w:r w:rsidRPr="002A1D6F">
        <w:rPr>
          <w:rFonts w:cs="Tahoma"/>
          <w:sz w:val="18"/>
          <w:szCs w:val="18"/>
        </w:rPr>
        <w:t>Any agreement to make material changes to the mortgage terms and conditions will apply to every person who signed the registered document as well as to those who agree to the changes in writing. This applies even if all persons who signed the registered document do not agree to the changes in writing, or are not advised of the changes. Examples of these changes include extensions of the time for payments, changes in the interest rate and renewals or extensions of the term of this mortgage.</w:t>
      </w:r>
    </w:p>
    <w:p w14:paraId="1D164AF8" w14:textId="1A4D7F42" w:rsidR="00C304FE" w:rsidRPr="002A1D6F" w:rsidRDefault="00D41988" w:rsidP="003C1810">
      <w:pPr>
        <w:pStyle w:val="Heading1"/>
        <w:numPr>
          <w:ilvl w:val="0"/>
          <w:numId w:val="6"/>
        </w:numPr>
        <w:tabs>
          <w:tab w:val="left" w:pos="1199"/>
          <w:tab w:val="left" w:pos="1200"/>
        </w:tabs>
        <w:spacing w:before="120"/>
        <w:rPr>
          <w:rFonts w:cs="Tahoma"/>
          <w:sz w:val="20"/>
          <w:szCs w:val="20"/>
        </w:rPr>
      </w:pPr>
      <w:bookmarkStart w:id="19" w:name="3._Interest"/>
      <w:bookmarkStart w:id="20" w:name="_Toc94713089"/>
      <w:bookmarkEnd w:id="19"/>
      <w:r w:rsidRPr="002A1D6F">
        <w:rPr>
          <w:rFonts w:cs="Tahoma"/>
          <w:sz w:val="20"/>
          <w:szCs w:val="20"/>
        </w:rPr>
        <w:t>Interest</w:t>
      </w:r>
      <w:bookmarkEnd w:id="20"/>
    </w:p>
    <w:p w14:paraId="1D164AF9" w14:textId="77777777" w:rsidR="00C304FE" w:rsidRPr="002A1D6F" w:rsidRDefault="00D41988">
      <w:pPr>
        <w:pStyle w:val="BodyText"/>
        <w:spacing w:before="129" w:line="249" w:lineRule="auto"/>
        <w:ind w:left="1199" w:right="829"/>
        <w:rPr>
          <w:rFonts w:cs="Tahoma"/>
          <w:sz w:val="18"/>
          <w:szCs w:val="18"/>
        </w:rPr>
      </w:pPr>
      <w:r w:rsidRPr="002A1D6F">
        <w:rPr>
          <w:rFonts w:cs="Tahoma"/>
          <w:sz w:val="18"/>
          <w:szCs w:val="18"/>
        </w:rPr>
        <w:t>The interest rate you pay on any part of the debt will be the rate stated in the agreement you sign that relates to that part of the debt. Interest will be calculated as stated in the relevant agreement. If the agreement does not set out an interest rate or a calculation method, then interest will be calculated based on CIBC Prime Rate plus six (6)% per year calculated semi-annually not in advance. Interest on overdue interest will be calculated at the same rate.</w:t>
      </w:r>
    </w:p>
    <w:p w14:paraId="1D164AFA" w14:textId="77777777" w:rsidR="00C304FE" w:rsidRPr="002A1D6F" w:rsidRDefault="00D41988">
      <w:pPr>
        <w:pStyle w:val="BodyText"/>
        <w:spacing w:before="125" w:line="249" w:lineRule="auto"/>
        <w:ind w:left="1199" w:right="941"/>
        <w:rPr>
          <w:rFonts w:cs="Tahoma"/>
          <w:sz w:val="18"/>
          <w:szCs w:val="18"/>
        </w:rPr>
      </w:pPr>
      <w:r w:rsidRPr="002A1D6F">
        <w:rPr>
          <w:rFonts w:cs="Tahoma"/>
          <w:sz w:val="18"/>
          <w:szCs w:val="18"/>
        </w:rPr>
        <w:t>Interest is payable on the debt until it has been paid, both before and after demand, before and after default, and before and after we obtain any court judgment against you.</w:t>
      </w:r>
    </w:p>
    <w:p w14:paraId="1D164AFC" w14:textId="78131D81" w:rsidR="00C304FE" w:rsidRPr="002A1D6F" w:rsidRDefault="00D41988" w:rsidP="00543062">
      <w:pPr>
        <w:pStyle w:val="BodyText"/>
        <w:ind w:left="1199"/>
        <w:rPr>
          <w:rFonts w:cs="Tahoma"/>
          <w:sz w:val="18"/>
          <w:szCs w:val="18"/>
        </w:rPr>
      </w:pPr>
      <w:r w:rsidRPr="002A1D6F">
        <w:rPr>
          <w:rFonts w:cs="Tahoma"/>
          <w:sz w:val="18"/>
          <w:szCs w:val="18"/>
        </w:rPr>
        <w:t>For purposes of calculating interest, a year is always 365 days, even in a leap year.</w:t>
      </w:r>
    </w:p>
    <w:p w14:paraId="1D164AFD" w14:textId="3357EFA6" w:rsidR="00C304FE" w:rsidRPr="002A1D6F" w:rsidRDefault="00D41988" w:rsidP="003C1810">
      <w:pPr>
        <w:pStyle w:val="Heading1"/>
        <w:numPr>
          <w:ilvl w:val="0"/>
          <w:numId w:val="6"/>
        </w:numPr>
        <w:tabs>
          <w:tab w:val="left" w:pos="1199"/>
          <w:tab w:val="left" w:pos="1200"/>
        </w:tabs>
        <w:spacing w:before="120"/>
        <w:rPr>
          <w:rFonts w:cs="Tahoma"/>
          <w:sz w:val="20"/>
          <w:szCs w:val="20"/>
        </w:rPr>
      </w:pPr>
      <w:bookmarkStart w:id="21" w:name="4._Costs"/>
      <w:bookmarkStart w:id="22" w:name="_Toc94713090"/>
      <w:bookmarkEnd w:id="21"/>
      <w:r w:rsidRPr="002A1D6F">
        <w:rPr>
          <w:rFonts w:cs="Tahoma"/>
          <w:sz w:val="20"/>
          <w:szCs w:val="20"/>
        </w:rPr>
        <w:t>Costs</w:t>
      </w:r>
      <w:bookmarkEnd w:id="22"/>
    </w:p>
    <w:p w14:paraId="1D164AFE" w14:textId="77777777" w:rsidR="00C304FE" w:rsidRPr="002A1D6F" w:rsidRDefault="00D41988">
      <w:pPr>
        <w:pStyle w:val="BodyText"/>
        <w:spacing w:before="129" w:line="249" w:lineRule="auto"/>
        <w:ind w:left="1200" w:right="1029"/>
        <w:rPr>
          <w:rFonts w:cs="Tahoma"/>
          <w:sz w:val="18"/>
          <w:szCs w:val="18"/>
        </w:rPr>
      </w:pPr>
      <w:r w:rsidRPr="002A1D6F">
        <w:rPr>
          <w:rFonts w:cs="Tahoma"/>
          <w:sz w:val="18"/>
          <w:szCs w:val="18"/>
        </w:rPr>
        <w:t>You must pay us, when we demand, all of our costs related to this mortgage, your property, or any agreement. These amounts are payable immediately to us. You must pay interest on these costs from the date they are paid by us until you repay them.</w:t>
      </w:r>
    </w:p>
    <w:p w14:paraId="1D164AFF" w14:textId="77777777" w:rsidR="00C304FE" w:rsidRPr="002A1D6F" w:rsidRDefault="00D41988">
      <w:pPr>
        <w:pStyle w:val="BodyText"/>
        <w:spacing w:before="122" w:line="249" w:lineRule="auto"/>
        <w:ind w:left="1200" w:right="1051"/>
        <w:rPr>
          <w:rFonts w:cs="Tahoma"/>
          <w:sz w:val="18"/>
          <w:szCs w:val="18"/>
        </w:rPr>
      </w:pPr>
      <w:r w:rsidRPr="002A1D6F">
        <w:rPr>
          <w:rFonts w:cs="Tahoma"/>
          <w:sz w:val="18"/>
          <w:szCs w:val="18"/>
        </w:rPr>
        <w:t>If you do not pay them, we may declare you in default on this mortgage. We may also add these amounts to the debt and charge you interest on them until you repay them.</w:t>
      </w:r>
    </w:p>
    <w:p w14:paraId="1D164B00" w14:textId="5558AD4E" w:rsidR="00C304FE" w:rsidRPr="002A1D6F" w:rsidRDefault="00D41988">
      <w:pPr>
        <w:pStyle w:val="BodyText"/>
        <w:spacing w:before="122" w:line="249" w:lineRule="auto"/>
        <w:ind w:left="1200" w:right="806"/>
        <w:rPr>
          <w:rFonts w:cs="Tahoma"/>
          <w:sz w:val="18"/>
          <w:szCs w:val="18"/>
        </w:rPr>
      </w:pPr>
      <w:r w:rsidRPr="002A1D6F">
        <w:rPr>
          <w:rFonts w:cs="Tahoma"/>
          <w:sz w:val="18"/>
          <w:szCs w:val="18"/>
        </w:rPr>
        <w:t>You must pay us these costs even if we have not advanced you any money under this mortgage or any agreement.</w:t>
      </w:r>
    </w:p>
    <w:p w14:paraId="1D164B01" w14:textId="77777777" w:rsidR="00C304FE" w:rsidRPr="002A1D6F" w:rsidRDefault="00D41988">
      <w:pPr>
        <w:pStyle w:val="BodyText"/>
        <w:spacing w:before="122"/>
        <w:ind w:left="1200"/>
        <w:rPr>
          <w:rFonts w:cs="Tahoma"/>
          <w:sz w:val="18"/>
          <w:szCs w:val="18"/>
        </w:rPr>
      </w:pPr>
      <w:r w:rsidRPr="002A1D6F">
        <w:rPr>
          <w:rFonts w:cs="Tahoma"/>
          <w:sz w:val="18"/>
          <w:szCs w:val="18"/>
        </w:rPr>
        <w:t>Examples of these costs include:</w:t>
      </w:r>
    </w:p>
    <w:p w14:paraId="1D164B02" w14:textId="77777777" w:rsidR="00C304FE" w:rsidRPr="002A1D6F" w:rsidRDefault="00D41988">
      <w:pPr>
        <w:pStyle w:val="ListParagraph"/>
        <w:numPr>
          <w:ilvl w:val="1"/>
          <w:numId w:val="6"/>
        </w:numPr>
        <w:tabs>
          <w:tab w:val="left" w:pos="1679"/>
          <w:tab w:val="left" w:pos="1681"/>
        </w:tabs>
        <w:spacing w:before="130"/>
        <w:rPr>
          <w:rFonts w:cs="Tahoma"/>
          <w:sz w:val="18"/>
          <w:szCs w:val="18"/>
        </w:rPr>
      </w:pPr>
      <w:r w:rsidRPr="002A1D6F">
        <w:rPr>
          <w:rFonts w:cs="Tahoma"/>
          <w:sz w:val="18"/>
          <w:szCs w:val="18"/>
        </w:rPr>
        <w:t>investigating the title to your</w:t>
      </w:r>
      <w:r w:rsidRPr="002A1D6F">
        <w:rPr>
          <w:rFonts w:cs="Tahoma"/>
          <w:spacing w:val="3"/>
          <w:sz w:val="18"/>
          <w:szCs w:val="18"/>
        </w:rPr>
        <w:t xml:space="preserve"> </w:t>
      </w:r>
      <w:r w:rsidRPr="002A1D6F">
        <w:rPr>
          <w:rFonts w:cs="Tahoma"/>
          <w:sz w:val="18"/>
          <w:szCs w:val="18"/>
        </w:rPr>
        <w:t>property;</w:t>
      </w:r>
    </w:p>
    <w:p w14:paraId="1D164B03" w14:textId="77777777" w:rsidR="00C304FE" w:rsidRPr="002A1D6F" w:rsidRDefault="00D41988">
      <w:pPr>
        <w:pStyle w:val="ListParagraph"/>
        <w:numPr>
          <w:ilvl w:val="1"/>
          <w:numId w:val="6"/>
        </w:numPr>
        <w:tabs>
          <w:tab w:val="left" w:pos="1680"/>
          <w:tab w:val="left" w:pos="1681"/>
        </w:tabs>
        <w:spacing w:before="129"/>
        <w:rPr>
          <w:rFonts w:cs="Tahoma"/>
          <w:sz w:val="18"/>
          <w:szCs w:val="18"/>
        </w:rPr>
      </w:pPr>
      <w:r w:rsidRPr="002A1D6F">
        <w:rPr>
          <w:rFonts w:cs="Tahoma"/>
          <w:sz w:val="18"/>
          <w:szCs w:val="18"/>
        </w:rPr>
        <w:t>preparing, signing and registering this mortgage and any related</w:t>
      </w:r>
      <w:r w:rsidRPr="002A1D6F">
        <w:rPr>
          <w:rFonts w:cs="Tahoma"/>
          <w:spacing w:val="-14"/>
          <w:sz w:val="18"/>
          <w:szCs w:val="18"/>
        </w:rPr>
        <w:t xml:space="preserve"> </w:t>
      </w:r>
      <w:r w:rsidRPr="002A1D6F">
        <w:rPr>
          <w:rFonts w:cs="Tahoma"/>
          <w:sz w:val="18"/>
          <w:szCs w:val="18"/>
        </w:rPr>
        <w:t>documents;</w:t>
      </w:r>
    </w:p>
    <w:p w14:paraId="1D164B04"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lawyer’s fees and disbursements, charged on a “solicitor and client”</w:t>
      </w:r>
      <w:r w:rsidRPr="002A1D6F">
        <w:rPr>
          <w:rFonts w:cs="Tahoma"/>
          <w:spacing w:val="-13"/>
          <w:sz w:val="18"/>
          <w:szCs w:val="18"/>
        </w:rPr>
        <w:t xml:space="preserve"> </w:t>
      </w:r>
      <w:r w:rsidRPr="002A1D6F">
        <w:rPr>
          <w:rFonts w:cs="Tahoma"/>
          <w:sz w:val="18"/>
          <w:szCs w:val="18"/>
        </w:rPr>
        <w:t>basis;</w:t>
      </w:r>
    </w:p>
    <w:p w14:paraId="1D164B05"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appraising, inspecting, protecting, repairing, or insuring your</w:t>
      </w:r>
      <w:r w:rsidRPr="002A1D6F">
        <w:rPr>
          <w:rFonts w:cs="Tahoma"/>
          <w:spacing w:val="-6"/>
          <w:sz w:val="18"/>
          <w:szCs w:val="18"/>
        </w:rPr>
        <w:t xml:space="preserve"> </w:t>
      </w:r>
      <w:r w:rsidRPr="002A1D6F">
        <w:rPr>
          <w:rFonts w:cs="Tahoma"/>
          <w:sz w:val="18"/>
          <w:szCs w:val="18"/>
        </w:rPr>
        <w:t>property;</w:t>
      </w:r>
    </w:p>
    <w:p w14:paraId="1D164B06" w14:textId="77777777" w:rsidR="00C304FE" w:rsidRPr="002A1D6F" w:rsidRDefault="00D41988">
      <w:pPr>
        <w:pStyle w:val="ListParagraph"/>
        <w:numPr>
          <w:ilvl w:val="1"/>
          <w:numId w:val="6"/>
        </w:numPr>
        <w:tabs>
          <w:tab w:val="left" w:pos="1680"/>
          <w:tab w:val="left" w:pos="1681"/>
        </w:tabs>
        <w:spacing w:before="130" w:line="249" w:lineRule="auto"/>
        <w:ind w:right="1182"/>
        <w:rPr>
          <w:rFonts w:cs="Tahoma"/>
          <w:sz w:val="18"/>
          <w:szCs w:val="18"/>
        </w:rPr>
      </w:pPr>
      <w:r w:rsidRPr="002A1D6F">
        <w:rPr>
          <w:rFonts w:cs="Tahoma"/>
          <w:sz w:val="18"/>
          <w:szCs w:val="18"/>
        </w:rPr>
        <w:t>enforcing any of our rights (including taking possession of your property)</w:t>
      </w:r>
      <w:r w:rsidRPr="002A1D6F">
        <w:rPr>
          <w:rFonts w:cs="Tahoma"/>
          <w:spacing w:val="-39"/>
          <w:sz w:val="18"/>
          <w:szCs w:val="18"/>
        </w:rPr>
        <w:t xml:space="preserve"> </w:t>
      </w:r>
      <w:r w:rsidRPr="002A1D6F">
        <w:rPr>
          <w:rFonts w:cs="Tahoma"/>
          <w:sz w:val="18"/>
          <w:szCs w:val="18"/>
        </w:rPr>
        <w:t>under this</w:t>
      </w:r>
      <w:r w:rsidRPr="002A1D6F">
        <w:rPr>
          <w:rFonts w:cs="Tahoma"/>
          <w:spacing w:val="-1"/>
          <w:sz w:val="18"/>
          <w:szCs w:val="18"/>
        </w:rPr>
        <w:t xml:space="preserve"> </w:t>
      </w:r>
      <w:r w:rsidRPr="002A1D6F">
        <w:rPr>
          <w:rFonts w:cs="Tahoma"/>
          <w:sz w:val="18"/>
          <w:szCs w:val="18"/>
        </w:rPr>
        <w:t>mortgage;</w:t>
      </w:r>
    </w:p>
    <w:p w14:paraId="1D164B07" w14:textId="77777777" w:rsidR="00C304FE" w:rsidRPr="002A1D6F" w:rsidRDefault="00D41988">
      <w:pPr>
        <w:pStyle w:val="ListParagraph"/>
        <w:numPr>
          <w:ilvl w:val="1"/>
          <w:numId w:val="6"/>
        </w:numPr>
        <w:tabs>
          <w:tab w:val="left" w:pos="1680"/>
          <w:tab w:val="left" w:pos="1681"/>
        </w:tabs>
        <w:spacing w:before="122"/>
        <w:rPr>
          <w:rFonts w:cs="Tahoma"/>
          <w:sz w:val="18"/>
          <w:szCs w:val="18"/>
        </w:rPr>
      </w:pPr>
      <w:r w:rsidRPr="002A1D6F">
        <w:rPr>
          <w:rFonts w:cs="Tahoma"/>
          <w:sz w:val="18"/>
          <w:szCs w:val="18"/>
        </w:rPr>
        <w:t>preparing your property for sale or lease and selling or leasing it;</w:t>
      </w:r>
      <w:r w:rsidRPr="002A1D6F">
        <w:rPr>
          <w:rFonts w:cs="Tahoma"/>
          <w:spacing w:val="-4"/>
          <w:sz w:val="18"/>
          <w:szCs w:val="18"/>
        </w:rPr>
        <w:t xml:space="preserve"> </w:t>
      </w:r>
      <w:r w:rsidRPr="002A1D6F">
        <w:rPr>
          <w:rFonts w:cs="Tahoma"/>
          <w:sz w:val="18"/>
          <w:szCs w:val="18"/>
        </w:rPr>
        <w:t>and</w:t>
      </w:r>
    </w:p>
    <w:p w14:paraId="1D164B09" w14:textId="06BA5838" w:rsidR="00C304FE" w:rsidRPr="002A1D6F" w:rsidRDefault="00D41988" w:rsidP="00543062">
      <w:pPr>
        <w:pStyle w:val="ListParagraph"/>
        <w:numPr>
          <w:ilvl w:val="1"/>
          <w:numId w:val="6"/>
        </w:numPr>
        <w:tabs>
          <w:tab w:val="left" w:pos="1680"/>
          <w:tab w:val="left" w:pos="1681"/>
        </w:tabs>
        <w:spacing w:before="130" w:line="249" w:lineRule="auto"/>
        <w:ind w:right="878"/>
        <w:rPr>
          <w:rFonts w:cs="Tahoma"/>
          <w:sz w:val="18"/>
          <w:szCs w:val="18"/>
        </w:rPr>
      </w:pPr>
      <w:r w:rsidRPr="002A1D6F">
        <w:rPr>
          <w:rFonts w:cs="Tahoma"/>
          <w:sz w:val="18"/>
          <w:szCs w:val="18"/>
        </w:rPr>
        <w:t xml:space="preserve">legal expenses, expenses of our agents, and any other costs of protecting our </w:t>
      </w:r>
      <w:r w:rsidRPr="002A1D6F">
        <w:rPr>
          <w:rFonts w:cs="Tahoma"/>
          <w:spacing w:val="-3"/>
          <w:sz w:val="18"/>
          <w:szCs w:val="18"/>
        </w:rPr>
        <w:t>rights,</w:t>
      </w:r>
      <w:r w:rsidRPr="002A1D6F">
        <w:rPr>
          <w:rFonts w:cs="Tahoma"/>
          <w:spacing w:val="-11"/>
          <w:sz w:val="18"/>
          <w:szCs w:val="18"/>
        </w:rPr>
        <w:t xml:space="preserve"> </w:t>
      </w:r>
      <w:r w:rsidRPr="002A1D6F">
        <w:rPr>
          <w:rFonts w:cs="Tahoma"/>
          <w:spacing w:val="-2"/>
          <w:sz w:val="18"/>
          <w:szCs w:val="18"/>
        </w:rPr>
        <w:t>including</w:t>
      </w:r>
      <w:r w:rsidRPr="002A1D6F">
        <w:rPr>
          <w:rFonts w:cs="Tahoma"/>
          <w:spacing w:val="-11"/>
          <w:sz w:val="18"/>
          <w:szCs w:val="18"/>
        </w:rPr>
        <w:t xml:space="preserve"> </w:t>
      </w:r>
      <w:r w:rsidRPr="002A1D6F">
        <w:rPr>
          <w:rFonts w:cs="Tahoma"/>
          <w:sz w:val="18"/>
          <w:szCs w:val="18"/>
        </w:rPr>
        <w:t>a</w:t>
      </w:r>
      <w:r w:rsidRPr="002A1D6F">
        <w:rPr>
          <w:rFonts w:cs="Tahoma"/>
          <w:spacing w:val="-12"/>
          <w:sz w:val="18"/>
          <w:szCs w:val="18"/>
        </w:rPr>
        <w:t xml:space="preserve"> </w:t>
      </w:r>
      <w:r w:rsidRPr="002A1D6F">
        <w:rPr>
          <w:rFonts w:cs="Tahoma"/>
          <w:sz w:val="18"/>
          <w:szCs w:val="18"/>
        </w:rPr>
        <w:t>reasonable</w:t>
      </w:r>
      <w:r w:rsidRPr="002A1D6F">
        <w:rPr>
          <w:rFonts w:cs="Tahoma"/>
          <w:spacing w:val="-13"/>
          <w:sz w:val="18"/>
          <w:szCs w:val="18"/>
        </w:rPr>
        <w:t xml:space="preserve"> </w:t>
      </w:r>
      <w:r w:rsidRPr="002A1D6F">
        <w:rPr>
          <w:rFonts w:cs="Tahoma"/>
          <w:sz w:val="18"/>
          <w:szCs w:val="18"/>
        </w:rPr>
        <w:t>allowance</w:t>
      </w:r>
      <w:r w:rsidRPr="002A1D6F">
        <w:rPr>
          <w:rFonts w:cs="Tahoma"/>
          <w:spacing w:val="-13"/>
          <w:sz w:val="18"/>
          <w:szCs w:val="18"/>
        </w:rPr>
        <w:t xml:space="preserve"> </w:t>
      </w:r>
      <w:r w:rsidRPr="002A1D6F">
        <w:rPr>
          <w:rFonts w:cs="Tahoma"/>
          <w:sz w:val="18"/>
          <w:szCs w:val="18"/>
        </w:rPr>
        <w:t>for</w:t>
      </w:r>
      <w:r w:rsidRPr="002A1D6F">
        <w:rPr>
          <w:rFonts w:cs="Tahoma"/>
          <w:spacing w:val="-9"/>
          <w:sz w:val="18"/>
          <w:szCs w:val="18"/>
        </w:rPr>
        <w:t xml:space="preserve"> </w:t>
      </w:r>
      <w:r w:rsidRPr="002A1D6F">
        <w:rPr>
          <w:rFonts w:cs="Tahoma"/>
          <w:sz w:val="18"/>
          <w:szCs w:val="18"/>
        </w:rPr>
        <w:t>the</w:t>
      </w:r>
      <w:r w:rsidRPr="002A1D6F">
        <w:rPr>
          <w:rFonts w:cs="Tahoma"/>
          <w:spacing w:val="-13"/>
          <w:sz w:val="18"/>
          <w:szCs w:val="18"/>
        </w:rPr>
        <w:t xml:space="preserve"> </w:t>
      </w:r>
      <w:r w:rsidRPr="002A1D6F">
        <w:rPr>
          <w:rFonts w:cs="Tahoma"/>
          <w:sz w:val="18"/>
          <w:szCs w:val="18"/>
        </w:rPr>
        <w:t>time</w:t>
      </w:r>
      <w:r w:rsidRPr="002A1D6F">
        <w:rPr>
          <w:rFonts w:cs="Tahoma"/>
          <w:spacing w:val="-13"/>
          <w:sz w:val="18"/>
          <w:szCs w:val="18"/>
        </w:rPr>
        <w:t xml:space="preserve"> </w:t>
      </w:r>
      <w:r w:rsidRPr="002A1D6F">
        <w:rPr>
          <w:rFonts w:cs="Tahoma"/>
          <w:sz w:val="18"/>
          <w:szCs w:val="18"/>
        </w:rPr>
        <w:t>and</w:t>
      </w:r>
      <w:r w:rsidRPr="002A1D6F">
        <w:rPr>
          <w:rFonts w:cs="Tahoma"/>
          <w:spacing w:val="-11"/>
          <w:sz w:val="18"/>
          <w:szCs w:val="18"/>
        </w:rPr>
        <w:t xml:space="preserve"> </w:t>
      </w:r>
      <w:r w:rsidRPr="002A1D6F">
        <w:rPr>
          <w:rFonts w:cs="Tahoma"/>
          <w:spacing w:val="-3"/>
          <w:sz w:val="18"/>
          <w:szCs w:val="18"/>
        </w:rPr>
        <w:t>services</w:t>
      </w:r>
      <w:r w:rsidRPr="002A1D6F">
        <w:rPr>
          <w:rFonts w:cs="Tahoma"/>
          <w:spacing w:val="-9"/>
          <w:sz w:val="18"/>
          <w:szCs w:val="18"/>
        </w:rPr>
        <w:t xml:space="preserve"> </w:t>
      </w:r>
      <w:r w:rsidRPr="002A1D6F">
        <w:rPr>
          <w:rFonts w:cs="Tahoma"/>
          <w:sz w:val="18"/>
          <w:szCs w:val="18"/>
        </w:rPr>
        <w:t>of</w:t>
      </w:r>
      <w:r w:rsidRPr="002A1D6F">
        <w:rPr>
          <w:rFonts w:cs="Tahoma"/>
          <w:spacing w:val="-10"/>
          <w:sz w:val="18"/>
          <w:szCs w:val="18"/>
        </w:rPr>
        <w:t xml:space="preserve"> </w:t>
      </w:r>
      <w:r w:rsidRPr="002A1D6F">
        <w:rPr>
          <w:rFonts w:cs="Tahoma"/>
          <w:sz w:val="18"/>
          <w:szCs w:val="18"/>
        </w:rPr>
        <w:t>our</w:t>
      </w:r>
      <w:r w:rsidRPr="002A1D6F">
        <w:rPr>
          <w:rFonts w:cs="Tahoma"/>
          <w:spacing w:val="-10"/>
          <w:sz w:val="18"/>
          <w:szCs w:val="18"/>
        </w:rPr>
        <w:t xml:space="preserve"> </w:t>
      </w:r>
      <w:r w:rsidRPr="002A1D6F">
        <w:rPr>
          <w:rFonts w:cs="Tahoma"/>
          <w:sz w:val="18"/>
          <w:szCs w:val="18"/>
        </w:rPr>
        <w:t>employees.</w:t>
      </w:r>
    </w:p>
    <w:p w14:paraId="32C32BFF" w14:textId="77777777" w:rsidR="00314B1F" w:rsidRPr="002A1D6F" w:rsidRDefault="00314B1F">
      <w:pPr>
        <w:rPr>
          <w:rFonts w:cs="Tahoma"/>
          <w:b/>
          <w:bCs/>
          <w:sz w:val="20"/>
          <w:szCs w:val="20"/>
        </w:rPr>
      </w:pPr>
      <w:bookmarkStart w:id="23" w:name="5._Payments"/>
      <w:bookmarkStart w:id="24" w:name="_Toc94713091"/>
      <w:bookmarkEnd w:id="23"/>
      <w:r w:rsidRPr="002A1D6F">
        <w:rPr>
          <w:rFonts w:cs="Tahoma"/>
          <w:sz w:val="20"/>
          <w:szCs w:val="20"/>
        </w:rPr>
        <w:br w:type="page"/>
      </w:r>
    </w:p>
    <w:p w14:paraId="1D164B0B" w14:textId="0432FA90" w:rsidR="00C304FE" w:rsidRPr="002A1D6F" w:rsidRDefault="00D41988" w:rsidP="003C1810">
      <w:pPr>
        <w:pStyle w:val="Heading1"/>
        <w:numPr>
          <w:ilvl w:val="0"/>
          <w:numId w:val="6"/>
        </w:numPr>
        <w:tabs>
          <w:tab w:val="left" w:pos="1199"/>
          <w:tab w:val="left" w:pos="1200"/>
        </w:tabs>
        <w:spacing w:before="120"/>
        <w:rPr>
          <w:rFonts w:cs="Tahoma"/>
          <w:sz w:val="20"/>
          <w:szCs w:val="20"/>
        </w:rPr>
      </w:pPr>
      <w:r w:rsidRPr="002A1D6F">
        <w:rPr>
          <w:rFonts w:cs="Tahoma"/>
          <w:sz w:val="20"/>
          <w:szCs w:val="20"/>
        </w:rPr>
        <w:t>Payments</w:t>
      </w:r>
      <w:bookmarkEnd w:id="24"/>
    </w:p>
    <w:p w14:paraId="1D164B0C" w14:textId="6738D64F" w:rsidR="00C304FE" w:rsidRPr="002A1D6F" w:rsidRDefault="00D41988" w:rsidP="003C1810">
      <w:pPr>
        <w:pStyle w:val="Heading2"/>
        <w:numPr>
          <w:ilvl w:val="1"/>
          <w:numId w:val="4"/>
        </w:numPr>
        <w:tabs>
          <w:tab w:val="left" w:pos="1680"/>
        </w:tabs>
        <w:spacing w:before="120"/>
        <w:rPr>
          <w:rFonts w:cs="Tahoma"/>
          <w:i w:val="0"/>
          <w:iCs/>
          <w:sz w:val="18"/>
          <w:szCs w:val="18"/>
        </w:rPr>
      </w:pPr>
      <w:bookmarkStart w:id="25" w:name="5.1_Demand_for_payment"/>
      <w:bookmarkStart w:id="26" w:name="_Toc94713092"/>
      <w:bookmarkEnd w:id="25"/>
      <w:r w:rsidRPr="002A1D6F">
        <w:rPr>
          <w:rFonts w:cs="Tahoma"/>
          <w:i w:val="0"/>
          <w:iCs/>
          <w:sz w:val="18"/>
          <w:szCs w:val="18"/>
        </w:rPr>
        <w:t>Demand for payment</w:t>
      </w:r>
      <w:bookmarkEnd w:id="26"/>
    </w:p>
    <w:p w14:paraId="1D164B0D" w14:textId="77777777" w:rsidR="00C304FE" w:rsidRPr="002A1D6F" w:rsidRDefault="00D41988">
      <w:pPr>
        <w:pStyle w:val="BodyText"/>
        <w:spacing w:before="66" w:line="249" w:lineRule="auto"/>
        <w:ind w:left="1680" w:right="806"/>
        <w:rPr>
          <w:rFonts w:cs="Tahoma"/>
          <w:sz w:val="18"/>
          <w:szCs w:val="18"/>
        </w:rPr>
      </w:pPr>
      <w:r w:rsidRPr="002A1D6F">
        <w:rPr>
          <w:rFonts w:cs="Tahoma"/>
          <w:sz w:val="18"/>
          <w:szCs w:val="18"/>
        </w:rPr>
        <w:t>You will pay us the debt when we demand that it be paid. We will not demand repayment of the debt unless:</w:t>
      </w:r>
    </w:p>
    <w:p w14:paraId="1D164B0E" w14:textId="77777777" w:rsidR="00C304FE" w:rsidRPr="002A1D6F" w:rsidRDefault="00D41988">
      <w:pPr>
        <w:pStyle w:val="ListParagraph"/>
        <w:numPr>
          <w:ilvl w:val="2"/>
          <w:numId w:val="4"/>
        </w:numPr>
        <w:tabs>
          <w:tab w:val="left" w:pos="2039"/>
          <w:tab w:val="left" w:pos="2040"/>
        </w:tabs>
        <w:spacing w:before="114"/>
        <w:ind w:right="1809"/>
        <w:rPr>
          <w:rFonts w:cs="Tahoma"/>
          <w:sz w:val="18"/>
          <w:szCs w:val="18"/>
        </w:rPr>
      </w:pPr>
      <w:r w:rsidRPr="002A1D6F">
        <w:rPr>
          <w:rFonts w:cs="Tahoma"/>
          <w:sz w:val="18"/>
          <w:szCs w:val="18"/>
        </w:rPr>
        <w:t>we have the right to demand repayment under this mortgage or</w:t>
      </w:r>
      <w:r w:rsidRPr="002A1D6F">
        <w:rPr>
          <w:rFonts w:cs="Tahoma"/>
          <w:spacing w:val="-28"/>
          <w:sz w:val="18"/>
          <w:szCs w:val="18"/>
        </w:rPr>
        <w:t xml:space="preserve"> </w:t>
      </w:r>
      <w:r w:rsidRPr="002A1D6F">
        <w:rPr>
          <w:rFonts w:cs="Tahoma"/>
          <w:sz w:val="18"/>
          <w:szCs w:val="18"/>
        </w:rPr>
        <w:t>any agreement,</w:t>
      </w:r>
      <w:r w:rsidRPr="002A1D6F">
        <w:rPr>
          <w:rFonts w:cs="Tahoma"/>
          <w:spacing w:val="-2"/>
          <w:sz w:val="18"/>
          <w:szCs w:val="18"/>
        </w:rPr>
        <w:t xml:space="preserve"> </w:t>
      </w:r>
      <w:r w:rsidRPr="002A1D6F">
        <w:rPr>
          <w:rFonts w:cs="Tahoma"/>
          <w:sz w:val="18"/>
          <w:szCs w:val="18"/>
        </w:rPr>
        <w:t>or</w:t>
      </w:r>
    </w:p>
    <w:p w14:paraId="1D164B0F" w14:textId="77777777" w:rsidR="00C304FE" w:rsidRPr="002A1D6F" w:rsidRDefault="00D41988">
      <w:pPr>
        <w:pStyle w:val="ListParagraph"/>
        <w:numPr>
          <w:ilvl w:val="2"/>
          <w:numId w:val="4"/>
        </w:numPr>
        <w:tabs>
          <w:tab w:val="left" w:pos="2039"/>
          <w:tab w:val="left" w:pos="2040"/>
        </w:tabs>
        <w:spacing w:before="121"/>
        <w:rPr>
          <w:rFonts w:cs="Tahoma"/>
          <w:sz w:val="18"/>
          <w:szCs w:val="18"/>
        </w:rPr>
      </w:pPr>
      <w:r w:rsidRPr="002A1D6F">
        <w:rPr>
          <w:rFonts w:cs="Tahoma"/>
          <w:sz w:val="18"/>
          <w:szCs w:val="18"/>
        </w:rPr>
        <w:t>you are in default on this mortgage or any</w:t>
      </w:r>
      <w:r w:rsidRPr="002A1D6F">
        <w:rPr>
          <w:rFonts w:cs="Tahoma"/>
          <w:spacing w:val="-4"/>
          <w:sz w:val="18"/>
          <w:szCs w:val="18"/>
        </w:rPr>
        <w:t xml:space="preserve"> </w:t>
      </w:r>
      <w:r w:rsidRPr="002A1D6F">
        <w:rPr>
          <w:rFonts w:cs="Tahoma"/>
          <w:sz w:val="18"/>
          <w:szCs w:val="18"/>
        </w:rPr>
        <w:t>agreement.</w:t>
      </w:r>
    </w:p>
    <w:p w14:paraId="1D164B10" w14:textId="77777777" w:rsidR="00C304FE" w:rsidRPr="002A1D6F" w:rsidRDefault="00D41988">
      <w:pPr>
        <w:pStyle w:val="BodyText"/>
        <w:spacing w:before="127" w:line="249" w:lineRule="auto"/>
        <w:ind w:left="1679" w:right="771"/>
        <w:rPr>
          <w:rFonts w:cs="Tahoma"/>
          <w:sz w:val="18"/>
          <w:szCs w:val="18"/>
        </w:rPr>
      </w:pPr>
      <w:r w:rsidRPr="002A1D6F">
        <w:rPr>
          <w:rFonts w:cs="Tahoma"/>
          <w:sz w:val="18"/>
          <w:szCs w:val="18"/>
        </w:rPr>
        <w:t>Any demand for repayment of the debt will be done in writing. We will either deliver this notice to you personally, or mail it to you by first class mail to the most recent address we have on file for you. It will be considered to be received by you on the earlier of the following dates:</w:t>
      </w:r>
    </w:p>
    <w:p w14:paraId="1D164B11" w14:textId="77777777" w:rsidR="00C304FE" w:rsidRPr="002A1D6F" w:rsidRDefault="00D41988">
      <w:pPr>
        <w:pStyle w:val="ListParagraph"/>
        <w:numPr>
          <w:ilvl w:val="2"/>
          <w:numId w:val="4"/>
        </w:numPr>
        <w:tabs>
          <w:tab w:val="left" w:pos="2039"/>
          <w:tab w:val="left" w:pos="2040"/>
        </w:tabs>
        <w:spacing w:before="117"/>
        <w:ind w:hanging="361"/>
        <w:rPr>
          <w:rFonts w:cs="Tahoma"/>
          <w:sz w:val="18"/>
          <w:szCs w:val="18"/>
        </w:rPr>
      </w:pPr>
      <w:r w:rsidRPr="002A1D6F">
        <w:rPr>
          <w:rFonts w:cs="Tahoma"/>
          <w:sz w:val="18"/>
          <w:szCs w:val="18"/>
        </w:rPr>
        <w:t>the date it is delivered to you,</w:t>
      </w:r>
      <w:r w:rsidRPr="002A1D6F">
        <w:rPr>
          <w:rFonts w:cs="Tahoma"/>
          <w:spacing w:val="1"/>
          <w:sz w:val="18"/>
          <w:szCs w:val="18"/>
        </w:rPr>
        <w:t xml:space="preserve"> </w:t>
      </w:r>
      <w:r w:rsidRPr="002A1D6F">
        <w:rPr>
          <w:rFonts w:cs="Tahoma"/>
          <w:sz w:val="18"/>
          <w:szCs w:val="18"/>
        </w:rPr>
        <w:t>or</w:t>
      </w:r>
    </w:p>
    <w:p w14:paraId="1D164B12" w14:textId="79C00C5A" w:rsidR="00C304FE" w:rsidRPr="002A1D6F" w:rsidRDefault="00D41988">
      <w:pPr>
        <w:pStyle w:val="ListParagraph"/>
        <w:numPr>
          <w:ilvl w:val="2"/>
          <w:numId w:val="4"/>
        </w:numPr>
        <w:tabs>
          <w:tab w:val="left" w:pos="2039"/>
          <w:tab w:val="left" w:pos="2040"/>
        </w:tabs>
        <w:spacing w:before="120"/>
        <w:rPr>
          <w:rFonts w:cs="Tahoma"/>
          <w:sz w:val="18"/>
          <w:szCs w:val="18"/>
        </w:rPr>
      </w:pPr>
      <w:r w:rsidRPr="002A1D6F">
        <w:rPr>
          <w:rFonts w:cs="Tahoma"/>
          <w:sz w:val="18"/>
          <w:szCs w:val="18"/>
        </w:rPr>
        <w:t>the fifth day after we mail</w:t>
      </w:r>
      <w:r w:rsidRPr="002A1D6F">
        <w:rPr>
          <w:rFonts w:cs="Tahoma"/>
          <w:spacing w:val="-6"/>
          <w:sz w:val="18"/>
          <w:szCs w:val="18"/>
        </w:rPr>
        <w:t xml:space="preserve"> </w:t>
      </w:r>
      <w:r w:rsidRPr="002A1D6F">
        <w:rPr>
          <w:rFonts w:cs="Tahoma"/>
          <w:sz w:val="18"/>
          <w:szCs w:val="18"/>
        </w:rPr>
        <w:t>it.</w:t>
      </w:r>
    </w:p>
    <w:p w14:paraId="1D164B14" w14:textId="35FADEC4" w:rsidR="00C304FE" w:rsidRPr="002A1D6F" w:rsidRDefault="00D41988">
      <w:pPr>
        <w:pStyle w:val="Heading2"/>
        <w:numPr>
          <w:ilvl w:val="1"/>
          <w:numId w:val="4"/>
        </w:numPr>
        <w:tabs>
          <w:tab w:val="left" w:pos="1680"/>
        </w:tabs>
        <w:spacing w:before="119"/>
        <w:jc w:val="both"/>
        <w:rPr>
          <w:rFonts w:cs="Tahoma"/>
          <w:i w:val="0"/>
          <w:iCs/>
          <w:sz w:val="18"/>
          <w:szCs w:val="18"/>
        </w:rPr>
      </w:pPr>
      <w:bookmarkStart w:id="27" w:name="5.2_How_we_apply_money_we_receive_from_y"/>
      <w:bookmarkStart w:id="28" w:name="_Toc94713093"/>
      <w:bookmarkEnd w:id="27"/>
      <w:r w:rsidRPr="002A1D6F">
        <w:rPr>
          <w:rFonts w:cs="Tahoma"/>
          <w:i w:val="0"/>
          <w:iCs/>
          <w:sz w:val="18"/>
          <w:szCs w:val="18"/>
        </w:rPr>
        <w:t>How we apply money we receive from</w:t>
      </w:r>
      <w:r w:rsidRPr="002A1D6F">
        <w:rPr>
          <w:rFonts w:cs="Tahoma"/>
          <w:i w:val="0"/>
          <w:iCs/>
          <w:spacing w:val="-11"/>
          <w:sz w:val="18"/>
          <w:szCs w:val="18"/>
        </w:rPr>
        <w:t xml:space="preserve"> </w:t>
      </w:r>
      <w:r w:rsidRPr="002A1D6F">
        <w:rPr>
          <w:rFonts w:cs="Tahoma"/>
          <w:i w:val="0"/>
          <w:iCs/>
          <w:sz w:val="18"/>
          <w:szCs w:val="18"/>
        </w:rPr>
        <w:t>you</w:t>
      </w:r>
      <w:bookmarkEnd w:id="28"/>
    </w:p>
    <w:p w14:paraId="1D164B15" w14:textId="77777777" w:rsidR="00C304FE" w:rsidRPr="002A1D6F" w:rsidRDefault="00D41988">
      <w:pPr>
        <w:pStyle w:val="BodyText"/>
        <w:spacing w:before="66" w:line="249" w:lineRule="auto"/>
        <w:ind w:left="1680" w:right="949"/>
        <w:rPr>
          <w:rFonts w:cs="Tahoma"/>
          <w:sz w:val="18"/>
          <w:szCs w:val="18"/>
        </w:rPr>
      </w:pPr>
      <w:r w:rsidRPr="002A1D6F">
        <w:rPr>
          <w:rFonts w:cs="Tahoma"/>
          <w:sz w:val="18"/>
          <w:szCs w:val="18"/>
        </w:rPr>
        <w:t>Unless we have signed an agreement stating otherwise, we will apply any money we receive to reduce the debt in any way we see fit.</w:t>
      </w:r>
    </w:p>
    <w:p w14:paraId="1D164B17" w14:textId="2C74845B" w:rsidR="00C304FE" w:rsidRPr="002A1D6F" w:rsidRDefault="00D41988" w:rsidP="00543062">
      <w:pPr>
        <w:pStyle w:val="BodyText"/>
        <w:spacing w:before="122" w:line="249" w:lineRule="auto"/>
        <w:ind w:left="1680" w:right="941"/>
        <w:rPr>
          <w:rFonts w:cs="Tahoma"/>
          <w:sz w:val="18"/>
          <w:szCs w:val="18"/>
        </w:rPr>
      </w:pPr>
      <w:r w:rsidRPr="002A1D6F">
        <w:rPr>
          <w:rFonts w:cs="Tahoma"/>
          <w:sz w:val="18"/>
          <w:szCs w:val="18"/>
        </w:rPr>
        <w:t>If the debt is more than the amount secured by this mortgage, we may decide what part of the debt is secured by this mortgage.</w:t>
      </w:r>
    </w:p>
    <w:p w14:paraId="1D164B18" w14:textId="30F3DB65" w:rsidR="00C304FE" w:rsidRPr="002A1D6F" w:rsidRDefault="00D41988" w:rsidP="003C1810">
      <w:pPr>
        <w:pStyle w:val="Heading2"/>
        <w:numPr>
          <w:ilvl w:val="1"/>
          <w:numId w:val="4"/>
        </w:numPr>
        <w:tabs>
          <w:tab w:val="left" w:pos="1680"/>
        </w:tabs>
        <w:spacing w:before="120"/>
        <w:jc w:val="both"/>
        <w:rPr>
          <w:rFonts w:cs="Tahoma"/>
          <w:i w:val="0"/>
          <w:iCs/>
          <w:sz w:val="18"/>
          <w:szCs w:val="18"/>
        </w:rPr>
      </w:pPr>
      <w:bookmarkStart w:id="29" w:name="5.3_Prepaying_the_debt"/>
      <w:bookmarkStart w:id="30" w:name="_Toc94713094"/>
      <w:bookmarkEnd w:id="29"/>
      <w:r w:rsidRPr="002A1D6F">
        <w:rPr>
          <w:rFonts w:cs="Tahoma"/>
          <w:i w:val="0"/>
          <w:iCs/>
          <w:sz w:val="18"/>
          <w:szCs w:val="18"/>
        </w:rPr>
        <w:t>Prepaying the</w:t>
      </w:r>
      <w:r w:rsidRPr="002A1D6F">
        <w:rPr>
          <w:rFonts w:cs="Tahoma"/>
          <w:i w:val="0"/>
          <w:iCs/>
          <w:spacing w:val="-3"/>
          <w:sz w:val="18"/>
          <w:szCs w:val="18"/>
        </w:rPr>
        <w:t xml:space="preserve"> </w:t>
      </w:r>
      <w:r w:rsidRPr="002A1D6F">
        <w:rPr>
          <w:rFonts w:cs="Tahoma"/>
          <w:i w:val="0"/>
          <w:iCs/>
          <w:sz w:val="18"/>
          <w:szCs w:val="18"/>
        </w:rPr>
        <w:t>debt</w:t>
      </w:r>
      <w:bookmarkEnd w:id="30"/>
    </w:p>
    <w:p w14:paraId="1D164B1A" w14:textId="0D066E5A" w:rsidR="00C304FE" w:rsidRPr="002A1D6F" w:rsidRDefault="00D41988" w:rsidP="00543062">
      <w:pPr>
        <w:pStyle w:val="BodyText"/>
        <w:spacing w:before="66" w:line="249" w:lineRule="auto"/>
        <w:ind w:left="1680" w:right="969"/>
        <w:jc w:val="both"/>
        <w:rPr>
          <w:rFonts w:cs="Tahoma"/>
          <w:sz w:val="18"/>
          <w:szCs w:val="18"/>
        </w:rPr>
      </w:pPr>
      <w:r w:rsidRPr="002A1D6F">
        <w:rPr>
          <w:rFonts w:cs="Tahoma"/>
          <w:sz w:val="18"/>
          <w:szCs w:val="18"/>
        </w:rPr>
        <w:t>You may only prepay a part of the debt if it is allowed by a written agreement that relates to that part of the debt. If prepayment is allowed, the terms and conditions related to prepayment will be found in the relevant agreement.</w:t>
      </w:r>
    </w:p>
    <w:p w14:paraId="1D164B1B" w14:textId="364B00F7" w:rsidR="00C304FE" w:rsidRPr="002A1D6F" w:rsidRDefault="00D41988" w:rsidP="003C1810">
      <w:pPr>
        <w:pStyle w:val="Heading2"/>
        <w:numPr>
          <w:ilvl w:val="1"/>
          <w:numId w:val="4"/>
        </w:numPr>
        <w:tabs>
          <w:tab w:val="left" w:pos="1680"/>
        </w:tabs>
        <w:spacing w:before="120"/>
        <w:rPr>
          <w:rFonts w:cs="Tahoma"/>
          <w:i w:val="0"/>
          <w:iCs/>
          <w:sz w:val="18"/>
          <w:szCs w:val="18"/>
        </w:rPr>
      </w:pPr>
      <w:bookmarkStart w:id="31" w:name="5.4_Date_of_this_mortgage"/>
      <w:bookmarkStart w:id="32" w:name="_Toc94713095"/>
      <w:bookmarkEnd w:id="31"/>
      <w:r w:rsidRPr="002A1D6F">
        <w:rPr>
          <w:rFonts w:cs="Tahoma"/>
          <w:i w:val="0"/>
          <w:iCs/>
          <w:sz w:val="18"/>
          <w:szCs w:val="18"/>
        </w:rPr>
        <w:t>Date of this</w:t>
      </w:r>
      <w:r w:rsidRPr="002A1D6F">
        <w:rPr>
          <w:rFonts w:cs="Tahoma"/>
          <w:i w:val="0"/>
          <w:iCs/>
          <w:spacing w:val="-4"/>
          <w:sz w:val="18"/>
          <w:szCs w:val="18"/>
        </w:rPr>
        <w:t xml:space="preserve"> </w:t>
      </w:r>
      <w:r w:rsidRPr="002A1D6F">
        <w:rPr>
          <w:rFonts w:cs="Tahoma"/>
          <w:i w:val="0"/>
          <w:iCs/>
          <w:sz w:val="18"/>
          <w:szCs w:val="18"/>
        </w:rPr>
        <w:t>mortgage</w:t>
      </w:r>
      <w:bookmarkEnd w:id="32"/>
    </w:p>
    <w:p w14:paraId="1D164B1D" w14:textId="4AC43DA0" w:rsidR="00C304FE" w:rsidRPr="002A1D6F" w:rsidRDefault="00D41988" w:rsidP="00543062">
      <w:pPr>
        <w:pStyle w:val="BodyText"/>
        <w:spacing w:before="68" w:line="249" w:lineRule="auto"/>
        <w:ind w:left="1679" w:right="972"/>
        <w:rPr>
          <w:rFonts w:cs="Tahoma"/>
          <w:sz w:val="18"/>
          <w:szCs w:val="18"/>
        </w:rPr>
      </w:pPr>
      <w:r w:rsidRPr="002A1D6F">
        <w:rPr>
          <w:rFonts w:cs="Tahoma"/>
          <w:sz w:val="18"/>
          <w:szCs w:val="18"/>
        </w:rPr>
        <w:t>You agree that only for purposes of defining the date of this mortgage for any statutory right of prepayment, the date of this mortgage is the interest adjustment date. This is the case even if this mortgage was signed on a different date.</w:t>
      </w:r>
    </w:p>
    <w:p w14:paraId="1D164B1E" w14:textId="56F87DBE" w:rsidR="00C304FE" w:rsidRPr="002A1D6F" w:rsidRDefault="00D41988" w:rsidP="003C1810">
      <w:pPr>
        <w:pStyle w:val="Heading2"/>
        <w:numPr>
          <w:ilvl w:val="1"/>
          <w:numId w:val="4"/>
        </w:numPr>
        <w:tabs>
          <w:tab w:val="left" w:pos="1680"/>
        </w:tabs>
        <w:spacing w:before="120"/>
        <w:rPr>
          <w:rFonts w:cs="Tahoma"/>
          <w:i w:val="0"/>
          <w:iCs/>
          <w:sz w:val="18"/>
          <w:szCs w:val="18"/>
        </w:rPr>
      </w:pPr>
      <w:bookmarkStart w:id="33" w:name="5.5_Missed_payments"/>
      <w:bookmarkStart w:id="34" w:name="_Toc94713096"/>
      <w:bookmarkEnd w:id="33"/>
      <w:r w:rsidRPr="002A1D6F">
        <w:rPr>
          <w:rFonts w:cs="Tahoma"/>
          <w:i w:val="0"/>
          <w:iCs/>
          <w:sz w:val="18"/>
          <w:szCs w:val="18"/>
        </w:rPr>
        <w:t>Missed</w:t>
      </w:r>
      <w:r w:rsidRPr="002A1D6F">
        <w:rPr>
          <w:rFonts w:cs="Tahoma"/>
          <w:i w:val="0"/>
          <w:iCs/>
          <w:spacing w:val="-3"/>
          <w:sz w:val="18"/>
          <w:szCs w:val="18"/>
        </w:rPr>
        <w:t xml:space="preserve"> </w:t>
      </w:r>
      <w:r w:rsidRPr="002A1D6F">
        <w:rPr>
          <w:rFonts w:cs="Tahoma"/>
          <w:i w:val="0"/>
          <w:iCs/>
          <w:sz w:val="18"/>
          <w:szCs w:val="18"/>
        </w:rPr>
        <w:t>payments</w:t>
      </w:r>
      <w:bookmarkEnd w:id="34"/>
    </w:p>
    <w:p w14:paraId="1D164B20" w14:textId="657CEF2D" w:rsidR="00C304FE" w:rsidRPr="002A1D6F" w:rsidRDefault="00D41988" w:rsidP="00543062">
      <w:pPr>
        <w:pStyle w:val="BodyText"/>
        <w:spacing w:before="66" w:line="249" w:lineRule="auto"/>
        <w:ind w:left="1680" w:right="924"/>
        <w:jc w:val="both"/>
        <w:rPr>
          <w:rFonts w:cs="Tahoma"/>
          <w:sz w:val="18"/>
          <w:szCs w:val="18"/>
        </w:rPr>
      </w:pPr>
      <w:r w:rsidRPr="002A1D6F">
        <w:rPr>
          <w:rFonts w:cs="Tahoma"/>
          <w:sz w:val="18"/>
          <w:szCs w:val="18"/>
        </w:rPr>
        <w:t>If you do not make a payment as required by this mortgage or any agreement, we are not obligated to accept subsequent payments.</w:t>
      </w:r>
    </w:p>
    <w:p w14:paraId="1D164B21" w14:textId="350DA6A6" w:rsidR="00C304FE" w:rsidRPr="002A1D6F" w:rsidRDefault="00D41988" w:rsidP="003C1810">
      <w:pPr>
        <w:pStyle w:val="Heading2"/>
        <w:numPr>
          <w:ilvl w:val="1"/>
          <w:numId w:val="4"/>
        </w:numPr>
        <w:tabs>
          <w:tab w:val="left" w:pos="1680"/>
        </w:tabs>
        <w:spacing w:before="120"/>
        <w:rPr>
          <w:rFonts w:cs="Tahoma"/>
          <w:i w:val="0"/>
          <w:iCs/>
          <w:sz w:val="18"/>
          <w:szCs w:val="18"/>
        </w:rPr>
      </w:pPr>
      <w:bookmarkStart w:id="35" w:name="5.6_Demand_to_repay_the_total_debt"/>
      <w:bookmarkStart w:id="36" w:name="_Toc94713097"/>
      <w:bookmarkEnd w:id="35"/>
      <w:r w:rsidRPr="002A1D6F">
        <w:rPr>
          <w:rFonts w:cs="Tahoma"/>
          <w:i w:val="0"/>
          <w:iCs/>
          <w:sz w:val="18"/>
          <w:szCs w:val="18"/>
        </w:rPr>
        <w:t>Demand to repay the total</w:t>
      </w:r>
      <w:r w:rsidRPr="002A1D6F">
        <w:rPr>
          <w:rFonts w:cs="Tahoma"/>
          <w:i w:val="0"/>
          <w:iCs/>
          <w:spacing w:val="-7"/>
          <w:sz w:val="18"/>
          <w:szCs w:val="18"/>
        </w:rPr>
        <w:t xml:space="preserve"> </w:t>
      </w:r>
      <w:r w:rsidRPr="002A1D6F">
        <w:rPr>
          <w:rFonts w:cs="Tahoma"/>
          <w:i w:val="0"/>
          <w:iCs/>
          <w:sz w:val="18"/>
          <w:szCs w:val="18"/>
        </w:rPr>
        <w:t>debt</w:t>
      </w:r>
      <w:bookmarkEnd w:id="36"/>
    </w:p>
    <w:p w14:paraId="1D164B22" w14:textId="77777777" w:rsidR="00C304FE" w:rsidRPr="002A1D6F" w:rsidRDefault="00D41988">
      <w:pPr>
        <w:pStyle w:val="BodyText"/>
        <w:spacing w:before="68" w:line="249" w:lineRule="auto"/>
        <w:ind w:left="1680" w:right="1283"/>
        <w:rPr>
          <w:rFonts w:cs="Tahoma"/>
          <w:sz w:val="18"/>
          <w:szCs w:val="18"/>
        </w:rPr>
      </w:pPr>
      <w:r w:rsidRPr="002A1D6F">
        <w:rPr>
          <w:rFonts w:cs="Tahoma"/>
          <w:sz w:val="18"/>
          <w:szCs w:val="18"/>
        </w:rPr>
        <w:t>We may require you to repay the total debt immediately if one of the following events occurs:</w:t>
      </w:r>
    </w:p>
    <w:p w14:paraId="1D164B23" w14:textId="77777777" w:rsidR="00C304FE" w:rsidRPr="002A1D6F" w:rsidRDefault="00D41988">
      <w:pPr>
        <w:pStyle w:val="ListParagraph"/>
        <w:numPr>
          <w:ilvl w:val="2"/>
          <w:numId w:val="4"/>
        </w:numPr>
        <w:tabs>
          <w:tab w:val="left" w:pos="2039"/>
          <w:tab w:val="left" w:pos="2040"/>
        </w:tabs>
        <w:spacing w:before="114"/>
        <w:rPr>
          <w:rFonts w:cs="Tahoma"/>
          <w:sz w:val="18"/>
          <w:szCs w:val="18"/>
        </w:rPr>
      </w:pPr>
      <w:r w:rsidRPr="002A1D6F">
        <w:rPr>
          <w:rFonts w:cs="Tahoma"/>
          <w:sz w:val="18"/>
          <w:szCs w:val="18"/>
        </w:rPr>
        <w:t>you do not make any payment as required by this mortgage or any</w:t>
      </w:r>
      <w:r w:rsidRPr="002A1D6F">
        <w:rPr>
          <w:rFonts w:cs="Tahoma"/>
          <w:spacing w:val="-32"/>
          <w:sz w:val="18"/>
          <w:szCs w:val="18"/>
        </w:rPr>
        <w:t xml:space="preserve"> </w:t>
      </w:r>
      <w:r w:rsidRPr="002A1D6F">
        <w:rPr>
          <w:rFonts w:cs="Tahoma"/>
          <w:sz w:val="18"/>
          <w:szCs w:val="18"/>
        </w:rPr>
        <w:t>agreement;</w:t>
      </w:r>
    </w:p>
    <w:p w14:paraId="1D164B24" w14:textId="77777777" w:rsidR="00C304FE" w:rsidRPr="002A1D6F" w:rsidRDefault="00D41988">
      <w:pPr>
        <w:pStyle w:val="ListParagraph"/>
        <w:numPr>
          <w:ilvl w:val="2"/>
          <w:numId w:val="4"/>
        </w:numPr>
        <w:tabs>
          <w:tab w:val="left" w:pos="2039"/>
          <w:tab w:val="left" w:pos="2040"/>
        </w:tabs>
        <w:spacing w:before="121"/>
        <w:rPr>
          <w:rFonts w:cs="Tahoma"/>
          <w:sz w:val="18"/>
          <w:szCs w:val="18"/>
        </w:rPr>
      </w:pPr>
      <w:r w:rsidRPr="002A1D6F">
        <w:rPr>
          <w:rFonts w:cs="Tahoma"/>
          <w:spacing w:val="-3"/>
          <w:sz w:val="18"/>
          <w:szCs w:val="18"/>
        </w:rPr>
        <w:t>you</w:t>
      </w:r>
      <w:r w:rsidRPr="002A1D6F">
        <w:rPr>
          <w:rFonts w:cs="Tahoma"/>
          <w:spacing w:val="-8"/>
          <w:sz w:val="18"/>
          <w:szCs w:val="18"/>
        </w:rPr>
        <w:t xml:space="preserve"> </w:t>
      </w:r>
      <w:r w:rsidRPr="002A1D6F">
        <w:rPr>
          <w:rFonts w:cs="Tahoma"/>
          <w:sz w:val="18"/>
          <w:szCs w:val="18"/>
        </w:rPr>
        <w:t>do</w:t>
      </w:r>
      <w:r w:rsidRPr="002A1D6F">
        <w:rPr>
          <w:rFonts w:cs="Tahoma"/>
          <w:spacing w:val="-10"/>
          <w:sz w:val="18"/>
          <w:szCs w:val="18"/>
        </w:rPr>
        <w:t xml:space="preserve"> </w:t>
      </w:r>
      <w:r w:rsidRPr="002A1D6F">
        <w:rPr>
          <w:rFonts w:cs="Tahoma"/>
          <w:sz w:val="18"/>
          <w:szCs w:val="18"/>
        </w:rPr>
        <w:t>not</w:t>
      </w:r>
      <w:r w:rsidRPr="002A1D6F">
        <w:rPr>
          <w:rFonts w:cs="Tahoma"/>
          <w:spacing w:val="-12"/>
          <w:sz w:val="18"/>
          <w:szCs w:val="18"/>
        </w:rPr>
        <w:t xml:space="preserve"> </w:t>
      </w:r>
      <w:r w:rsidRPr="002A1D6F">
        <w:rPr>
          <w:rFonts w:cs="Tahoma"/>
          <w:sz w:val="18"/>
          <w:szCs w:val="18"/>
        </w:rPr>
        <w:t>meet</w:t>
      </w:r>
      <w:r w:rsidRPr="002A1D6F">
        <w:rPr>
          <w:rFonts w:cs="Tahoma"/>
          <w:spacing w:val="-9"/>
          <w:sz w:val="18"/>
          <w:szCs w:val="18"/>
        </w:rPr>
        <w:t xml:space="preserve"> </w:t>
      </w:r>
      <w:r w:rsidRPr="002A1D6F">
        <w:rPr>
          <w:rFonts w:cs="Tahoma"/>
          <w:sz w:val="18"/>
          <w:szCs w:val="18"/>
        </w:rPr>
        <w:t>one</w:t>
      </w:r>
      <w:r w:rsidRPr="002A1D6F">
        <w:rPr>
          <w:rFonts w:cs="Tahoma"/>
          <w:spacing w:val="-10"/>
          <w:sz w:val="18"/>
          <w:szCs w:val="18"/>
        </w:rPr>
        <w:t xml:space="preserve"> </w:t>
      </w:r>
      <w:r w:rsidRPr="002A1D6F">
        <w:rPr>
          <w:rFonts w:cs="Tahoma"/>
          <w:sz w:val="18"/>
          <w:szCs w:val="18"/>
        </w:rPr>
        <w:t>of</w:t>
      </w:r>
      <w:r w:rsidRPr="002A1D6F">
        <w:rPr>
          <w:rFonts w:cs="Tahoma"/>
          <w:spacing w:val="-7"/>
          <w:sz w:val="18"/>
          <w:szCs w:val="18"/>
        </w:rPr>
        <w:t xml:space="preserve"> </w:t>
      </w:r>
      <w:r w:rsidRPr="002A1D6F">
        <w:rPr>
          <w:rFonts w:cs="Tahoma"/>
          <w:spacing w:val="-3"/>
          <w:sz w:val="18"/>
          <w:szCs w:val="18"/>
        </w:rPr>
        <w:t>your</w:t>
      </w:r>
      <w:r w:rsidRPr="002A1D6F">
        <w:rPr>
          <w:rFonts w:cs="Tahoma"/>
          <w:spacing w:val="-9"/>
          <w:sz w:val="18"/>
          <w:szCs w:val="18"/>
        </w:rPr>
        <w:t xml:space="preserve"> </w:t>
      </w:r>
      <w:r w:rsidRPr="002A1D6F">
        <w:rPr>
          <w:rFonts w:cs="Tahoma"/>
          <w:spacing w:val="-3"/>
          <w:sz w:val="18"/>
          <w:szCs w:val="18"/>
        </w:rPr>
        <w:t>obligations</w:t>
      </w:r>
      <w:r w:rsidRPr="002A1D6F">
        <w:rPr>
          <w:rFonts w:cs="Tahoma"/>
          <w:spacing w:val="-10"/>
          <w:sz w:val="18"/>
          <w:szCs w:val="18"/>
        </w:rPr>
        <w:t xml:space="preserve"> </w:t>
      </w:r>
      <w:r w:rsidRPr="002A1D6F">
        <w:rPr>
          <w:rFonts w:cs="Tahoma"/>
          <w:sz w:val="18"/>
          <w:szCs w:val="18"/>
        </w:rPr>
        <w:t>under</w:t>
      </w:r>
      <w:r w:rsidRPr="002A1D6F">
        <w:rPr>
          <w:rFonts w:cs="Tahoma"/>
          <w:spacing w:val="-8"/>
          <w:sz w:val="18"/>
          <w:szCs w:val="18"/>
        </w:rPr>
        <w:t xml:space="preserve"> </w:t>
      </w:r>
      <w:r w:rsidRPr="002A1D6F">
        <w:rPr>
          <w:rFonts w:cs="Tahoma"/>
          <w:sz w:val="18"/>
          <w:szCs w:val="18"/>
        </w:rPr>
        <w:t>this</w:t>
      </w:r>
      <w:r w:rsidRPr="002A1D6F">
        <w:rPr>
          <w:rFonts w:cs="Tahoma"/>
          <w:spacing w:val="-10"/>
          <w:sz w:val="18"/>
          <w:szCs w:val="18"/>
        </w:rPr>
        <w:t xml:space="preserve"> </w:t>
      </w:r>
      <w:r w:rsidRPr="002A1D6F">
        <w:rPr>
          <w:rFonts w:cs="Tahoma"/>
          <w:sz w:val="18"/>
          <w:szCs w:val="18"/>
        </w:rPr>
        <w:t>mortgage</w:t>
      </w:r>
      <w:r w:rsidRPr="002A1D6F">
        <w:rPr>
          <w:rFonts w:cs="Tahoma"/>
          <w:spacing w:val="-12"/>
          <w:sz w:val="18"/>
          <w:szCs w:val="18"/>
        </w:rPr>
        <w:t xml:space="preserve"> </w:t>
      </w:r>
      <w:r w:rsidRPr="002A1D6F">
        <w:rPr>
          <w:rFonts w:cs="Tahoma"/>
          <w:sz w:val="18"/>
          <w:szCs w:val="18"/>
        </w:rPr>
        <w:t>or</w:t>
      </w:r>
      <w:r w:rsidRPr="002A1D6F">
        <w:rPr>
          <w:rFonts w:cs="Tahoma"/>
          <w:spacing w:val="-8"/>
          <w:sz w:val="18"/>
          <w:szCs w:val="18"/>
        </w:rPr>
        <w:t xml:space="preserve"> </w:t>
      </w:r>
      <w:r w:rsidRPr="002A1D6F">
        <w:rPr>
          <w:rFonts w:cs="Tahoma"/>
          <w:sz w:val="18"/>
          <w:szCs w:val="18"/>
        </w:rPr>
        <w:t>any</w:t>
      </w:r>
      <w:r w:rsidRPr="002A1D6F">
        <w:rPr>
          <w:rFonts w:cs="Tahoma"/>
          <w:spacing w:val="-13"/>
          <w:sz w:val="18"/>
          <w:szCs w:val="18"/>
        </w:rPr>
        <w:t xml:space="preserve"> </w:t>
      </w:r>
      <w:r w:rsidRPr="002A1D6F">
        <w:rPr>
          <w:rFonts w:cs="Tahoma"/>
          <w:sz w:val="18"/>
          <w:szCs w:val="18"/>
        </w:rPr>
        <w:t>agreement;</w:t>
      </w:r>
    </w:p>
    <w:p w14:paraId="1D164B25" w14:textId="77777777" w:rsidR="00C304FE" w:rsidRPr="002A1D6F" w:rsidRDefault="00D41988">
      <w:pPr>
        <w:pStyle w:val="ListParagraph"/>
        <w:numPr>
          <w:ilvl w:val="2"/>
          <w:numId w:val="4"/>
        </w:numPr>
        <w:tabs>
          <w:tab w:val="left" w:pos="2039"/>
          <w:tab w:val="left" w:pos="2040"/>
        </w:tabs>
        <w:spacing w:before="118"/>
        <w:ind w:right="847"/>
        <w:rPr>
          <w:rFonts w:cs="Tahoma"/>
          <w:sz w:val="18"/>
          <w:szCs w:val="18"/>
        </w:rPr>
      </w:pPr>
      <w:r w:rsidRPr="002A1D6F">
        <w:rPr>
          <w:rFonts w:cs="Tahoma"/>
          <w:sz w:val="18"/>
          <w:szCs w:val="18"/>
        </w:rPr>
        <w:t>you do not make a payment required for money borrowed from someone</w:t>
      </w:r>
      <w:r w:rsidRPr="002A1D6F">
        <w:rPr>
          <w:rFonts w:cs="Tahoma"/>
          <w:spacing w:val="-33"/>
          <w:sz w:val="18"/>
          <w:szCs w:val="18"/>
        </w:rPr>
        <w:t xml:space="preserve"> </w:t>
      </w:r>
      <w:r w:rsidRPr="002A1D6F">
        <w:rPr>
          <w:rFonts w:cs="Tahoma"/>
          <w:sz w:val="18"/>
          <w:szCs w:val="18"/>
        </w:rPr>
        <w:t>other than us;</w:t>
      </w:r>
    </w:p>
    <w:p w14:paraId="1D164B26" w14:textId="77777777" w:rsidR="00C304FE" w:rsidRPr="002A1D6F" w:rsidRDefault="00D41988">
      <w:pPr>
        <w:pStyle w:val="ListParagraph"/>
        <w:numPr>
          <w:ilvl w:val="2"/>
          <w:numId w:val="4"/>
        </w:numPr>
        <w:tabs>
          <w:tab w:val="left" w:pos="2039"/>
          <w:tab w:val="left" w:pos="2040"/>
        </w:tabs>
        <w:spacing w:before="120"/>
        <w:ind w:right="845"/>
        <w:rPr>
          <w:rFonts w:cs="Tahoma"/>
          <w:sz w:val="18"/>
          <w:szCs w:val="18"/>
        </w:rPr>
      </w:pPr>
      <w:r w:rsidRPr="002A1D6F">
        <w:rPr>
          <w:rFonts w:cs="Tahoma"/>
          <w:sz w:val="18"/>
          <w:szCs w:val="18"/>
        </w:rPr>
        <w:t>any statement that you make or you have made to us relating to your</w:t>
      </w:r>
      <w:r w:rsidRPr="002A1D6F">
        <w:rPr>
          <w:rFonts w:cs="Tahoma"/>
          <w:spacing w:val="-33"/>
          <w:sz w:val="18"/>
          <w:szCs w:val="18"/>
        </w:rPr>
        <w:t xml:space="preserve"> </w:t>
      </w:r>
      <w:r w:rsidRPr="002A1D6F">
        <w:rPr>
          <w:rFonts w:cs="Tahoma"/>
          <w:sz w:val="18"/>
          <w:szCs w:val="18"/>
        </w:rPr>
        <w:t>property, this mortgage, any agreement, the debt, or your financial situation is not true at the time it is</w:t>
      </w:r>
      <w:r w:rsidRPr="002A1D6F">
        <w:rPr>
          <w:rFonts w:cs="Tahoma"/>
          <w:spacing w:val="-3"/>
          <w:sz w:val="18"/>
          <w:szCs w:val="18"/>
        </w:rPr>
        <w:t xml:space="preserve"> </w:t>
      </w:r>
      <w:r w:rsidRPr="002A1D6F">
        <w:rPr>
          <w:rFonts w:cs="Tahoma"/>
          <w:sz w:val="18"/>
          <w:szCs w:val="18"/>
        </w:rPr>
        <w:t>made;</w:t>
      </w:r>
    </w:p>
    <w:p w14:paraId="1D164B27" w14:textId="77777777" w:rsidR="00C304FE" w:rsidRPr="002A1D6F" w:rsidRDefault="00D41988">
      <w:pPr>
        <w:pStyle w:val="ListParagraph"/>
        <w:numPr>
          <w:ilvl w:val="2"/>
          <w:numId w:val="4"/>
        </w:numPr>
        <w:tabs>
          <w:tab w:val="left" w:pos="2039"/>
          <w:tab w:val="left" w:pos="2040"/>
        </w:tabs>
        <w:spacing w:before="120"/>
        <w:ind w:right="1156"/>
        <w:rPr>
          <w:rFonts w:cs="Tahoma"/>
          <w:sz w:val="18"/>
          <w:szCs w:val="18"/>
        </w:rPr>
      </w:pPr>
      <w:proofErr w:type="spellStart"/>
      <w:r w:rsidRPr="002A1D6F">
        <w:rPr>
          <w:rFonts w:cs="Tahoma"/>
          <w:sz w:val="18"/>
          <w:szCs w:val="18"/>
        </w:rPr>
        <w:t>a lien</w:t>
      </w:r>
      <w:proofErr w:type="spellEnd"/>
      <w:r w:rsidRPr="002A1D6F">
        <w:rPr>
          <w:rFonts w:cs="Tahoma"/>
          <w:sz w:val="18"/>
          <w:szCs w:val="18"/>
        </w:rPr>
        <w:t xml:space="preserve"> or a notice of lien is registered against your property without our</w:t>
      </w:r>
      <w:r w:rsidRPr="002A1D6F">
        <w:rPr>
          <w:rFonts w:cs="Tahoma"/>
          <w:spacing w:val="-39"/>
          <w:sz w:val="18"/>
          <w:szCs w:val="18"/>
        </w:rPr>
        <w:t xml:space="preserve"> </w:t>
      </w:r>
      <w:r w:rsidRPr="002A1D6F">
        <w:rPr>
          <w:rFonts w:cs="Tahoma"/>
          <w:sz w:val="18"/>
          <w:szCs w:val="18"/>
        </w:rPr>
        <w:t>prior written consent;</w:t>
      </w:r>
    </w:p>
    <w:p w14:paraId="1D164B28" w14:textId="77777777" w:rsidR="00C304FE" w:rsidRPr="002A1D6F" w:rsidRDefault="00D41988">
      <w:pPr>
        <w:pStyle w:val="ListParagraph"/>
        <w:numPr>
          <w:ilvl w:val="2"/>
          <w:numId w:val="4"/>
        </w:numPr>
        <w:tabs>
          <w:tab w:val="left" w:pos="2039"/>
          <w:tab w:val="left" w:pos="2040"/>
        </w:tabs>
        <w:spacing w:before="120"/>
        <w:ind w:hanging="361"/>
        <w:rPr>
          <w:rFonts w:cs="Tahoma"/>
          <w:sz w:val="18"/>
          <w:szCs w:val="18"/>
        </w:rPr>
      </w:pPr>
      <w:r w:rsidRPr="002A1D6F">
        <w:rPr>
          <w:rFonts w:cs="Tahoma"/>
          <w:sz w:val="18"/>
          <w:szCs w:val="18"/>
        </w:rPr>
        <w:t>you sell, transfer, lease or mortgage your</w:t>
      </w:r>
      <w:r w:rsidRPr="002A1D6F">
        <w:rPr>
          <w:rFonts w:cs="Tahoma"/>
          <w:spacing w:val="-3"/>
          <w:sz w:val="18"/>
          <w:szCs w:val="18"/>
        </w:rPr>
        <w:t xml:space="preserve"> </w:t>
      </w:r>
      <w:r w:rsidRPr="002A1D6F">
        <w:rPr>
          <w:rFonts w:cs="Tahoma"/>
          <w:sz w:val="18"/>
          <w:szCs w:val="18"/>
        </w:rPr>
        <w:t>property;</w:t>
      </w:r>
    </w:p>
    <w:p w14:paraId="1D164B29" w14:textId="77777777" w:rsidR="00C304FE" w:rsidRPr="002A1D6F" w:rsidRDefault="00D41988">
      <w:pPr>
        <w:pStyle w:val="ListParagraph"/>
        <w:numPr>
          <w:ilvl w:val="2"/>
          <w:numId w:val="4"/>
        </w:numPr>
        <w:tabs>
          <w:tab w:val="left" w:pos="2039"/>
          <w:tab w:val="left" w:pos="2040"/>
        </w:tabs>
        <w:spacing w:before="121"/>
        <w:ind w:hanging="361"/>
        <w:rPr>
          <w:rFonts w:cs="Tahoma"/>
          <w:sz w:val="18"/>
          <w:szCs w:val="18"/>
        </w:rPr>
      </w:pPr>
      <w:r w:rsidRPr="002A1D6F">
        <w:rPr>
          <w:rFonts w:cs="Tahoma"/>
          <w:sz w:val="18"/>
          <w:szCs w:val="18"/>
        </w:rPr>
        <w:t>you allow your property to become vacant or you abandon your</w:t>
      </w:r>
      <w:r w:rsidRPr="002A1D6F">
        <w:rPr>
          <w:rFonts w:cs="Tahoma"/>
          <w:spacing w:val="-7"/>
          <w:sz w:val="18"/>
          <w:szCs w:val="18"/>
        </w:rPr>
        <w:t xml:space="preserve"> </w:t>
      </w:r>
      <w:r w:rsidRPr="002A1D6F">
        <w:rPr>
          <w:rFonts w:cs="Tahoma"/>
          <w:sz w:val="18"/>
          <w:szCs w:val="18"/>
        </w:rPr>
        <w:t>property;</w:t>
      </w:r>
    </w:p>
    <w:p w14:paraId="1D164B2A" w14:textId="77777777" w:rsidR="00C304FE" w:rsidRPr="002A1D6F" w:rsidRDefault="00D41988">
      <w:pPr>
        <w:pStyle w:val="ListParagraph"/>
        <w:numPr>
          <w:ilvl w:val="2"/>
          <w:numId w:val="4"/>
        </w:numPr>
        <w:tabs>
          <w:tab w:val="left" w:pos="2039"/>
          <w:tab w:val="left" w:pos="2040"/>
        </w:tabs>
        <w:spacing w:before="120"/>
        <w:ind w:hanging="361"/>
        <w:rPr>
          <w:rFonts w:cs="Tahoma"/>
          <w:sz w:val="18"/>
          <w:szCs w:val="18"/>
        </w:rPr>
      </w:pPr>
      <w:r w:rsidRPr="002A1D6F">
        <w:rPr>
          <w:rFonts w:cs="Tahoma"/>
          <w:sz w:val="18"/>
          <w:szCs w:val="18"/>
        </w:rPr>
        <w:t>the use of any part of your property changes without our prior written</w:t>
      </w:r>
      <w:r w:rsidRPr="002A1D6F">
        <w:rPr>
          <w:rFonts w:cs="Tahoma"/>
          <w:spacing w:val="-15"/>
          <w:sz w:val="18"/>
          <w:szCs w:val="18"/>
        </w:rPr>
        <w:t xml:space="preserve"> </w:t>
      </w:r>
      <w:r w:rsidRPr="002A1D6F">
        <w:rPr>
          <w:rFonts w:cs="Tahoma"/>
          <w:sz w:val="18"/>
          <w:szCs w:val="18"/>
        </w:rPr>
        <w:t>consent;</w:t>
      </w:r>
    </w:p>
    <w:p w14:paraId="1D164B2B" w14:textId="77777777" w:rsidR="00C304FE" w:rsidRPr="002A1D6F" w:rsidRDefault="00D41988">
      <w:pPr>
        <w:pStyle w:val="ListParagraph"/>
        <w:numPr>
          <w:ilvl w:val="2"/>
          <w:numId w:val="4"/>
        </w:numPr>
        <w:tabs>
          <w:tab w:val="left" w:pos="2039"/>
          <w:tab w:val="left" w:pos="2040"/>
        </w:tabs>
        <w:spacing w:before="121"/>
        <w:ind w:right="934"/>
        <w:rPr>
          <w:rFonts w:cs="Tahoma"/>
          <w:sz w:val="18"/>
          <w:szCs w:val="18"/>
        </w:rPr>
      </w:pPr>
      <w:r w:rsidRPr="002A1D6F">
        <w:rPr>
          <w:rFonts w:cs="Tahoma"/>
          <w:sz w:val="18"/>
          <w:szCs w:val="18"/>
        </w:rPr>
        <w:t>you are a partnership and there is a change in membership of the</w:t>
      </w:r>
      <w:r w:rsidRPr="002A1D6F">
        <w:rPr>
          <w:rFonts w:cs="Tahoma"/>
          <w:spacing w:val="-36"/>
          <w:sz w:val="18"/>
          <w:szCs w:val="18"/>
        </w:rPr>
        <w:t xml:space="preserve"> </w:t>
      </w:r>
      <w:r w:rsidRPr="002A1D6F">
        <w:rPr>
          <w:rFonts w:cs="Tahoma"/>
          <w:sz w:val="18"/>
          <w:szCs w:val="18"/>
        </w:rPr>
        <w:t>partnership or the partnership is dissolved;</w:t>
      </w:r>
    </w:p>
    <w:p w14:paraId="1D164B2C" w14:textId="77777777" w:rsidR="00C304FE" w:rsidRPr="002A1D6F" w:rsidRDefault="00D41988">
      <w:pPr>
        <w:pStyle w:val="ListParagraph"/>
        <w:numPr>
          <w:ilvl w:val="2"/>
          <w:numId w:val="4"/>
        </w:numPr>
        <w:tabs>
          <w:tab w:val="left" w:pos="2039"/>
          <w:tab w:val="left" w:pos="2040"/>
        </w:tabs>
        <w:spacing w:before="118"/>
        <w:ind w:right="1311"/>
        <w:rPr>
          <w:rFonts w:cs="Tahoma"/>
          <w:sz w:val="18"/>
          <w:szCs w:val="18"/>
        </w:rPr>
      </w:pPr>
      <w:r w:rsidRPr="002A1D6F">
        <w:rPr>
          <w:rFonts w:cs="Tahoma"/>
          <w:sz w:val="18"/>
          <w:szCs w:val="18"/>
        </w:rPr>
        <w:t>you become insolvent, you declare bankruptcy or you make a proposal</w:t>
      </w:r>
      <w:r w:rsidRPr="002A1D6F">
        <w:rPr>
          <w:rFonts w:cs="Tahoma"/>
          <w:spacing w:val="-32"/>
          <w:sz w:val="18"/>
          <w:szCs w:val="18"/>
        </w:rPr>
        <w:t xml:space="preserve"> </w:t>
      </w:r>
      <w:r w:rsidRPr="002A1D6F">
        <w:rPr>
          <w:rFonts w:cs="Tahoma"/>
          <w:sz w:val="18"/>
          <w:szCs w:val="18"/>
        </w:rPr>
        <w:t>in bankruptcy;</w:t>
      </w:r>
    </w:p>
    <w:p w14:paraId="1D164B2D" w14:textId="377BB741" w:rsidR="00C304FE" w:rsidRPr="002A1D6F" w:rsidRDefault="00D41988">
      <w:pPr>
        <w:pStyle w:val="ListParagraph"/>
        <w:numPr>
          <w:ilvl w:val="2"/>
          <w:numId w:val="4"/>
        </w:numPr>
        <w:tabs>
          <w:tab w:val="left" w:pos="2039"/>
          <w:tab w:val="left" w:pos="2040"/>
        </w:tabs>
        <w:spacing w:before="121"/>
        <w:ind w:hanging="361"/>
        <w:rPr>
          <w:rFonts w:cs="Tahoma"/>
          <w:sz w:val="18"/>
          <w:szCs w:val="18"/>
        </w:rPr>
      </w:pPr>
      <w:r w:rsidRPr="002A1D6F">
        <w:rPr>
          <w:rFonts w:cs="Tahoma"/>
          <w:sz w:val="18"/>
          <w:szCs w:val="18"/>
        </w:rPr>
        <w:t>you assign your property to other creditors;</w:t>
      </w:r>
    </w:p>
    <w:p w14:paraId="1D164B2E" w14:textId="77777777" w:rsidR="00C304FE" w:rsidRPr="002A1D6F" w:rsidRDefault="00D41988">
      <w:pPr>
        <w:pStyle w:val="ListParagraph"/>
        <w:numPr>
          <w:ilvl w:val="2"/>
          <w:numId w:val="4"/>
        </w:numPr>
        <w:tabs>
          <w:tab w:val="left" w:pos="2039"/>
          <w:tab w:val="left" w:pos="2040"/>
        </w:tabs>
        <w:spacing w:before="120"/>
        <w:ind w:right="1144"/>
        <w:rPr>
          <w:rFonts w:cs="Tahoma"/>
          <w:sz w:val="18"/>
          <w:szCs w:val="18"/>
        </w:rPr>
      </w:pPr>
      <w:r w:rsidRPr="002A1D6F">
        <w:rPr>
          <w:rFonts w:cs="Tahoma"/>
          <w:sz w:val="18"/>
          <w:szCs w:val="18"/>
        </w:rPr>
        <w:t>any proceedings are begun by you or by others against you that affect</w:t>
      </w:r>
      <w:r w:rsidRPr="002A1D6F">
        <w:rPr>
          <w:rFonts w:cs="Tahoma"/>
          <w:spacing w:val="-34"/>
          <w:sz w:val="18"/>
          <w:szCs w:val="18"/>
        </w:rPr>
        <w:t xml:space="preserve"> </w:t>
      </w:r>
      <w:r w:rsidRPr="002A1D6F">
        <w:rPr>
          <w:rFonts w:cs="Tahoma"/>
          <w:sz w:val="18"/>
          <w:szCs w:val="18"/>
        </w:rPr>
        <w:t>your property, other assets, or debts under any law relating to bankruptcy, insolvency, reorganization, arrangements, or relief of</w:t>
      </w:r>
      <w:r w:rsidRPr="002A1D6F">
        <w:rPr>
          <w:rFonts w:cs="Tahoma"/>
          <w:spacing w:val="-7"/>
          <w:sz w:val="18"/>
          <w:szCs w:val="18"/>
        </w:rPr>
        <w:t xml:space="preserve"> </w:t>
      </w:r>
      <w:r w:rsidRPr="002A1D6F">
        <w:rPr>
          <w:rFonts w:cs="Tahoma"/>
          <w:sz w:val="18"/>
          <w:szCs w:val="18"/>
        </w:rPr>
        <w:t>debtors;</w:t>
      </w:r>
    </w:p>
    <w:p w14:paraId="1D164B2F" w14:textId="77777777" w:rsidR="00C304FE" w:rsidRPr="002A1D6F" w:rsidRDefault="00D41988">
      <w:pPr>
        <w:pStyle w:val="ListParagraph"/>
        <w:numPr>
          <w:ilvl w:val="2"/>
          <w:numId w:val="4"/>
        </w:numPr>
        <w:tabs>
          <w:tab w:val="left" w:pos="2039"/>
          <w:tab w:val="left" w:pos="2040"/>
        </w:tabs>
        <w:spacing w:before="119"/>
        <w:ind w:right="879"/>
        <w:rPr>
          <w:rFonts w:cs="Tahoma"/>
          <w:sz w:val="18"/>
          <w:szCs w:val="18"/>
        </w:rPr>
      </w:pPr>
      <w:r w:rsidRPr="002A1D6F">
        <w:rPr>
          <w:rFonts w:cs="Tahoma"/>
          <w:sz w:val="18"/>
          <w:szCs w:val="18"/>
        </w:rPr>
        <w:t>you are declared bankrupt or a receiver (including a receiver and manager), trustee, custodian or other similar official is appointed for you or for any</w:t>
      </w:r>
      <w:r w:rsidRPr="002A1D6F">
        <w:rPr>
          <w:rFonts w:cs="Tahoma"/>
          <w:spacing w:val="-41"/>
          <w:sz w:val="18"/>
          <w:szCs w:val="18"/>
        </w:rPr>
        <w:t xml:space="preserve"> </w:t>
      </w:r>
      <w:r w:rsidRPr="002A1D6F">
        <w:rPr>
          <w:rFonts w:cs="Tahoma"/>
          <w:sz w:val="18"/>
          <w:szCs w:val="18"/>
        </w:rPr>
        <w:t>part of your property;</w:t>
      </w:r>
      <w:r w:rsidRPr="002A1D6F">
        <w:rPr>
          <w:rFonts w:cs="Tahoma"/>
          <w:spacing w:val="2"/>
          <w:sz w:val="18"/>
          <w:szCs w:val="18"/>
        </w:rPr>
        <w:t xml:space="preserve"> </w:t>
      </w:r>
      <w:r w:rsidRPr="002A1D6F">
        <w:rPr>
          <w:rFonts w:cs="Tahoma"/>
          <w:sz w:val="18"/>
          <w:szCs w:val="18"/>
        </w:rPr>
        <w:t>or</w:t>
      </w:r>
    </w:p>
    <w:p w14:paraId="1D164B30" w14:textId="77777777" w:rsidR="00C304FE" w:rsidRPr="002A1D6F" w:rsidRDefault="00D41988">
      <w:pPr>
        <w:pStyle w:val="ListParagraph"/>
        <w:numPr>
          <w:ilvl w:val="2"/>
          <w:numId w:val="4"/>
        </w:numPr>
        <w:tabs>
          <w:tab w:val="left" w:pos="2039"/>
          <w:tab w:val="left" w:pos="2040"/>
        </w:tabs>
        <w:spacing w:before="122"/>
        <w:ind w:right="880"/>
        <w:rPr>
          <w:rFonts w:cs="Tahoma"/>
          <w:sz w:val="18"/>
          <w:szCs w:val="18"/>
        </w:rPr>
      </w:pPr>
      <w:r w:rsidRPr="002A1D6F">
        <w:rPr>
          <w:rFonts w:cs="Tahoma"/>
          <w:sz w:val="18"/>
          <w:szCs w:val="18"/>
        </w:rPr>
        <w:t>power of sale or foreclosure proceedings have begun against all or any part</w:t>
      </w:r>
      <w:r w:rsidRPr="002A1D6F">
        <w:rPr>
          <w:rFonts w:cs="Tahoma"/>
          <w:spacing w:val="-38"/>
          <w:sz w:val="18"/>
          <w:szCs w:val="18"/>
        </w:rPr>
        <w:t xml:space="preserve"> </w:t>
      </w:r>
      <w:r w:rsidRPr="002A1D6F">
        <w:rPr>
          <w:rFonts w:cs="Tahoma"/>
          <w:sz w:val="18"/>
          <w:szCs w:val="18"/>
        </w:rPr>
        <w:t>of your</w:t>
      </w:r>
      <w:r w:rsidRPr="002A1D6F">
        <w:rPr>
          <w:rFonts w:cs="Tahoma"/>
          <w:spacing w:val="1"/>
          <w:sz w:val="18"/>
          <w:szCs w:val="18"/>
        </w:rPr>
        <w:t xml:space="preserve"> </w:t>
      </w:r>
      <w:r w:rsidRPr="002A1D6F">
        <w:rPr>
          <w:rFonts w:cs="Tahoma"/>
          <w:sz w:val="18"/>
          <w:szCs w:val="18"/>
        </w:rPr>
        <w:t>property.</w:t>
      </w:r>
    </w:p>
    <w:p w14:paraId="1D164B31" w14:textId="77777777" w:rsidR="00C304FE" w:rsidRPr="002A1D6F" w:rsidRDefault="00D41988">
      <w:pPr>
        <w:pStyle w:val="BodyText"/>
        <w:spacing w:before="126" w:line="249" w:lineRule="auto"/>
        <w:ind w:left="1679" w:right="806"/>
        <w:rPr>
          <w:rFonts w:cs="Tahoma"/>
          <w:sz w:val="18"/>
          <w:szCs w:val="18"/>
        </w:rPr>
      </w:pPr>
      <w:r w:rsidRPr="002A1D6F">
        <w:rPr>
          <w:rFonts w:cs="Tahoma"/>
          <w:sz w:val="18"/>
          <w:szCs w:val="18"/>
        </w:rPr>
        <w:t>If any one of the circumstances listed above occurs, you are not meeting your obligations under this mortgage.</w:t>
      </w:r>
    </w:p>
    <w:p w14:paraId="1D164B32" w14:textId="77777777" w:rsidR="00C304FE" w:rsidRPr="002A1D6F" w:rsidRDefault="00D41988">
      <w:pPr>
        <w:pStyle w:val="BodyText"/>
        <w:spacing w:line="249" w:lineRule="auto"/>
        <w:ind w:left="1679" w:right="806"/>
        <w:rPr>
          <w:rFonts w:cs="Tahoma"/>
          <w:sz w:val="18"/>
          <w:szCs w:val="18"/>
        </w:rPr>
      </w:pPr>
      <w:r w:rsidRPr="002A1D6F">
        <w:rPr>
          <w:rFonts w:cs="Tahoma"/>
          <w:sz w:val="18"/>
          <w:szCs w:val="18"/>
        </w:rPr>
        <w:t>If we demand repayment of the debt in any of these circumstances, it will not affect our right to demand payment in any other circumstances covered by this mortgage or any agreement and will not affect any of our other rights under this mortgage or any agreement.</w:t>
      </w:r>
    </w:p>
    <w:p w14:paraId="179A71E9" w14:textId="77777777" w:rsidR="00314B1F" w:rsidRPr="002A1D6F" w:rsidRDefault="00314B1F">
      <w:pPr>
        <w:rPr>
          <w:rFonts w:cs="Tahoma"/>
          <w:b/>
          <w:bCs/>
          <w:sz w:val="20"/>
          <w:szCs w:val="20"/>
        </w:rPr>
      </w:pPr>
      <w:bookmarkStart w:id="37" w:name="6._Your_obligations_related_to_your_prop"/>
      <w:bookmarkStart w:id="38" w:name="_Toc94713098"/>
      <w:bookmarkEnd w:id="37"/>
      <w:r w:rsidRPr="002A1D6F">
        <w:rPr>
          <w:rFonts w:cs="Tahoma"/>
          <w:sz w:val="20"/>
          <w:szCs w:val="20"/>
        </w:rPr>
        <w:br w:type="page"/>
      </w:r>
    </w:p>
    <w:p w14:paraId="1D164B35" w14:textId="047BACA2" w:rsidR="00C304FE" w:rsidRPr="002A1D6F" w:rsidRDefault="00D41988" w:rsidP="00543062">
      <w:pPr>
        <w:pStyle w:val="Heading1"/>
        <w:numPr>
          <w:ilvl w:val="0"/>
          <w:numId w:val="6"/>
        </w:numPr>
        <w:tabs>
          <w:tab w:val="left" w:pos="1199"/>
          <w:tab w:val="left" w:pos="1200"/>
        </w:tabs>
        <w:spacing w:before="117"/>
        <w:rPr>
          <w:rFonts w:cs="Tahoma"/>
          <w:sz w:val="20"/>
          <w:szCs w:val="20"/>
        </w:rPr>
      </w:pPr>
      <w:r w:rsidRPr="002A1D6F">
        <w:rPr>
          <w:rFonts w:cs="Tahoma"/>
          <w:sz w:val="20"/>
          <w:szCs w:val="20"/>
        </w:rPr>
        <w:t>Your obligations related to your</w:t>
      </w:r>
      <w:r w:rsidRPr="002A1D6F">
        <w:rPr>
          <w:rFonts w:cs="Tahoma"/>
          <w:spacing w:val="1"/>
          <w:sz w:val="20"/>
          <w:szCs w:val="20"/>
        </w:rPr>
        <w:t xml:space="preserve"> </w:t>
      </w:r>
      <w:r w:rsidRPr="002A1D6F">
        <w:rPr>
          <w:rFonts w:cs="Tahoma"/>
          <w:sz w:val="20"/>
          <w:szCs w:val="20"/>
        </w:rPr>
        <w:t>property</w:t>
      </w:r>
      <w:bookmarkEnd w:id="38"/>
    </w:p>
    <w:p w14:paraId="1D164B36" w14:textId="60F8169F" w:rsidR="00C304FE" w:rsidRPr="002A1D6F" w:rsidRDefault="00D41988" w:rsidP="003C1810">
      <w:pPr>
        <w:pStyle w:val="Heading2"/>
        <w:numPr>
          <w:ilvl w:val="1"/>
          <w:numId w:val="3"/>
        </w:numPr>
        <w:tabs>
          <w:tab w:val="left" w:pos="1680"/>
        </w:tabs>
        <w:spacing w:before="120"/>
        <w:jc w:val="both"/>
        <w:rPr>
          <w:rFonts w:cs="Tahoma"/>
          <w:i w:val="0"/>
          <w:iCs/>
          <w:sz w:val="18"/>
          <w:szCs w:val="18"/>
        </w:rPr>
      </w:pPr>
      <w:bookmarkStart w:id="39" w:name="6.1_Protecting_your_title_and_our_intere"/>
      <w:bookmarkStart w:id="40" w:name="_Toc94713099"/>
      <w:bookmarkEnd w:id="39"/>
      <w:r w:rsidRPr="002A1D6F">
        <w:rPr>
          <w:rFonts w:cs="Tahoma"/>
          <w:i w:val="0"/>
          <w:iCs/>
          <w:sz w:val="18"/>
          <w:szCs w:val="18"/>
        </w:rPr>
        <w:t>Protecting your title and our</w:t>
      </w:r>
      <w:r w:rsidRPr="002A1D6F">
        <w:rPr>
          <w:rFonts w:cs="Tahoma"/>
          <w:i w:val="0"/>
          <w:iCs/>
          <w:spacing w:val="-5"/>
          <w:sz w:val="18"/>
          <w:szCs w:val="18"/>
        </w:rPr>
        <w:t xml:space="preserve"> </w:t>
      </w:r>
      <w:r w:rsidRPr="002A1D6F">
        <w:rPr>
          <w:rFonts w:cs="Tahoma"/>
          <w:i w:val="0"/>
          <w:iCs/>
          <w:sz w:val="18"/>
          <w:szCs w:val="18"/>
        </w:rPr>
        <w:t>interest</w:t>
      </w:r>
      <w:bookmarkEnd w:id="40"/>
    </w:p>
    <w:p w14:paraId="1D164B38" w14:textId="567CDCD1" w:rsidR="00C304FE" w:rsidRPr="002A1D6F" w:rsidRDefault="00D41988" w:rsidP="00543062">
      <w:pPr>
        <w:pStyle w:val="BodyText"/>
        <w:spacing w:before="65" w:line="249" w:lineRule="auto"/>
        <w:ind w:left="1680" w:right="806"/>
        <w:rPr>
          <w:rFonts w:cs="Tahoma"/>
          <w:sz w:val="18"/>
          <w:szCs w:val="18"/>
        </w:rPr>
      </w:pPr>
      <w:r w:rsidRPr="002A1D6F">
        <w:rPr>
          <w:rFonts w:cs="Tahoma"/>
          <w:sz w:val="18"/>
          <w:szCs w:val="18"/>
        </w:rPr>
        <w:t>You will take any necessary action to protect your title to your property. You also agree not to interfere with our interest in your property.</w:t>
      </w:r>
    </w:p>
    <w:p w14:paraId="1D164B39" w14:textId="4FD593C0" w:rsidR="00C304FE" w:rsidRPr="002A1D6F" w:rsidRDefault="00D41988" w:rsidP="003C1810">
      <w:pPr>
        <w:pStyle w:val="Heading2"/>
        <w:numPr>
          <w:ilvl w:val="1"/>
          <w:numId w:val="3"/>
        </w:numPr>
        <w:tabs>
          <w:tab w:val="left" w:pos="1680"/>
        </w:tabs>
        <w:spacing w:before="120"/>
        <w:jc w:val="both"/>
        <w:rPr>
          <w:rFonts w:cs="Tahoma"/>
          <w:i w:val="0"/>
          <w:iCs/>
          <w:sz w:val="18"/>
          <w:szCs w:val="18"/>
        </w:rPr>
      </w:pPr>
      <w:bookmarkStart w:id="41" w:name="6.2_If_you_are_a_tenant_or_a_lessee_of_y"/>
      <w:bookmarkStart w:id="42" w:name="_Toc94713100"/>
      <w:bookmarkEnd w:id="41"/>
      <w:r w:rsidRPr="002A1D6F">
        <w:rPr>
          <w:rFonts w:cs="Tahoma"/>
          <w:i w:val="0"/>
          <w:iCs/>
          <w:sz w:val="18"/>
          <w:szCs w:val="18"/>
        </w:rPr>
        <w:t>If you are a tenant or a lessee of your</w:t>
      </w:r>
      <w:r w:rsidRPr="002A1D6F">
        <w:rPr>
          <w:rFonts w:cs="Tahoma"/>
          <w:i w:val="0"/>
          <w:iCs/>
          <w:spacing w:val="-10"/>
          <w:sz w:val="18"/>
          <w:szCs w:val="18"/>
        </w:rPr>
        <w:t xml:space="preserve"> </w:t>
      </w:r>
      <w:r w:rsidRPr="002A1D6F">
        <w:rPr>
          <w:rFonts w:cs="Tahoma"/>
          <w:i w:val="0"/>
          <w:iCs/>
          <w:sz w:val="18"/>
          <w:szCs w:val="18"/>
        </w:rPr>
        <w:t>property</w:t>
      </w:r>
      <w:bookmarkEnd w:id="42"/>
    </w:p>
    <w:p w14:paraId="1D164B3A" w14:textId="77777777" w:rsidR="00C304FE" w:rsidRPr="002A1D6F" w:rsidRDefault="00D41988">
      <w:pPr>
        <w:pStyle w:val="BodyText"/>
        <w:spacing w:before="66" w:line="249" w:lineRule="auto"/>
        <w:ind w:left="1680" w:right="826"/>
        <w:jc w:val="both"/>
        <w:rPr>
          <w:rFonts w:cs="Tahoma"/>
          <w:sz w:val="18"/>
          <w:szCs w:val="18"/>
        </w:rPr>
      </w:pPr>
      <w:r w:rsidRPr="002A1D6F">
        <w:rPr>
          <w:rFonts w:cs="Tahoma"/>
          <w:sz w:val="18"/>
          <w:szCs w:val="18"/>
        </w:rPr>
        <w:t>If you are a tenant or a lessee of your property, you certify all of the following to</w:t>
      </w:r>
      <w:r w:rsidRPr="002A1D6F">
        <w:rPr>
          <w:rFonts w:cs="Tahoma"/>
          <w:spacing w:val="-34"/>
          <w:sz w:val="18"/>
          <w:szCs w:val="18"/>
        </w:rPr>
        <w:t xml:space="preserve"> </w:t>
      </w:r>
      <w:r w:rsidRPr="002A1D6F">
        <w:rPr>
          <w:rFonts w:cs="Tahoma"/>
          <w:sz w:val="18"/>
          <w:szCs w:val="18"/>
        </w:rPr>
        <w:t>us, and you agree</w:t>
      </w:r>
      <w:r w:rsidRPr="002A1D6F">
        <w:rPr>
          <w:rFonts w:cs="Tahoma"/>
          <w:spacing w:val="1"/>
          <w:sz w:val="18"/>
          <w:szCs w:val="18"/>
        </w:rPr>
        <w:t xml:space="preserve"> </w:t>
      </w:r>
      <w:r w:rsidRPr="002A1D6F">
        <w:rPr>
          <w:rFonts w:cs="Tahoma"/>
          <w:sz w:val="18"/>
          <w:szCs w:val="18"/>
        </w:rPr>
        <w:t>that:</w:t>
      </w:r>
    </w:p>
    <w:p w14:paraId="1D164B3B" w14:textId="77777777" w:rsidR="00C304FE" w:rsidRPr="002A1D6F" w:rsidRDefault="00D41988">
      <w:pPr>
        <w:pStyle w:val="ListParagraph"/>
        <w:numPr>
          <w:ilvl w:val="2"/>
          <w:numId w:val="3"/>
        </w:numPr>
        <w:tabs>
          <w:tab w:val="left" w:pos="2040"/>
        </w:tabs>
        <w:spacing w:before="115"/>
        <w:ind w:right="1004"/>
        <w:jc w:val="both"/>
        <w:rPr>
          <w:rFonts w:cs="Tahoma"/>
          <w:sz w:val="18"/>
          <w:szCs w:val="18"/>
        </w:rPr>
      </w:pPr>
      <w:r w:rsidRPr="002A1D6F">
        <w:rPr>
          <w:rFonts w:cs="Tahoma"/>
          <w:sz w:val="18"/>
          <w:szCs w:val="18"/>
        </w:rPr>
        <w:t xml:space="preserve">Your </w:t>
      </w:r>
      <w:r w:rsidRPr="002A1D6F">
        <w:rPr>
          <w:rFonts w:cs="Tahoma"/>
          <w:spacing w:val="2"/>
          <w:sz w:val="18"/>
          <w:szCs w:val="18"/>
        </w:rPr>
        <w:t xml:space="preserve">property </w:t>
      </w:r>
      <w:r w:rsidRPr="002A1D6F">
        <w:rPr>
          <w:rFonts w:cs="Tahoma"/>
          <w:sz w:val="18"/>
          <w:szCs w:val="18"/>
        </w:rPr>
        <w:t xml:space="preserve">is leased to you under a valid lease, </w:t>
      </w:r>
      <w:r w:rsidRPr="002A1D6F">
        <w:rPr>
          <w:rFonts w:cs="Tahoma"/>
          <w:spacing w:val="2"/>
          <w:sz w:val="18"/>
          <w:szCs w:val="18"/>
        </w:rPr>
        <w:t xml:space="preserve">and </w:t>
      </w:r>
      <w:r w:rsidRPr="002A1D6F">
        <w:rPr>
          <w:rFonts w:cs="Tahoma"/>
          <w:sz w:val="18"/>
          <w:szCs w:val="18"/>
        </w:rPr>
        <w:t xml:space="preserve">that you have given us a complete </w:t>
      </w:r>
      <w:r w:rsidRPr="002A1D6F">
        <w:rPr>
          <w:rFonts w:cs="Tahoma"/>
          <w:spacing w:val="2"/>
          <w:sz w:val="18"/>
          <w:szCs w:val="18"/>
        </w:rPr>
        <w:t xml:space="preserve">copy </w:t>
      </w:r>
      <w:r w:rsidRPr="002A1D6F">
        <w:rPr>
          <w:rFonts w:cs="Tahoma"/>
          <w:sz w:val="18"/>
          <w:szCs w:val="18"/>
        </w:rPr>
        <w:t>of your lease, and that you have good leasehold title to your</w:t>
      </w:r>
      <w:r w:rsidRPr="002A1D6F">
        <w:rPr>
          <w:rFonts w:cs="Tahoma"/>
          <w:spacing w:val="5"/>
          <w:sz w:val="18"/>
          <w:szCs w:val="18"/>
        </w:rPr>
        <w:t xml:space="preserve"> </w:t>
      </w:r>
      <w:r w:rsidRPr="002A1D6F">
        <w:rPr>
          <w:rFonts w:cs="Tahoma"/>
          <w:sz w:val="18"/>
          <w:szCs w:val="18"/>
        </w:rPr>
        <w:t>property.</w:t>
      </w:r>
    </w:p>
    <w:p w14:paraId="1D164B3C" w14:textId="77777777" w:rsidR="00C304FE" w:rsidRPr="002A1D6F" w:rsidRDefault="00D41988">
      <w:pPr>
        <w:pStyle w:val="ListParagraph"/>
        <w:numPr>
          <w:ilvl w:val="2"/>
          <w:numId w:val="3"/>
        </w:numPr>
        <w:tabs>
          <w:tab w:val="left" w:pos="2040"/>
        </w:tabs>
        <w:spacing w:before="121"/>
        <w:ind w:right="1109"/>
        <w:jc w:val="both"/>
        <w:rPr>
          <w:rFonts w:cs="Tahoma"/>
          <w:sz w:val="18"/>
          <w:szCs w:val="18"/>
        </w:rPr>
      </w:pPr>
      <w:r w:rsidRPr="002A1D6F">
        <w:rPr>
          <w:rFonts w:cs="Tahoma"/>
          <w:sz w:val="18"/>
          <w:szCs w:val="18"/>
        </w:rPr>
        <w:t>All rents and other amounts payable under your lease have been paid up</w:t>
      </w:r>
      <w:r w:rsidRPr="002A1D6F">
        <w:rPr>
          <w:rFonts w:cs="Tahoma"/>
          <w:spacing w:val="-31"/>
          <w:sz w:val="18"/>
          <w:szCs w:val="18"/>
        </w:rPr>
        <w:t xml:space="preserve"> </w:t>
      </w:r>
      <w:r w:rsidRPr="002A1D6F">
        <w:rPr>
          <w:rFonts w:cs="Tahoma"/>
          <w:sz w:val="18"/>
          <w:szCs w:val="18"/>
        </w:rPr>
        <w:t>to the date you sign this</w:t>
      </w:r>
      <w:r w:rsidRPr="002A1D6F">
        <w:rPr>
          <w:rFonts w:cs="Tahoma"/>
          <w:spacing w:val="-1"/>
          <w:sz w:val="18"/>
          <w:szCs w:val="18"/>
        </w:rPr>
        <w:t xml:space="preserve"> </w:t>
      </w:r>
      <w:r w:rsidRPr="002A1D6F">
        <w:rPr>
          <w:rFonts w:cs="Tahoma"/>
          <w:sz w:val="18"/>
          <w:szCs w:val="18"/>
        </w:rPr>
        <w:t>mortgage.</w:t>
      </w:r>
    </w:p>
    <w:p w14:paraId="1D164B3D" w14:textId="77777777" w:rsidR="00C304FE" w:rsidRPr="002A1D6F" w:rsidRDefault="00D41988">
      <w:pPr>
        <w:pStyle w:val="ListParagraph"/>
        <w:numPr>
          <w:ilvl w:val="2"/>
          <w:numId w:val="3"/>
        </w:numPr>
        <w:tabs>
          <w:tab w:val="left" w:pos="2040"/>
        </w:tabs>
        <w:spacing w:before="121"/>
        <w:ind w:right="987"/>
        <w:jc w:val="both"/>
        <w:rPr>
          <w:rFonts w:cs="Tahoma"/>
          <w:sz w:val="18"/>
          <w:szCs w:val="18"/>
        </w:rPr>
      </w:pPr>
      <w:r w:rsidRPr="002A1D6F">
        <w:rPr>
          <w:rFonts w:cs="Tahoma"/>
          <w:sz w:val="18"/>
          <w:szCs w:val="18"/>
        </w:rPr>
        <w:t>You have met all of your obligations under your lease up to the date you</w:t>
      </w:r>
      <w:r w:rsidRPr="002A1D6F">
        <w:rPr>
          <w:rFonts w:cs="Tahoma"/>
          <w:spacing w:val="-29"/>
          <w:sz w:val="18"/>
          <w:szCs w:val="18"/>
        </w:rPr>
        <w:t xml:space="preserve"> </w:t>
      </w:r>
      <w:r w:rsidRPr="002A1D6F">
        <w:rPr>
          <w:rFonts w:cs="Tahoma"/>
          <w:sz w:val="18"/>
          <w:szCs w:val="18"/>
        </w:rPr>
        <w:t>sign this</w:t>
      </w:r>
      <w:r w:rsidRPr="002A1D6F">
        <w:rPr>
          <w:rFonts w:cs="Tahoma"/>
          <w:spacing w:val="-1"/>
          <w:sz w:val="18"/>
          <w:szCs w:val="18"/>
        </w:rPr>
        <w:t xml:space="preserve"> </w:t>
      </w:r>
      <w:r w:rsidRPr="002A1D6F">
        <w:rPr>
          <w:rFonts w:cs="Tahoma"/>
          <w:sz w:val="18"/>
          <w:szCs w:val="18"/>
        </w:rPr>
        <w:t>mortgage.</w:t>
      </w:r>
    </w:p>
    <w:p w14:paraId="1D164B3E" w14:textId="77777777" w:rsidR="00C304FE" w:rsidRPr="002A1D6F" w:rsidRDefault="00D41988">
      <w:pPr>
        <w:pStyle w:val="ListParagraph"/>
        <w:numPr>
          <w:ilvl w:val="2"/>
          <w:numId w:val="3"/>
        </w:numPr>
        <w:tabs>
          <w:tab w:val="left" w:pos="2039"/>
          <w:tab w:val="left" w:pos="2040"/>
        </w:tabs>
        <w:spacing w:before="118"/>
        <w:ind w:right="889"/>
        <w:rPr>
          <w:rFonts w:cs="Tahoma"/>
          <w:sz w:val="18"/>
          <w:szCs w:val="18"/>
        </w:rPr>
      </w:pPr>
      <w:r w:rsidRPr="002A1D6F">
        <w:rPr>
          <w:rFonts w:cs="Tahoma"/>
          <w:sz w:val="18"/>
          <w:szCs w:val="18"/>
        </w:rPr>
        <w:t>Your landlord, or the person leasing your property to you, has agreed that you may mortgage your interest in your property to us. If we ask you to, you will provide us with evidence that you have this consent, or that you have the</w:t>
      </w:r>
      <w:r w:rsidRPr="002A1D6F">
        <w:rPr>
          <w:rFonts w:cs="Tahoma"/>
          <w:spacing w:val="-34"/>
          <w:sz w:val="18"/>
          <w:szCs w:val="18"/>
        </w:rPr>
        <w:t xml:space="preserve"> </w:t>
      </w:r>
      <w:r w:rsidRPr="002A1D6F">
        <w:rPr>
          <w:rFonts w:cs="Tahoma"/>
          <w:sz w:val="18"/>
          <w:szCs w:val="18"/>
        </w:rPr>
        <w:t>right to mortgage your interest in your property without the consent of your landlord or the person who leases your property to you. The evidence must be in writing and it must be satisfactory to</w:t>
      </w:r>
      <w:r w:rsidRPr="002A1D6F">
        <w:rPr>
          <w:rFonts w:cs="Tahoma"/>
          <w:spacing w:val="-10"/>
          <w:sz w:val="18"/>
          <w:szCs w:val="18"/>
        </w:rPr>
        <w:t xml:space="preserve"> </w:t>
      </w:r>
      <w:r w:rsidRPr="002A1D6F">
        <w:rPr>
          <w:rFonts w:cs="Tahoma"/>
          <w:sz w:val="18"/>
          <w:szCs w:val="18"/>
        </w:rPr>
        <w:t>us.</w:t>
      </w:r>
    </w:p>
    <w:p w14:paraId="1D164B3F" w14:textId="77777777" w:rsidR="00C304FE" w:rsidRPr="002A1D6F" w:rsidRDefault="00D41988">
      <w:pPr>
        <w:pStyle w:val="ListParagraph"/>
        <w:numPr>
          <w:ilvl w:val="2"/>
          <w:numId w:val="3"/>
        </w:numPr>
        <w:tabs>
          <w:tab w:val="left" w:pos="2039"/>
          <w:tab w:val="left" w:pos="2040"/>
        </w:tabs>
        <w:spacing w:before="121"/>
        <w:ind w:right="1176"/>
        <w:rPr>
          <w:rFonts w:cs="Tahoma"/>
          <w:sz w:val="18"/>
          <w:szCs w:val="18"/>
        </w:rPr>
      </w:pPr>
      <w:r w:rsidRPr="002A1D6F">
        <w:rPr>
          <w:rFonts w:cs="Tahoma"/>
          <w:sz w:val="18"/>
          <w:szCs w:val="18"/>
        </w:rPr>
        <w:t>There are no liens or limitations on your interest in your lease except</w:t>
      </w:r>
      <w:r w:rsidRPr="002A1D6F">
        <w:rPr>
          <w:rFonts w:cs="Tahoma"/>
          <w:spacing w:val="-35"/>
          <w:sz w:val="18"/>
          <w:szCs w:val="18"/>
        </w:rPr>
        <w:t xml:space="preserve"> </w:t>
      </w:r>
      <w:r w:rsidRPr="002A1D6F">
        <w:rPr>
          <w:rFonts w:cs="Tahoma"/>
          <w:sz w:val="18"/>
          <w:szCs w:val="18"/>
        </w:rPr>
        <w:t>those identified in your lease, or registered against the title to your property, or contained in building and zoning</w:t>
      </w:r>
      <w:r w:rsidRPr="002A1D6F">
        <w:rPr>
          <w:rFonts w:cs="Tahoma"/>
          <w:spacing w:val="-1"/>
          <w:sz w:val="18"/>
          <w:szCs w:val="18"/>
        </w:rPr>
        <w:t xml:space="preserve"> </w:t>
      </w:r>
      <w:r w:rsidRPr="002A1D6F">
        <w:rPr>
          <w:rFonts w:cs="Tahoma"/>
          <w:sz w:val="18"/>
          <w:szCs w:val="18"/>
        </w:rPr>
        <w:t>by-laws.</w:t>
      </w:r>
    </w:p>
    <w:p w14:paraId="1D164B40" w14:textId="77777777" w:rsidR="00C304FE" w:rsidRPr="002A1D6F" w:rsidRDefault="00D41988">
      <w:pPr>
        <w:pStyle w:val="ListParagraph"/>
        <w:numPr>
          <w:ilvl w:val="2"/>
          <w:numId w:val="3"/>
        </w:numPr>
        <w:tabs>
          <w:tab w:val="left" w:pos="2039"/>
          <w:tab w:val="left" w:pos="2040"/>
        </w:tabs>
        <w:spacing w:before="121"/>
        <w:ind w:right="1045"/>
        <w:rPr>
          <w:rFonts w:cs="Tahoma"/>
          <w:sz w:val="18"/>
          <w:szCs w:val="18"/>
        </w:rPr>
      </w:pPr>
      <w:r w:rsidRPr="002A1D6F">
        <w:rPr>
          <w:rFonts w:cs="Tahoma"/>
          <w:sz w:val="18"/>
          <w:szCs w:val="18"/>
        </w:rPr>
        <w:t>You and your landlord, or the person leasing your property to you, have complied</w:t>
      </w:r>
      <w:r w:rsidRPr="002A1D6F">
        <w:rPr>
          <w:rFonts w:cs="Tahoma"/>
          <w:spacing w:val="-4"/>
          <w:sz w:val="18"/>
          <w:szCs w:val="18"/>
        </w:rPr>
        <w:t xml:space="preserve"> </w:t>
      </w:r>
      <w:r w:rsidRPr="002A1D6F">
        <w:rPr>
          <w:rFonts w:cs="Tahoma"/>
          <w:sz w:val="18"/>
          <w:szCs w:val="18"/>
        </w:rPr>
        <w:t>with</w:t>
      </w:r>
      <w:r w:rsidRPr="002A1D6F">
        <w:rPr>
          <w:rFonts w:cs="Tahoma"/>
          <w:spacing w:val="-5"/>
          <w:sz w:val="18"/>
          <w:szCs w:val="18"/>
        </w:rPr>
        <w:t xml:space="preserve"> </w:t>
      </w:r>
      <w:r w:rsidRPr="002A1D6F">
        <w:rPr>
          <w:rFonts w:cs="Tahoma"/>
          <w:sz w:val="18"/>
          <w:szCs w:val="18"/>
        </w:rPr>
        <w:t>all</w:t>
      </w:r>
      <w:r w:rsidRPr="002A1D6F">
        <w:rPr>
          <w:rFonts w:cs="Tahoma"/>
          <w:spacing w:val="-4"/>
          <w:sz w:val="18"/>
          <w:szCs w:val="18"/>
        </w:rPr>
        <w:t xml:space="preserve"> </w:t>
      </w:r>
      <w:r w:rsidRPr="002A1D6F">
        <w:rPr>
          <w:rFonts w:cs="Tahoma"/>
          <w:sz w:val="18"/>
          <w:szCs w:val="18"/>
        </w:rPr>
        <w:t>restrictions</w:t>
      </w:r>
      <w:r w:rsidRPr="002A1D6F">
        <w:rPr>
          <w:rFonts w:cs="Tahoma"/>
          <w:spacing w:val="-4"/>
          <w:sz w:val="18"/>
          <w:szCs w:val="18"/>
        </w:rPr>
        <w:t xml:space="preserve"> </w:t>
      </w:r>
      <w:r w:rsidRPr="002A1D6F">
        <w:rPr>
          <w:rFonts w:cs="Tahoma"/>
          <w:sz w:val="18"/>
          <w:szCs w:val="18"/>
        </w:rPr>
        <w:t>registered</w:t>
      </w:r>
      <w:r w:rsidRPr="002A1D6F">
        <w:rPr>
          <w:rFonts w:cs="Tahoma"/>
          <w:spacing w:val="-3"/>
          <w:sz w:val="18"/>
          <w:szCs w:val="18"/>
        </w:rPr>
        <w:t xml:space="preserve"> </w:t>
      </w:r>
      <w:r w:rsidRPr="002A1D6F">
        <w:rPr>
          <w:rFonts w:cs="Tahoma"/>
          <w:sz w:val="18"/>
          <w:szCs w:val="18"/>
        </w:rPr>
        <w:t>against</w:t>
      </w:r>
      <w:r w:rsidRPr="002A1D6F">
        <w:rPr>
          <w:rFonts w:cs="Tahoma"/>
          <w:spacing w:val="-3"/>
          <w:sz w:val="18"/>
          <w:szCs w:val="18"/>
        </w:rPr>
        <w:t xml:space="preserve"> </w:t>
      </w:r>
      <w:r w:rsidRPr="002A1D6F">
        <w:rPr>
          <w:rFonts w:cs="Tahoma"/>
          <w:sz w:val="18"/>
          <w:szCs w:val="18"/>
        </w:rPr>
        <w:t>the</w:t>
      </w:r>
      <w:r w:rsidRPr="002A1D6F">
        <w:rPr>
          <w:rFonts w:cs="Tahoma"/>
          <w:spacing w:val="-3"/>
          <w:sz w:val="18"/>
          <w:szCs w:val="18"/>
        </w:rPr>
        <w:t xml:space="preserve"> </w:t>
      </w:r>
      <w:r w:rsidRPr="002A1D6F">
        <w:rPr>
          <w:rFonts w:cs="Tahoma"/>
          <w:sz w:val="18"/>
          <w:szCs w:val="18"/>
        </w:rPr>
        <w:t>title</w:t>
      </w:r>
      <w:r w:rsidRPr="002A1D6F">
        <w:rPr>
          <w:rFonts w:cs="Tahoma"/>
          <w:spacing w:val="-3"/>
          <w:sz w:val="18"/>
          <w:szCs w:val="18"/>
        </w:rPr>
        <w:t xml:space="preserve"> </w:t>
      </w:r>
      <w:r w:rsidRPr="002A1D6F">
        <w:rPr>
          <w:rFonts w:cs="Tahoma"/>
          <w:sz w:val="18"/>
          <w:szCs w:val="18"/>
        </w:rPr>
        <w:t>to</w:t>
      </w:r>
      <w:r w:rsidRPr="002A1D6F">
        <w:rPr>
          <w:rFonts w:cs="Tahoma"/>
          <w:spacing w:val="-4"/>
          <w:sz w:val="18"/>
          <w:szCs w:val="18"/>
        </w:rPr>
        <w:t xml:space="preserve"> </w:t>
      </w:r>
      <w:r w:rsidRPr="002A1D6F">
        <w:rPr>
          <w:rFonts w:cs="Tahoma"/>
          <w:sz w:val="18"/>
          <w:szCs w:val="18"/>
        </w:rPr>
        <w:t>your</w:t>
      </w:r>
      <w:r w:rsidRPr="002A1D6F">
        <w:rPr>
          <w:rFonts w:cs="Tahoma"/>
          <w:spacing w:val="-4"/>
          <w:sz w:val="18"/>
          <w:szCs w:val="18"/>
        </w:rPr>
        <w:t xml:space="preserve"> </w:t>
      </w:r>
      <w:r w:rsidRPr="002A1D6F">
        <w:rPr>
          <w:rFonts w:cs="Tahoma"/>
          <w:sz w:val="18"/>
          <w:szCs w:val="18"/>
        </w:rPr>
        <w:t>property,</w:t>
      </w:r>
      <w:r w:rsidRPr="002A1D6F">
        <w:rPr>
          <w:rFonts w:cs="Tahoma"/>
          <w:spacing w:val="-5"/>
          <w:sz w:val="18"/>
          <w:szCs w:val="18"/>
        </w:rPr>
        <w:t xml:space="preserve"> </w:t>
      </w:r>
      <w:r w:rsidRPr="002A1D6F">
        <w:rPr>
          <w:rFonts w:cs="Tahoma"/>
          <w:sz w:val="18"/>
          <w:szCs w:val="18"/>
        </w:rPr>
        <w:t>and with all building and zoning</w:t>
      </w:r>
      <w:r w:rsidRPr="002A1D6F">
        <w:rPr>
          <w:rFonts w:cs="Tahoma"/>
          <w:spacing w:val="3"/>
          <w:sz w:val="18"/>
          <w:szCs w:val="18"/>
        </w:rPr>
        <w:t xml:space="preserve"> </w:t>
      </w:r>
      <w:r w:rsidRPr="002A1D6F">
        <w:rPr>
          <w:rFonts w:cs="Tahoma"/>
          <w:sz w:val="18"/>
          <w:szCs w:val="18"/>
        </w:rPr>
        <w:t>by-laws.</w:t>
      </w:r>
    </w:p>
    <w:p w14:paraId="1D164B41" w14:textId="77777777" w:rsidR="00C304FE" w:rsidRPr="002A1D6F" w:rsidRDefault="00D41988">
      <w:pPr>
        <w:pStyle w:val="ListParagraph"/>
        <w:numPr>
          <w:ilvl w:val="2"/>
          <w:numId w:val="3"/>
        </w:numPr>
        <w:tabs>
          <w:tab w:val="left" w:pos="2039"/>
          <w:tab w:val="left" w:pos="2040"/>
        </w:tabs>
        <w:spacing w:before="119"/>
        <w:ind w:right="972"/>
        <w:rPr>
          <w:rFonts w:cs="Tahoma"/>
          <w:sz w:val="18"/>
          <w:szCs w:val="18"/>
        </w:rPr>
      </w:pPr>
      <w:r w:rsidRPr="002A1D6F">
        <w:rPr>
          <w:rFonts w:cs="Tahoma"/>
          <w:sz w:val="18"/>
          <w:szCs w:val="18"/>
        </w:rPr>
        <w:t>You will pay all rent and all other payments required by your lease when they are</w:t>
      </w:r>
      <w:r w:rsidRPr="002A1D6F">
        <w:rPr>
          <w:rFonts w:cs="Tahoma"/>
          <w:spacing w:val="-2"/>
          <w:sz w:val="18"/>
          <w:szCs w:val="18"/>
        </w:rPr>
        <w:t xml:space="preserve"> </w:t>
      </w:r>
      <w:r w:rsidRPr="002A1D6F">
        <w:rPr>
          <w:rFonts w:cs="Tahoma"/>
          <w:sz w:val="18"/>
          <w:szCs w:val="18"/>
        </w:rPr>
        <w:t>due.</w:t>
      </w:r>
    </w:p>
    <w:p w14:paraId="1D164B42" w14:textId="77777777" w:rsidR="00C304FE" w:rsidRPr="002A1D6F" w:rsidRDefault="00D41988">
      <w:pPr>
        <w:pStyle w:val="ListParagraph"/>
        <w:numPr>
          <w:ilvl w:val="2"/>
          <w:numId w:val="3"/>
        </w:numPr>
        <w:tabs>
          <w:tab w:val="left" w:pos="2039"/>
          <w:tab w:val="left" w:pos="2040"/>
        </w:tabs>
        <w:spacing w:before="121"/>
        <w:ind w:hanging="361"/>
        <w:rPr>
          <w:rFonts w:cs="Tahoma"/>
          <w:sz w:val="18"/>
          <w:szCs w:val="18"/>
        </w:rPr>
      </w:pPr>
      <w:r w:rsidRPr="002A1D6F">
        <w:rPr>
          <w:rFonts w:cs="Tahoma"/>
          <w:sz w:val="18"/>
          <w:szCs w:val="18"/>
        </w:rPr>
        <w:t>You will meet all of your obligations under your</w:t>
      </w:r>
      <w:r w:rsidRPr="002A1D6F">
        <w:rPr>
          <w:rFonts w:cs="Tahoma"/>
          <w:spacing w:val="2"/>
          <w:sz w:val="18"/>
          <w:szCs w:val="18"/>
        </w:rPr>
        <w:t xml:space="preserve"> </w:t>
      </w:r>
      <w:r w:rsidRPr="002A1D6F">
        <w:rPr>
          <w:rFonts w:cs="Tahoma"/>
          <w:sz w:val="18"/>
          <w:szCs w:val="18"/>
        </w:rPr>
        <w:t>lease.</w:t>
      </w:r>
    </w:p>
    <w:p w14:paraId="1D164B43" w14:textId="77777777" w:rsidR="00C304FE" w:rsidRPr="002A1D6F" w:rsidRDefault="00D41988">
      <w:pPr>
        <w:pStyle w:val="ListParagraph"/>
        <w:numPr>
          <w:ilvl w:val="2"/>
          <w:numId w:val="3"/>
        </w:numPr>
        <w:tabs>
          <w:tab w:val="left" w:pos="2039"/>
          <w:tab w:val="left" w:pos="2040"/>
        </w:tabs>
        <w:spacing w:before="121"/>
        <w:ind w:hanging="361"/>
        <w:rPr>
          <w:rFonts w:cs="Tahoma"/>
          <w:sz w:val="18"/>
          <w:szCs w:val="18"/>
        </w:rPr>
      </w:pPr>
      <w:r w:rsidRPr="002A1D6F">
        <w:rPr>
          <w:rFonts w:cs="Tahoma"/>
          <w:sz w:val="18"/>
          <w:szCs w:val="18"/>
        </w:rPr>
        <w:t>You will not surrender your lease or cause your lease to be</w:t>
      </w:r>
      <w:r w:rsidRPr="002A1D6F">
        <w:rPr>
          <w:rFonts w:cs="Tahoma"/>
          <w:spacing w:val="-4"/>
          <w:sz w:val="18"/>
          <w:szCs w:val="18"/>
        </w:rPr>
        <w:t xml:space="preserve"> </w:t>
      </w:r>
      <w:r w:rsidRPr="002A1D6F">
        <w:rPr>
          <w:rFonts w:cs="Tahoma"/>
          <w:sz w:val="18"/>
          <w:szCs w:val="18"/>
        </w:rPr>
        <w:t>terminated.</w:t>
      </w:r>
    </w:p>
    <w:p w14:paraId="1D164B44" w14:textId="77777777" w:rsidR="00C304FE" w:rsidRPr="002A1D6F" w:rsidRDefault="00D41988">
      <w:pPr>
        <w:pStyle w:val="ListParagraph"/>
        <w:numPr>
          <w:ilvl w:val="2"/>
          <w:numId w:val="3"/>
        </w:numPr>
        <w:tabs>
          <w:tab w:val="left" w:pos="2039"/>
          <w:tab w:val="left" w:pos="2040"/>
        </w:tabs>
        <w:spacing w:before="118"/>
        <w:ind w:right="1374"/>
        <w:rPr>
          <w:rFonts w:cs="Tahoma"/>
          <w:sz w:val="18"/>
          <w:szCs w:val="18"/>
        </w:rPr>
      </w:pPr>
      <w:r w:rsidRPr="002A1D6F">
        <w:rPr>
          <w:rFonts w:cs="Tahoma"/>
          <w:sz w:val="18"/>
          <w:szCs w:val="18"/>
        </w:rPr>
        <w:t xml:space="preserve">You </w:t>
      </w:r>
      <w:r w:rsidRPr="002A1D6F">
        <w:rPr>
          <w:rFonts w:cs="Tahoma"/>
          <w:spacing w:val="2"/>
          <w:sz w:val="18"/>
          <w:szCs w:val="18"/>
        </w:rPr>
        <w:t xml:space="preserve">will not </w:t>
      </w:r>
      <w:r w:rsidRPr="002A1D6F">
        <w:rPr>
          <w:rFonts w:cs="Tahoma"/>
          <w:spacing w:val="4"/>
          <w:sz w:val="18"/>
          <w:szCs w:val="18"/>
        </w:rPr>
        <w:t xml:space="preserve">make </w:t>
      </w:r>
      <w:r w:rsidRPr="002A1D6F">
        <w:rPr>
          <w:rFonts w:cs="Tahoma"/>
          <w:spacing w:val="3"/>
          <w:sz w:val="18"/>
          <w:szCs w:val="18"/>
        </w:rPr>
        <w:t xml:space="preserve">any change </w:t>
      </w:r>
      <w:r w:rsidRPr="002A1D6F">
        <w:rPr>
          <w:rFonts w:cs="Tahoma"/>
          <w:sz w:val="18"/>
          <w:szCs w:val="18"/>
        </w:rPr>
        <w:t xml:space="preserve">in your </w:t>
      </w:r>
      <w:r w:rsidRPr="002A1D6F">
        <w:rPr>
          <w:rFonts w:cs="Tahoma"/>
          <w:spacing w:val="3"/>
          <w:sz w:val="18"/>
          <w:szCs w:val="18"/>
        </w:rPr>
        <w:t xml:space="preserve">lease without first obtaining </w:t>
      </w:r>
      <w:r w:rsidRPr="002A1D6F">
        <w:rPr>
          <w:rFonts w:cs="Tahoma"/>
          <w:spacing w:val="4"/>
          <w:sz w:val="18"/>
          <w:szCs w:val="18"/>
        </w:rPr>
        <w:t xml:space="preserve">our </w:t>
      </w:r>
      <w:r w:rsidRPr="002A1D6F">
        <w:rPr>
          <w:rFonts w:cs="Tahoma"/>
          <w:spacing w:val="3"/>
          <w:sz w:val="18"/>
          <w:szCs w:val="18"/>
        </w:rPr>
        <w:t>written</w:t>
      </w:r>
      <w:r w:rsidRPr="002A1D6F">
        <w:rPr>
          <w:rFonts w:cs="Tahoma"/>
          <w:spacing w:val="8"/>
          <w:sz w:val="18"/>
          <w:szCs w:val="18"/>
        </w:rPr>
        <w:t xml:space="preserve"> </w:t>
      </w:r>
      <w:r w:rsidRPr="002A1D6F">
        <w:rPr>
          <w:rFonts w:cs="Tahoma"/>
          <w:spacing w:val="3"/>
          <w:sz w:val="18"/>
          <w:szCs w:val="18"/>
        </w:rPr>
        <w:t>consent.</w:t>
      </w:r>
    </w:p>
    <w:p w14:paraId="1D164B45" w14:textId="77777777" w:rsidR="00C304FE" w:rsidRPr="002A1D6F" w:rsidRDefault="00D41988">
      <w:pPr>
        <w:pStyle w:val="ListParagraph"/>
        <w:numPr>
          <w:ilvl w:val="2"/>
          <w:numId w:val="3"/>
        </w:numPr>
        <w:tabs>
          <w:tab w:val="left" w:pos="2039"/>
          <w:tab w:val="left" w:pos="2040"/>
        </w:tabs>
        <w:spacing w:before="121"/>
        <w:ind w:right="824"/>
        <w:rPr>
          <w:rFonts w:cs="Tahoma"/>
          <w:sz w:val="18"/>
          <w:szCs w:val="18"/>
        </w:rPr>
      </w:pPr>
      <w:r w:rsidRPr="002A1D6F">
        <w:rPr>
          <w:rFonts w:cs="Tahoma"/>
          <w:sz w:val="18"/>
          <w:szCs w:val="18"/>
        </w:rPr>
        <w:t>You will give us a copy of any notice, demand or request that you receive relating</w:t>
      </w:r>
      <w:r w:rsidRPr="002A1D6F">
        <w:rPr>
          <w:rFonts w:cs="Tahoma"/>
          <w:spacing w:val="-3"/>
          <w:sz w:val="18"/>
          <w:szCs w:val="18"/>
        </w:rPr>
        <w:t xml:space="preserve"> </w:t>
      </w:r>
      <w:r w:rsidRPr="002A1D6F">
        <w:rPr>
          <w:rFonts w:cs="Tahoma"/>
          <w:sz w:val="18"/>
          <w:szCs w:val="18"/>
        </w:rPr>
        <w:t>to your</w:t>
      </w:r>
      <w:r w:rsidRPr="002A1D6F">
        <w:rPr>
          <w:rFonts w:cs="Tahoma"/>
          <w:spacing w:val="-3"/>
          <w:sz w:val="18"/>
          <w:szCs w:val="18"/>
        </w:rPr>
        <w:t xml:space="preserve"> </w:t>
      </w:r>
      <w:r w:rsidRPr="002A1D6F">
        <w:rPr>
          <w:rFonts w:cs="Tahoma"/>
          <w:sz w:val="18"/>
          <w:szCs w:val="18"/>
        </w:rPr>
        <w:t>lease.</w:t>
      </w:r>
      <w:r w:rsidRPr="002A1D6F">
        <w:rPr>
          <w:rFonts w:cs="Tahoma"/>
          <w:spacing w:val="-3"/>
          <w:sz w:val="18"/>
          <w:szCs w:val="18"/>
        </w:rPr>
        <w:t xml:space="preserve"> </w:t>
      </w:r>
      <w:r w:rsidRPr="002A1D6F">
        <w:rPr>
          <w:rFonts w:cs="Tahoma"/>
          <w:sz w:val="18"/>
          <w:szCs w:val="18"/>
        </w:rPr>
        <w:t>You</w:t>
      </w:r>
      <w:r w:rsidRPr="002A1D6F">
        <w:rPr>
          <w:rFonts w:cs="Tahoma"/>
          <w:spacing w:val="-2"/>
          <w:sz w:val="18"/>
          <w:szCs w:val="18"/>
        </w:rPr>
        <w:t xml:space="preserve"> </w:t>
      </w:r>
      <w:r w:rsidRPr="002A1D6F">
        <w:rPr>
          <w:rFonts w:cs="Tahoma"/>
          <w:sz w:val="18"/>
          <w:szCs w:val="18"/>
        </w:rPr>
        <w:t>must</w:t>
      </w:r>
      <w:r w:rsidRPr="002A1D6F">
        <w:rPr>
          <w:rFonts w:cs="Tahoma"/>
          <w:spacing w:val="-5"/>
          <w:sz w:val="18"/>
          <w:szCs w:val="18"/>
        </w:rPr>
        <w:t xml:space="preserve"> </w:t>
      </w:r>
      <w:r w:rsidRPr="002A1D6F">
        <w:rPr>
          <w:rFonts w:cs="Tahoma"/>
          <w:sz w:val="18"/>
          <w:szCs w:val="18"/>
        </w:rPr>
        <w:t>give</w:t>
      </w:r>
      <w:r w:rsidRPr="002A1D6F">
        <w:rPr>
          <w:rFonts w:cs="Tahoma"/>
          <w:spacing w:val="-4"/>
          <w:sz w:val="18"/>
          <w:szCs w:val="18"/>
        </w:rPr>
        <w:t xml:space="preserve"> </w:t>
      </w:r>
      <w:r w:rsidRPr="002A1D6F">
        <w:rPr>
          <w:rFonts w:cs="Tahoma"/>
          <w:sz w:val="18"/>
          <w:szCs w:val="18"/>
        </w:rPr>
        <w:t>this</w:t>
      </w:r>
      <w:r w:rsidRPr="002A1D6F">
        <w:rPr>
          <w:rFonts w:cs="Tahoma"/>
          <w:spacing w:val="-4"/>
          <w:sz w:val="18"/>
          <w:szCs w:val="18"/>
        </w:rPr>
        <w:t xml:space="preserve"> </w:t>
      </w:r>
      <w:r w:rsidRPr="002A1D6F">
        <w:rPr>
          <w:rFonts w:cs="Tahoma"/>
          <w:sz w:val="18"/>
          <w:szCs w:val="18"/>
        </w:rPr>
        <w:t>to</w:t>
      </w:r>
      <w:r w:rsidRPr="002A1D6F">
        <w:rPr>
          <w:rFonts w:cs="Tahoma"/>
          <w:spacing w:val="-2"/>
          <w:sz w:val="18"/>
          <w:szCs w:val="18"/>
        </w:rPr>
        <w:t xml:space="preserve"> </w:t>
      </w:r>
      <w:r w:rsidRPr="002A1D6F">
        <w:rPr>
          <w:rFonts w:cs="Tahoma"/>
          <w:sz w:val="18"/>
          <w:szCs w:val="18"/>
        </w:rPr>
        <w:t>us</w:t>
      </w:r>
      <w:r w:rsidRPr="002A1D6F">
        <w:rPr>
          <w:rFonts w:cs="Tahoma"/>
          <w:spacing w:val="-3"/>
          <w:sz w:val="18"/>
          <w:szCs w:val="18"/>
        </w:rPr>
        <w:t xml:space="preserve"> </w:t>
      </w:r>
      <w:r w:rsidRPr="002A1D6F">
        <w:rPr>
          <w:rFonts w:cs="Tahoma"/>
          <w:sz w:val="18"/>
          <w:szCs w:val="18"/>
        </w:rPr>
        <w:t>immediately</w:t>
      </w:r>
      <w:r w:rsidRPr="002A1D6F">
        <w:rPr>
          <w:rFonts w:cs="Tahoma"/>
          <w:spacing w:val="-6"/>
          <w:sz w:val="18"/>
          <w:szCs w:val="18"/>
        </w:rPr>
        <w:t xml:space="preserve"> </w:t>
      </w:r>
      <w:r w:rsidRPr="002A1D6F">
        <w:rPr>
          <w:rFonts w:cs="Tahoma"/>
          <w:sz w:val="18"/>
          <w:szCs w:val="18"/>
        </w:rPr>
        <w:t>after</w:t>
      </w:r>
      <w:r w:rsidRPr="002A1D6F">
        <w:rPr>
          <w:rFonts w:cs="Tahoma"/>
          <w:spacing w:val="-1"/>
          <w:sz w:val="18"/>
          <w:szCs w:val="18"/>
        </w:rPr>
        <w:t xml:space="preserve"> </w:t>
      </w:r>
      <w:r w:rsidRPr="002A1D6F">
        <w:rPr>
          <w:rFonts w:cs="Tahoma"/>
          <w:sz w:val="18"/>
          <w:szCs w:val="18"/>
        </w:rPr>
        <w:t>you</w:t>
      </w:r>
      <w:r w:rsidRPr="002A1D6F">
        <w:rPr>
          <w:rFonts w:cs="Tahoma"/>
          <w:spacing w:val="-3"/>
          <w:sz w:val="18"/>
          <w:szCs w:val="18"/>
        </w:rPr>
        <w:t xml:space="preserve"> </w:t>
      </w:r>
      <w:r w:rsidRPr="002A1D6F">
        <w:rPr>
          <w:rFonts w:cs="Tahoma"/>
          <w:sz w:val="18"/>
          <w:szCs w:val="18"/>
        </w:rPr>
        <w:t>receive</w:t>
      </w:r>
      <w:r w:rsidRPr="002A1D6F">
        <w:rPr>
          <w:rFonts w:cs="Tahoma"/>
          <w:spacing w:val="-2"/>
          <w:sz w:val="18"/>
          <w:szCs w:val="18"/>
        </w:rPr>
        <w:t xml:space="preserve"> </w:t>
      </w:r>
      <w:r w:rsidRPr="002A1D6F">
        <w:rPr>
          <w:rFonts w:cs="Tahoma"/>
          <w:sz w:val="18"/>
          <w:szCs w:val="18"/>
        </w:rPr>
        <w:t>it.</w:t>
      </w:r>
    </w:p>
    <w:p w14:paraId="1D164B46" w14:textId="77777777" w:rsidR="00C304FE" w:rsidRPr="002A1D6F" w:rsidRDefault="00D41988">
      <w:pPr>
        <w:pStyle w:val="ListParagraph"/>
        <w:numPr>
          <w:ilvl w:val="2"/>
          <w:numId w:val="3"/>
        </w:numPr>
        <w:tabs>
          <w:tab w:val="left" w:pos="2039"/>
          <w:tab w:val="left" w:pos="2040"/>
        </w:tabs>
        <w:spacing w:before="120"/>
        <w:ind w:right="919"/>
        <w:rPr>
          <w:rFonts w:cs="Tahoma"/>
          <w:sz w:val="18"/>
          <w:szCs w:val="18"/>
        </w:rPr>
      </w:pPr>
      <w:r w:rsidRPr="002A1D6F">
        <w:rPr>
          <w:rFonts w:cs="Tahoma"/>
          <w:sz w:val="18"/>
          <w:szCs w:val="18"/>
        </w:rPr>
        <w:t>You will sign any other document or take any further action that we think is necessary, to ensure that your interest in your property and in your lease has been fully charged to us and that the debt is adequately secured. You will</w:t>
      </w:r>
      <w:r w:rsidRPr="002A1D6F">
        <w:rPr>
          <w:rFonts w:cs="Tahoma"/>
          <w:spacing w:val="-30"/>
          <w:sz w:val="18"/>
          <w:szCs w:val="18"/>
        </w:rPr>
        <w:t xml:space="preserve"> </w:t>
      </w:r>
      <w:r w:rsidRPr="002A1D6F">
        <w:rPr>
          <w:rFonts w:cs="Tahoma"/>
          <w:sz w:val="18"/>
          <w:szCs w:val="18"/>
        </w:rPr>
        <w:t>pay all costs and charges related to doing</w:t>
      </w:r>
      <w:r w:rsidRPr="002A1D6F">
        <w:rPr>
          <w:rFonts w:cs="Tahoma"/>
          <w:spacing w:val="-5"/>
          <w:sz w:val="18"/>
          <w:szCs w:val="18"/>
        </w:rPr>
        <w:t xml:space="preserve"> </w:t>
      </w:r>
      <w:r w:rsidRPr="002A1D6F">
        <w:rPr>
          <w:rFonts w:cs="Tahoma"/>
          <w:sz w:val="18"/>
          <w:szCs w:val="18"/>
        </w:rPr>
        <w:t>so.</w:t>
      </w:r>
    </w:p>
    <w:p w14:paraId="1D164B47" w14:textId="77777777" w:rsidR="00C304FE" w:rsidRPr="002A1D6F" w:rsidRDefault="00D41988">
      <w:pPr>
        <w:pStyle w:val="ListParagraph"/>
        <w:numPr>
          <w:ilvl w:val="2"/>
          <w:numId w:val="3"/>
        </w:numPr>
        <w:tabs>
          <w:tab w:val="left" w:pos="2039"/>
          <w:tab w:val="left" w:pos="2040"/>
        </w:tabs>
        <w:spacing w:before="120"/>
        <w:ind w:right="934"/>
        <w:rPr>
          <w:rFonts w:cs="Tahoma"/>
          <w:sz w:val="18"/>
          <w:szCs w:val="18"/>
        </w:rPr>
      </w:pPr>
      <w:r w:rsidRPr="002A1D6F">
        <w:rPr>
          <w:rFonts w:cs="Tahoma"/>
          <w:sz w:val="18"/>
          <w:szCs w:val="18"/>
        </w:rPr>
        <w:t>You will protect and indemnify us from all actions, claims, costs and</w:t>
      </w:r>
      <w:r w:rsidRPr="002A1D6F">
        <w:rPr>
          <w:rFonts w:cs="Tahoma"/>
          <w:spacing w:val="-36"/>
          <w:sz w:val="18"/>
          <w:szCs w:val="18"/>
        </w:rPr>
        <w:t xml:space="preserve"> </w:t>
      </w:r>
      <w:r w:rsidRPr="002A1D6F">
        <w:rPr>
          <w:rFonts w:cs="Tahoma"/>
          <w:sz w:val="18"/>
          <w:szCs w:val="18"/>
        </w:rPr>
        <w:t>demands if you default on your</w:t>
      </w:r>
      <w:r w:rsidRPr="002A1D6F">
        <w:rPr>
          <w:rFonts w:cs="Tahoma"/>
          <w:spacing w:val="6"/>
          <w:sz w:val="18"/>
          <w:szCs w:val="18"/>
        </w:rPr>
        <w:t xml:space="preserve"> </w:t>
      </w:r>
      <w:r w:rsidRPr="002A1D6F">
        <w:rPr>
          <w:rFonts w:cs="Tahoma"/>
          <w:sz w:val="18"/>
          <w:szCs w:val="18"/>
        </w:rPr>
        <w:t>lease.</w:t>
      </w:r>
    </w:p>
    <w:p w14:paraId="1D164B48" w14:textId="77777777" w:rsidR="00C304FE" w:rsidRPr="002A1D6F" w:rsidRDefault="00D41988">
      <w:pPr>
        <w:pStyle w:val="ListParagraph"/>
        <w:numPr>
          <w:ilvl w:val="2"/>
          <w:numId w:val="3"/>
        </w:numPr>
        <w:tabs>
          <w:tab w:val="left" w:pos="2039"/>
          <w:tab w:val="left" w:pos="2040"/>
        </w:tabs>
        <w:spacing w:before="121"/>
        <w:ind w:right="854"/>
        <w:rPr>
          <w:rFonts w:cs="Tahoma"/>
          <w:sz w:val="18"/>
          <w:szCs w:val="18"/>
        </w:rPr>
      </w:pPr>
      <w:r w:rsidRPr="002A1D6F">
        <w:rPr>
          <w:rFonts w:cs="Tahoma"/>
          <w:sz w:val="18"/>
          <w:szCs w:val="18"/>
        </w:rPr>
        <w:t>You will hold the last day of the term of your lease, and the last day of any renewal term of your lease, in trust for us. You will only deal with your</w:t>
      </w:r>
      <w:r w:rsidRPr="002A1D6F">
        <w:rPr>
          <w:rFonts w:cs="Tahoma"/>
          <w:spacing w:val="-31"/>
          <w:sz w:val="18"/>
          <w:szCs w:val="18"/>
        </w:rPr>
        <w:t xml:space="preserve"> </w:t>
      </w:r>
      <w:r w:rsidRPr="002A1D6F">
        <w:rPr>
          <w:rFonts w:cs="Tahoma"/>
          <w:sz w:val="18"/>
          <w:szCs w:val="18"/>
        </w:rPr>
        <w:t>property on the last day in the way that we</w:t>
      </w:r>
      <w:r w:rsidRPr="002A1D6F">
        <w:rPr>
          <w:rFonts w:cs="Tahoma"/>
          <w:spacing w:val="-9"/>
          <w:sz w:val="18"/>
          <w:szCs w:val="18"/>
        </w:rPr>
        <w:t xml:space="preserve"> </w:t>
      </w:r>
      <w:r w:rsidRPr="002A1D6F">
        <w:rPr>
          <w:rFonts w:cs="Tahoma"/>
          <w:sz w:val="18"/>
          <w:szCs w:val="18"/>
        </w:rPr>
        <w:t>require.</w:t>
      </w:r>
    </w:p>
    <w:p w14:paraId="1D164B49" w14:textId="77777777" w:rsidR="00C304FE" w:rsidRPr="002A1D6F" w:rsidRDefault="00D41988">
      <w:pPr>
        <w:pStyle w:val="ListParagraph"/>
        <w:numPr>
          <w:ilvl w:val="2"/>
          <w:numId w:val="3"/>
        </w:numPr>
        <w:tabs>
          <w:tab w:val="left" w:pos="2039"/>
          <w:tab w:val="left" w:pos="2040"/>
        </w:tabs>
        <w:spacing w:before="119"/>
        <w:ind w:right="857"/>
        <w:rPr>
          <w:rFonts w:cs="Tahoma"/>
          <w:sz w:val="18"/>
          <w:szCs w:val="18"/>
        </w:rPr>
      </w:pPr>
      <w:r w:rsidRPr="002A1D6F">
        <w:rPr>
          <w:rFonts w:cs="Tahoma"/>
          <w:sz w:val="18"/>
          <w:szCs w:val="18"/>
        </w:rPr>
        <w:t>At our request, you will transfer to us the last day of the term of your lease, and the last day of any renewal term of your lease. You must pay all</w:t>
      </w:r>
      <w:r w:rsidRPr="002A1D6F">
        <w:rPr>
          <w:rFonts w:cs="Tahoma"/>
          <w:spacing w:val="-33"/>
          <w:sz w:val="18"/>
          <w:szCs w:val="18"/>
        </w:rPr>
        <w:t xml:space="preserve"> </w:t>
      </w:r>
      <w:r w:rsidRPr="002A1D6F">
        <w:rPr>
          <w:rFonts w:cs="Tahoma"/>
          <w:sz w:val="18"/>
          <w:szCs w:val="18"/>
        </w:rPr>
        <w:t>expenses related to this</w:t>
      </w:r>
      <w:r w:rsidRPr="002A1D6F">
        <w:rPr>
          <w:rFonts w:cs="Tahoma"/>
          <w:spacing w:val="-1"/>
          <w:sz w:val="18"/>
          <w:szCs w:val="18"/>
        </w:rPr>
        <w:t xml:space="preserve"> </w:t>
      </w:r>
      <w:r w:rsidRPr="002A1D6F">
        <w:rPr>
          <w:rFonts w:cs="Tahoma"/>
          <w:sz w:val="18"/>
          <w:szCs w:val="18"/>
        </w:rPr>
        <w:t>transfer.</w:t>
      </w:r>
    </w:p>
    <w:p w14:paraId="1D164B4A" w14:textId="42CA425E" w:rsidR="00C304FE" w:rsidRPr="002A1D6F" w:rsidRDefault="00D41988">
      <w:pPr>
        <w:pStyle w:val="ListParagraph"/>
        <w:numPr>
          <w:ilvl w:val="2"/>
          <w:numId w:val="3"/>
        </w:numPr>
        <w:tabs>
          <w:tab w:val="left" w:pos="2039"/>
          <w:tab w:val="left" w:pos="2040"/>
        </w:tabs>
        <w:spacing w:before="121"/>
        <w:ind w:right="967"/>
        <w:rPr>
          <w:rFonts w:cs="Tahoma"/>
          <w:sz w:val="18"/>
          <w:szCs w:val="18"/>
        </w:rPr>
      </w:pPr>
      <w:r w:rsidRPr="002A1D6F">
        <w:rPr>
          <w:rFonts w:cs="Tahoma"/>
          <w:sz w:val="18"/>
          <w:szCs w:val="18"/>
        </w:rPr>
        <w:t xml:space="preserve">If we </w:t>
      </w:r>
      <w:r w:rsidRPr="002A1D6F">
        <w:rPr>
          <w:rFonts w:cs="Tahoma"/>
          <w:spacing w:val="2"/>
          <w:sz w:val="18"/>
          <w:szCs w:val="18"/>
        </w:rPr>
        <w:t xml:space="preserve">enforce </w:t>
      </w:r>
      <w:r w:rsidRPr="002A1D6F">
        <w:rPr>
          <w:rFonts w:cs="Tahoma"/>
          <w:sz w:val="18"/>
          <w:szCs w:val="18"/>
        </w:rPr>
        <w:t xml:space="preserve">our rights under this </w:t>
      </w:r>
      <w:r w:rsidRPr="002A1D6F">
        <w:rPr>
          <w:rFonts w:cs="Tahoma"/>
          <w:spacing w:val="2"/>
          <w:sz w:val="18"/>
          <w:szCs w:val="18"/>
        </w:rPr>
        <w:t xml:space="preserve">mortgage, </w:t>
      </w:r>
      <w:r w:rsidRPr="002A1D6F">
        <w:rPr>
          <w:rFonts w:cs="Tahoma"/>
          <w:sz w:val="18"/>
          <w:szCs w:val="18"/>
        </w:rPr>
        <w:t xml:space="preserve">including selling your </w:t>
      </w:r>
      <w:r w:rsidRPr="002A1D6F">
        <w:rPr>
          <w:rFonts w:cs="Tahoma"/>
          <w:spacing w:val="2"/>
          <w:sz w:val="18"/>
          <w:szCs w:val="18"/>
        </w:rPr>
        <w:t xml:space="preserve">property </w:t>
      </w:r>
      <w:r w:rsidRPr="002A1D6F">
        <w:rPr>
          <w:rFonts w:cs="Tahoma"/>
          <w:sz w:val="18"/>
          <w:szCs w:val="18"/>
        </w:rPr>
        <w:t xml:space="preserve">under power of sale or pursuant to a court order, then you will hold the last </w:t>
      </w:r>
      <w:r w:rsidRPr="002A1D6F">
        <w:rPr>
          <w:rFonts w:cs="Tahoma"/>
          <w:spacing w:val="2"/>
          <w:sz w:val="18"/>
          <w:szCs w:val="18"/>
        </w:rPr>
        <w:t xml:space="preserve">day </w:t>
      </w:r>
      <w:r w:rsidRPr="002A1D6F">
        <w:rPr>
          <w:rFonts w:cs="Tahoma"/>
          <w:sz w:val="18"/>
          <w:szCs w:val="18"/>
        </w:rPr>
        <w:t xml:space="preserve">of the term of your </w:t>
      </w:r>
      <w:r w:rsidRPr="002A1D6F">
        <w:rPr>
          <w:rFonts w:cs="Tahoma"/>
          <w:spacing w:val="2"/>
          <w:sz w:val="18"/>
          <w:szCs w:val="18"/>
        </w:rPr>
        <w:t xml:space="preserve">lease, </w:t>
      </w:r>
      <w:r w:rsidRPr="002A1D6F">
        <w:rPr>
          <w:rFonts w:cs="Tahoma"/>
          <w:sz w:val="18"/>
          <w:szCs w:val="18"/>
        </w:rPr>
        <w:t xml:space="preserve">and the last </w:t>
      </w:r>
      <w:r w:rsidRPr="002A1D6F">
        <w:rPr>
          <w:rFonts w:cs="Tahoma"/>
          <w:spacing w:val="2"/>
          <w:sz w:val="18"/>
          <w:szCs w:val="18"/>
        </w:rPr>
        <w:t xml:space="preserve">day </w:t>
      </w:r>
      <w:r w:rsidRPr="002A1D6F">
        <w:rPr>
          <w:rFonts w:cs="Tahoma"/>
          <w:sz w:val="18"/>
          <w:szCs w:val="18"/>
        </w:rPr>
        <w:t xml:space="preserve">of </w:t>
      </w:r>
      <w:r w:rsidRPr="002A1D6F">
        <w:rPr>
          <w:rFonts w:cs="Tahoma"/>
          <w:spacing w:val="2"/>
          <w:sz w:val="18"/>
          <w:szCs w:val="18"/>
        </w:rPr>
        <w:t xml:space="preserve">any </w:t>
      </w:r>
      <w:r w:rsidRPr="002A1D6F">
        <w:rPr>
          <w:rFonts w:cs="Tahoma"/>
          <w:sz w:val="18"/>
          <w:szCs w:val="18"/>
        </w:rPr>
        <w:t xml:space="preserve">renewal term of your lease, in trust </w:t>
      </w:r>
      <w:r w:rsidRPr="002A1D6F">
        <w:rPr>
          <w:rFonts w:cs="Tahoma"/>
          <w:spacing w:val="2"/>
          <w:sz w:val="18"/>
          <w:szCs w:val="18"/>
        </w:rPr>
        <w:t xml:space="preserve">for any </w:t>
      </w:r>
      <w:r w:rsidRPr="002A1D6F">
        <w:rPr>
          <w:rFonts w:cs="Tahoma"/>
          <w:sz w:val="18"/>
          <w:szCs w:val="18"/>
        </w:rPr>
        <w:t xml:space="preserve">person to whom we sell your </w:t>
      </w:r>
      <w:r w:rsidRPr="002A1D6F">
        <w:rPr>
          <w:rFonts w:cs="Tahoma"/>
          <w:spacing w:val="2"/>
          <w:sz w:val="18"/>
          <w:szCs w:val="18"/>
        </w:rPr>
        <w:t xml:space="preserve">interest </w:t>
      </w:r>
      <w:r w:rsidRPr="002A1D6F">
        <w:rPr>
          <w:rFonts w:cs="Tahoma"/>
          <w:sz w:val="18"/>
          <w:szCs w:val="18"/>
        </w:rPr>
        <w:t xml:space="preserve">in your property, including that person’s legal and personal </w:t>
      </w:r>
      <w:r w:rsidRPr="002A1D6F">
        <w:rPr>
          <w:rFonts w:cs="Tahoma"/>
          <w:spacing w:val="2"/>
          <w:sz w:val="18"/>
          <w:szCs w:val="18"/>
        </w:rPr>
        <w:t xml:space="preserve">representatives </w:t>
      </w:r>
      <w:r w:rsidRPr="002A1D6F">
        <w:rPr>
          <w:rFonts w:cs="Tahoma"/>
          <w:sz w:val="18"/>
          <w:szCs w:val="18"/>
        </w:rPr>
        <w:t xml:space="preserve">and </w:t>
      </w:r>
      <w:r w:rsidRPr="002A1D6F">
        <w:rPr>
          <w:rFonts w:cs="Tahoma"/>
          <w:spacing w:val="2"/>
          <w:sz w:val="18"/>
          <w:szCs w:val="18"/>
        </w:rPr>
        <w:t xml:space="preserve">successors. </w:t>
      </w:r>
      <w:r w:rsidRPr="002A1D6F">
        <w:rPr>
          <w:rFonts w:cs="Tahoma"/>
          <w:spacing w:val="4"/>
          <w:sz w:val="18"/>
          <w:szCs w:val="18"/>
        </w:rPr>
        <w:t xml:space="preserve">We </w:t>
      </w:r>
      <w:r w:rsidRPr="002A1D6F">
        <w:rPr>
          <w:rFonts w:cs="Tahoma"/>
          <w:spacing w:val="2"/>
          <w:sz w:val="18"/>
          <w:szCs w:val="18"/>
        </w:rPr>
        <w:t xml:space="preserve">may remove </w:t>
      </w:r>
      <w:r w:rsidRPr="002A1D6F">
        <w:rPr>
          <w:rFonts w:cs="Tahoma"/>
          <w:sz w:val="18"/>
          <w:szCs w:val="18"/>
        </w:rPr>
        <w:t xml:space="preserve">you or anyone else as trustee of the trust and appoint </w:t>
      </w:r>
      <w:r w:rsidRPr="002A1D6F">
        <w:rPr>
          <w:rFonts w:cs="Tahoma"/>
          <w:spacing w:val="2"/>
          <w:sz w:val="18"/>
          <w:szCs w:val="18"/>
        </w:rPr>
        <w:t xml:space="preserve">one </w:t>
      </w:r>
      <w:r w:rsidRPr="002A1D6F">
        <w:rPr>
          <w:rFonts w:cs="Tahoma"/>
          <w:sz w:val="18"/>
          <w:szCs w:val="18"/>
        </w:rPr>
        <w:t xml:space="preserve">or </w:t>
      </w:r>
      <w:r w:rsidRPr="002A1D6F">
        <w:rPr>
          <w:rFonts w:cs="Tahoma"/>
          <w:spacing w:val="2"/>
          <w:sz w:val="18"/>
          <w:szCs w:val="18"/>
        </w:rPr>
        <w:t>more</w:t>
      </w:r>
      <w:r w:rsidRPr="002A1D6F">
        <w:rPr>
          <w:rFonts w:cs="Tahoma"/>
          <w:spacing w:val="6"/>
          <w:sz w:val="18"/>
          <w:szCs w:val="18"/>
        </w:rPr>
        <w:t xml:space="preserve"> </w:t>
      </w:r>
      <w:r w:rsidRPr="002A1D6F">
        <w:rPr>
          <w:rFonts w:cs="Tahoma"/>
          <w:sz w:val="18"/>
          <w:szCs w:val="18"/>
        </w:rPr>
        <w:t>trustees.</w:t>
      </w:r>
    </w:p>
    <w:p w14:paraId="1D164B4E" w14:textId="748B2F76" w:rsidR="00C304FE" w:rsidRPr="002A1D6F" w:rsidRDefault="00D41988" w:rsidP="00543062">
      <w:pPr>
        <w:pStyle w:val="BodyText"/>
        <w:spacing w:before="119"/>
        <w:ind w:left="2040" w:right="989"/>
        <w:rPr>
          <w:rFonts w:cs="Tahoma"/>
          <w:sz w:val="18"/>
          <w:szCs w:val="18"/>
        </w:rPr>
      </w:pPr>
      <w:r w:rsidRPr="002A1D6F">
        <w:rPr>
          <w:rFonts w:cs="Tahoma"/>
          <w:sz w:val="18"/>
          <w:szCs w:val="18"/>
        </w:rPr>
        <w:t xml:space="preserve">You appoint us as your attorney so that we </w:t>
      </w:r>
      <w:r w:rsidRPr="002A1D6F">
        <w:rPr>
          <w:rFonts w:cs="Tahoma"/>
          <w:spacing w:val="2"/>
          <w:sz w:val="18"/>
          <w:szCs w:val="18"/>
        </w:rPr>
        <w:t xml:space="preserve">may </w:t>
      </w:r>
      <w:r w:rsidRPr="002A1D6F">
        <w:rPr>
          <w:rFonts w:cs="Tahoma"/>
          <w:sz w:val="18"/>
          <w:szCs w:val="18"/>
        </w:rPr>
        <w:t>assign your lease and the</w:t>
      </w:r>
      <w:r w:rsidRPr="002A1D6F">
        <w:rPr>
          <w:rFonts w:cs="Tahoma"/>
          <w:spacing w:val="-32"/>
          <w:sz w:val="18"/>
          <w:szCs w:val="18"/>
        </w:rPr>
        <w:t xml:space="preserve"> </w:t>
      </w:r>
      <w:r w:rsidRPr="002A1D6F">
        <w:rPr>
          <w:rFonts w:cs="Tahoma"/>
          <w:sz w:val="18"/>
          <w:szCs w:val="18"/>
        </w:rPr>
        <w:t xml:space="preserve">last day of the term of your lease and the last day of any renewal term of your lease on your behalf and in your name. You also appoint us as your attorney so that we </w:t>
      </w:r>
      <w:r w:rsidRPr="002A1D6F">
        <w:rPr>
          <w:rFonts w:cs="Tahoma"/>
          <w:spacing w:val="2"/>
          <w:sz w:val="18"/>
          <w:szCs w:val="18"/>
        </w:rPr>
        <w:t xml:space="preserve">may </w:t>
      </w:r>
      <w:r w:rsidRPr="002A1D6F">
        <w:rPr>
          <w:rFonts w:cs="Tahoma"/>
          <w:sz w:val="18"/>
          <w:szCs w:val="18"/>
        </w:rPr>
        <w:t>transfer your interest in your property as required to</w:t>
      </w:r>
      <w:r w:rsidRPr="002A1D6F">
        <w:rPr>
          <w:rFonts w:cs="Tahoma"/>
          <w:spacing w:val="-34"/>
          <w:sz w:val="18"/>
          <w:szCs w:val="18"/>
        </w:rPr>
        <w:t xml:space="preserve"> </w:t>
      </w:r>
      <w:r w:rsidRPr="002A1D6F">
        <w:rPr>
          <w:rFonts w:cs="Tahoma"/>
          <w:sz w:val="18"/>
          <w:szCs w:val="18"/>
        </w:rPr>
        <w:t>enforce</w:t>
      </w:r>
      <w:r w:rsidR="0086504C" w:rsidRPr="002A1D6F">
        <w:rPr>
          <w:rFonts w:cs="Tahoma"/>
          <w:sz w:val="18"/>
          <w:szCs w:val="18"/>
        </w:rPr>
        <w:t xml:space="preserve"> </w:t>
      </w:r>
      <w:r w:rsidRPr="002A1D6F">
        <w:rPr>
          <w:rFonts w:cs="Tahoma"/>
          <w:sz w:val="18"/>
          <w:szCs w:val="18"/>
        </w:rPr>
        <w:t>any of our rights under this mortgage, including our right to sell your property under power of sale.</w:t>
      </w:r>
    </w:p>
    <w:p w14:paraId="1D164B4F" w14:textId="2EF427B1" w:rsidR="00C304FE" w:rsidRPr="002A1D6F" w:rsidRDefault="00D41988" w:rsidP="003C1810">
      <w:pPr>
        <w:pStyle w:val="Heading2"/>
        <w:numPr>
          <w:ilvl w:val="1"/>
          <w:numId w:val="3"/>
        </w:numPr>
        <w:tabs>
          <w:tab w:val="left" w:pos="1680"/>
        </w:tabs>
        <w:spacing w:before="120"/>
        <w:rPr>
          <w:rFonts w:cs="Tahoma"/>
          <w:i w:val="0"/>
          <w:iCs/>
          <w:sz w:val="18"/>
          <w:szCs w:val="18"/>
        </w:rPr>
      </w:pPr>
      <w:bookmarkStart w:id="43" w:name="6.3_Demolition_and_alterations"/>
      <w:bookmarkStart w:id="44" w:name="_Toc94713101"/>
      <w:bookmarkEnd w:id="43"/>
      <w:r w:rsidRPr="002A1D6F">
        <w:rPr>
          <w:rFonts w:cs="Tahoma"/>
          <w:i w:val="0"/>
          <w:iCs/>
          <w:sz w:val="18"/>
          <w:szCs w:val="18"/>
        </w:rPr>
        <w:t>Demolition and</w:t>
      </w:r>
      <w:r w:rsidRPr="002A1D6F">
        <w:rPr>
          <w:rFonts w:cs="Tahoma"/>
          <w:i w:val="0"/>
          <w:iCs/>
          <w:spacing w:val="-3"/>
          <w:sz w:val="18"/>
          <w:szCs w:val="18"/>
        </w:rPr>
        <w:t xml:space="preserve"> </w:t>
      </w:r>
      <w:r w:rsidRPr="002A1D6F">
        <w:rPr>
          <w:rFonts w:cs="Tahoma"/>
          <w:i w:val="0"/>
          <w:iCs/>
          <w:sz w:val="18"/>
          <w:szCs w:val="18"/>
        </w:rPr>
        <w:t>alterations</w:t>
      </w:r>
      <w:bookmarkEnd w:id="44"/>
    </w:p>
    <w:p w14:paraId="1D164B50" w14:textId="77777777" w:rsidR="00C304FE" w:rsidRPr="002A1D6F" w:rsidRDefault="00D41988">
      <w:pPr>
        <w:pStyle w:val="BodyText"/>
        <w:spacing w:before="68" w:line="249" w:lineRule="auto"/>
        <w:ind w:left="1680" w:right="806"/>
        <w:rPr>
          <w:rFonts w:cs="Tahoma"/>
          <w:sz w:val="18"/>
          <w:szCs w:val="18"/>
        </w:rPr>
      </w:pPr>
      <w:r w:rsidRPr="002A1D6F">
        <w:rPr>
          <w:rFonts w:cs="Tahoma"/>
          <w:sz w:val="18"/>
          <w:szCs w:val="18"/>
        </w:rPr>
        <w:t>You will not demolish any building or structure, or part of any building or structure, on your property without first obtaining our written approval.</w:t>
      </w:r>
    </w:p>
    <w:p w14:paraId="1D164B51" w14:textId="77777777" w:rsidR="00C304FE" w:rsidRPr="002A1D6F" w:rsidRDefault="00D41988">
      <w:pPr>
        <w:pStyle w:val="BodyText"/>
        <w:spacing w:line="249" w:lineRule="auto"/>
        <w:ind w:left="1680" w:right="941"/>
        <w:rPr>
          <w:rFonts w:cs="Tahoma"/>
          <w:sz w:val="18"/>
          <w:szCs w:val="18"/>
        </w:rPr>
      </w:pPr>
      <w:r w:rsidRPr="002A1D6F">
        <w:rPr>
          <w:rFonts w:cs="Tahoma"/>
          <w:sz w:val="18"/>
          <w:szCs w:val="18"/>
        </w:rPr>
        <w:t>You will not make any substantial alterations, additions or improvements to your property without first obtaining our written approval of your proposed plans for these changes.</w:t>
      </w:r>
    </w:p>
    <w:p w14:paraId="1D164B52" w14:textId="77777777" w:rsidR="00C304FE" w:rsidRPr="002A1D6F" w:rsidRDefault="00D41988">
      <w:pPr>
        <w:pStyle w:val="BodyText"/>
        <w:spacing w:before="123" w:line="249" w:lineRule="auto"/>
        <w:ind w:left="1680" w:right="1616"/>
        <w:rPr>
          <w:rFonts w:cs="Tahoma"/>
          <w:sz w:val="18"/>
          <w:szCs w:val="18"/>
        </w:rPr>
      </w:pPr>
      <w:r w:rsidRPr="002A1D6F">
        <w:rPr>
          <w:rFonts w:cs="Tahoma"/>
          <w:sz w:val="18"/>
          <w:szCs w:val="18"/>
        </w:rPr>
        <w:t>If we agree to let you make alterations, additions or improvements to your property, the following conditions apply:</w:t>
      </w:r>
    </w:p>
    <w:p w14:paraId="1D164B53" w14:textId="77777777" w:rsidR="00C304FE" w:rsidRPr="002A1D6F" w:rsidRDefault="00D41988">
      <w:pPr>
        <w:pStyle w:val="ListParagraph"/>
        <w:numPr>
          <w:ilvl w:val="2"/>
          <w:numId w:val="3"/>
        </w:numPr>
        <w:tabs>
          <w:tab w:val="left" w:pos="2039"/>
          <w:tab w:val="left" w:pos="2040"/>
        </w:tabs>
        <w:spacing w:before="114"/>
        <w:rPr>
          <w:rFonts w:cs="Tahoma"/>
          <w:sz w:val="18"/>
          <w:szCs w:val="18"/>
        </w:rPr>
      </w:pPr>
      <w:r w:rsidRPr="002A1D6F">
        <w:rPr>
          <w:rFonts w:cs="Tahoma"/>
          <w:sz w:val="18"/>
          <w:szCs w:val="18"/>
        </w:rPr>
        <w:t>The work must be completed as quickly as is reasonably</w:t>
      </w:r>
      <w:r w:rsidRPr="002A1D6F">
        <w:rPr>
          <w:rFonts w:cs="Tahoma"/>
          <w:spacing w:val="-14"/>
          <w:sz w:val="18"/>
          <w:szCs w:val="18"/>
        </w:rPr>
        <w:t xml:space="preserve"> </w:t>
      </w:r>
      <w:r w:rsidRPr="002A1D6F">
        <w:rPr>
          <w:rFonts w:cs="Tahoma"/>
          <w:sz w:val="18"/>
          <w:szCs w:val="18"/>
        </w:rPr>
        <w:t>possible.</w:t>
      </w:r>
    </w:p>
    <w:p w14:paraId="1D164B54" w14:textId="77777777" w:rsidR="00C304FE" w:rsidRPr="002A1D6F" w:rsidRDefault="00D41988">
      <w:pPr>
        <w:pStyle w:val="ListParagraph"/>
        <w:numPr>
          <w:ilvl w:val="2"/>
          <w:numId w:val="3"/>
        </w:numPr>
        <w:tabs>
          <w:tab w:val="left" w:pos="2039"/>
          <w:tab w:val="left" w:pos="2040"/>
        </w:tabs>
        <w:spacing w:before="121"/>
        <w:ind w:right="948"/>
        <w:rPr>
          <w:rFonts w:cs="Tahoma"/>
          <w:sz w:val="18"/>
          <w:szCs w:val="18"/>
        </w:rPr>
      </w:pPr>
      <w:r w:rsidRPr="002A1D6F">
        <w:rPr>
          <w:rFonts w:cs="Tahoma"/>
          <w:spacing w:val="2"/>
          <w:sz w:val="18"/>
          <w:szCs w:val="18"/>
        </w:rPr>
        <w:t xml:space="preserve">The </w:t>
      </w:r>
      <w:r w:rsidRPr="002A1D6F">
        <w:rPr>
          <w:rFonts w:cs="Tahoma"/>
          <w:sz w:val="18"/>
          <w:szCs w:val="18"/>
        </w:rPr>
        <w:t xml:space="preserve">work must </w:t>
      </w:r>
      <w:r w:rsidRPr="002A1D6F">
        <w:rPr>
          <w:rFonts w:cs="Tahoma"/>
          <w:spacing w:val="2"/>
          <w:sz w:val="18"/>
          <w:szCs w:val="18"/>
        </w:rPr>
        <w:t xml:space="preserve">meet </w:t>
      </w:r>
      <w:r w:rsidRPr="002A1D6F">
        <w:rPr>
          <w:rFonts w:cs="Tahoma"/>
          <w:sz w:val="18"/>
          <w:szCs w:val="18"/>
        </w:rPr>
        <w:t xml:space="preserve">all </w:t>
      </w:r>
      <w:r w:rsidRPr="002A1D6F">
        <w:rPr>
          <w:rFonts w:cs="Tahoma"/>
          <w:spacing w:val="2"/>
          <w:sz w:val="18"/>
          <w:szCs w:val="18"/>
        </w:rPr>
        <w:t xml:space="preserve">government </w:t>
      </w:r>
      <w:r w:rsidRPr="002A1D6F">
        <w:rPr>
          <w:rFonts w:cs="Tahoma"/>
          <w:sz w:val="18"/>
          <w:szCs w:val="18"/>
        </w:rPr>
        <w:t xml:space="preserve">requirements and zoning and </w:t>
      </w:r>
      <w:r w:rsidRPr="002A1D6F">
        <w:rPr>
          <w:rFonts w:cs="Tahoma"/>
          <w:spacing w:val="2"/>
          <w:sz w:val="18"/>
          <w:szCs w:val="18"/>
        </w:rPr>
        <w:t xml:space="preserve">building, </w:t>
      </w:r>
      <w:r w:rsidRPr="002A1D6F">
        <w:rPr>
          <w:rFonts w:cs="Tahoma"/>
          <w:sz w:val="18"/>
          <w:szCs w:val="18"/>
        </w:rPr>
        <w:t>by-laws and other standards that apply to your property. If we ask you to, you will give us proof that the work meets all government requirements and building</w:t>
      </w:r>
      <w:r w:rsidRPr="002A1D6F">
        <w:rPr>
          <w:rFonts w:cs="Tahoma"/>
          <w:spacing w:val="-2"/>
          <w:sz w:val="18"/>
          <w:szCs w:val="18"/>
        </w:rPr>
        <w:t xml:space="preserve"> </w:t>
      </w:r>
      <w:r w:rsidRPr="002A1D6F">
        <w:rPr>
          <w:rFonts w:cs="Tahoma"/>
          <w:sz w:val="18"/>
          <w:szCs w:val="18"/>
        </w:rPr>
        <w:t>standards.</w:t>
      </w:r>
    </w:p>
    <w:p w14:paraId="1D164B55" w14:textId="77777777" w:rsidR="00C304FE" w:rsidRPr="002A1D6F" w:rsidRDefault="00D41988">
      <w:pPr>
        <w:pStyle w:val="ListParagraph"/>
        <w:numPr>
          <w:ilvl w:val="2"/>
          <w:numId w:val="3"/>
        </w:numPr>
        <w:tabs>
          <w:tab w:val="left" w:pos="2039"/>
          <w:tab w:val="left" w:pos="2040"/>
        </w:tabs>
        <w:spacing w:before="119"/>
        <w:ind w:right="1155"/>
        <w:rPr>
          <w:rFonts w:cs="Tahoma"/>
          <w:sz w:val="18"/>
          <w:szCs w:val="18"/>
        </w:rPr>
      </w:pPr>
      <w:r w:rsidRPr="002A1D6F">
        <w:rPr>
          <w:rFonts w:cs="Tahoma"/>
          <w:sz w:val="18"/>
          <w:szCs w:val="18"/>
        </w:rPr>
        <w:t>You will pay all costs associated with the work, and you will provide us</w:t>
      </w:r>
      <w:r w:rsidRPr="002A1D6F">
        <w:rPr>
          <w:rFonts w:cs="Tahoma"/>
          <w:spacing w:val="-34"/>
          <w:sz w:val="18"/>
          <w:szCs w:val="18"/>
        </w:rPr>
        <w:t xml:space="preserve"> </w:t>
      </w:r>
      <w:r w:rsidRPr="002A1D6F">
        <w:rPr>
          <w:rFonts w:cs="Tahoma"/>
          <w:sz w:val="18"/>
          <w:szCs w:val="18"/>
        </w:rPr>
        <w:t>with proof that all amounts that are owed for the work have been</w:t>
      </w:r>
      <w:r w:rsidRPr="002A1D6F">
        <w:rPr>
          <w:rFonts w:cs="Tahoma"/>
          <w:spacing w:val="-13"/>
          <w:sz w:val="18"/>
          <w:szCs w:val="18"/>
        </w:rPr>
        <w:t xml:space="preserve"> </w:t>
      </w:r>
      <w:r w:rsidRPr="002A1D6F">
        <w:rPr>
          <w:rFonts w:cs="Tahoma"/>
          <w:sz w:val="18"/>
          <w:szCs w:val="18"/>
        </w:rPr>
        <w:t>paid.</w:t>
      </w:r>
    </w:p>
    <w:p w14:paraId="1D164B56" w14:textId="77777777" w:rsidR="00C304FE" w:rsidRPr="002A1D6F" w:rsidRDefault="00D41988">
      <w:pPr>
        <w:pStyle w:val="ListParagraph"/>
        <w:numPr>
          <w:ilvl w:val="2"/>
          <w:numId w:val="3"/>
        </w:numPr>
        <w:tabs>
          <w:tab w:val="left" w:pos="2039"/>
          <w:tab w:val="left" w:pos="2040"/>
        </w:tabs>
        <w:spacing w:before="119"/>
        <w:ind w:hanging="361"/>
        <w:rPr>
          <w:rFonts w:cs="Tahoma"/>
          <w:sz w:val="18"/>
          <w:szCs w:val="18"/>
        </w:rPr>
      </w:pPr>
      <w:r w:rsidRPr="002A1D6F">
        <w:rPr>
          <w:rFonts w:cs="Tahoma"/>
          <w:sz w:val="18"/>
          <w:szCs w:val="18"/>
        </w:rPr>
        <w:t>You must retain all required holdbacks, unless we choose to do</w:t>
      </w:r>
      <w:r w:rsidRPr="002A1D6F">
        <w:rPr>
          <w:rFonts w:cs="Tahoma"/>
          <w:spacing w:val="-12"/>
          <w:sz w:val="18"/>
          <w:szCs w:val="18"/>
        </w:rPr>
        <w:t xml:space="preserve"> </w:t>
      </w:r>
      <w:r w:rsidRPr="002A1D6F">
        <w:rPr>
          <w:rFonts w:cs="Tahoma"/>
          <w:sz w:val="18"/>
          <w:szCs w:val="18"/>
        </w:rPr>
        <w:t>so.</w:t>
      </w:r>
    </w:p>
    <w:p w14:paraId="69E91147" w14:textId="77777777" w:rsidR="00314B1F" w:rsidRPr="002A1D6F" w:rsidRDefault="00314B1F">
      <w:pPr>
        <w:rPr>
          <w:rFonts w:cs="Tahoma"/>
          <w:spacing w:val="3"/>
          <w:sz w:val="18"/>
          <w:szCs w:val="18"/>
        </w:rPr>
      </w:pPr>
      <w:r w:rsidRPr="002A1D6F">
        <w:rPr>
          <w:rFonts w:cs="Tahoma"/>
          <w:spacing w:val="3"/>
          <w:sz w:val="18"/>
          <w:szCs w:val="18"/>
        </w:rPr>
        <w:br w:type="page"/>
      </w:r>
    </w:p>
    <w:p w14:paraId="1D164B57" w14:textId="1B10ADD2" w:rsidR="00C304FE" w:rsidRPr="002A1D6F" w:rsidRDefault="00D41988">
      <w:pPr>
        <w:pStyle w:val="ListParagraph"/>
        <w:numPr>
          <w:ilvl w:val="2"/>
          <w:numId w:val="3"/>
        </w:numPr>
        <w:tabs>
          <w:tab w:val="left" w:pos="2039"/>
          <w:tab w:val="left" w:pos="2040"/>
        </w:tabs>
        <w:spacing w:before="120"/>
        <w:ind w:right="835"/>
        <w:rPr>
          <w:rFonts w:cs="Tahoma"/>
          <w:sz w:val="18"/>
          <w:szCs w:val="18"/>
        </w:rPr>
      </w:pPr>
      <w:r w:rsidRPr="002A1D6F">
        <w:rPr>
          <w:rFonts w:cs="Tahoma"/>
          <w:spacing w:val="3"/>
          <w:sz w:val="18"/>
          <w:szCs w:val="18"/>
        </w:rPr>
        <w:t xml:space="preserve">We </w:t>
      </w:r>
      <w:r w:rsidRPr="002A1D6F">
        <w:rPr>
          <w:rFonts w:cs="Tahoma"/>
          <w:spacing w:val="2"/>
          <w:sz w:val="18"/>
          <w:szCs w:val="18"/>
        </w:rPr>
        <w:t xml:space="preserve">may </w:t>
      </w:r>
      <w:r w:rsidRPr="002A1D6F">
        <w:rPr>
          <w:rFonts w:cs="Tahoma"/>
          <w:sz w:val="18"/>
          <w:szCs w:val="18"/>
        </w:rPr>
        <w:t>obtain an order removing any construction lien. If we think it is necessary,</w:t>
      </w:r>
      <w:r w:rsidRPr="002A1D6F">
        <w:rPr>
          <w:rFonts w:cs="Tahoma"/>
          <w:spacing w:val="-3"/>
          <w:sz w:val="18"/>
          <w:szCs w:val="18"/>
        </w:rPr>
        <w:t xml:space="preserve"> </w:t>
      </w:r>
      <w:r w:rsidRPr="002A1D6F">
        <w:rPr>
          <w:rFonts w:cs="Tahoma"/>
          <w:sz w:val="18"/>
          <w:szCs w:val="18"/>
        </w:rPr>
        <w:t>we</w:t>
      </w:r>
      <w:r w:rsidRPr="002A1D6F">
        <w:rPr>
          <w:rFonts w:cs="Tahoma"/>
          <w:spacing w:val="-5"/>
          <w:sz w:val="18"/>
          <w:szCs w:val="18"/>
        </w:rPr>
        <w:t xml:space="preserve"> </w:t>
      </w:r>
      <w:r w:rsidRPr="002A1D6F">
        <w:rPr>
          <w:rFonts w:cs="Tahoma"/>
          <w:spacing w:val="2"/>
          <w:sz w:val="18"/>
          <w:szCs w:val="18"/>
        </w:rPr>
        <w:t>may</w:t>
      </w:r>
      <w:r w:rsidRPr="002A1D6F">
        <w:rPr>
          <w:rFonts w:cs="Tahoma"/>
          <w:spacing w:val="-7"/>
          <w:sz w:val="18"/>
          <w:szCs w:val="18"/>
        </w:rPr>
        <w:t xml:space="preserve"> </w:t>
      </w:r>
      <w:r w:rsidRPr="002A1D6F">
        <w:rPr>
          <w:rFonts w:cs="Tahoma"/>
          <w:sz w:val="18"/>
          <w:szCs w:val="18"/>
        </w:rPr>
        <w:t>provide</w:t>
      </w:r>
      <w:r w:rsidRPr="002A1D6F">
        <w:rPr>
          <w:rFonts w:cs="Tahoma"/>
          <w:spacing w:val="-3"/>
          <w:sz w:val="18"/>
          <w:szCs w:val="18"/>
        </w:rPr>
        <w:t xml:space="preserve"> </w:t>
      </w:r>
      <w:r w:rsidRPr="002A1D6F">
        <w:rPr>
          <w:rFonts w:cs="Tahoma"/>
          <w:sz w:val="18"/>
          <w:szCs w:val="18"/>
        </w:rPr>
        <w:t>financial</w:t>
      </w:r>
      <w:r w:rsidRPr="002A1D6F">
        <w:rPr>
          <w:rFonts w:cs="Tahoma"/>
          <w:spacing w:val="-6"/>
          <w:sz w:val="18"/>
          <w:szCs w:val="18"/>
        </w:rPr>
        <w:t xml:space="preserve"> </w:t>
      </w:r>
      <w:r w:rsidRPr="002A1D6F">
        <w:rPr>
          <w:rFonts w:cs="Tahoma"/>
          <w:sz w:val="18"/>
          <w:szCs w:val="18"/>
        </w:rPr>
        <w:t>guarantees</w:t>
      </w:r>
      <w:r w:rsidRPr="002A1D6F">
        <w:rPr>
          <w:rFonts w:cs="Tahoma"/>
          <w:spacing w:val="-1"/>
          <w:sz w:val="18"/>
          <w:szCs w:val="18"/>
        </w:rPr>
        <w:t xml:space="preserve"> </w:t>
      </w:r>
      <w:r w:rsidRPr="002A1D6F">
        <w:rPr>
          <w:rFonts w:cs="Tahoma"/>
          <w:sz w:val="18"/>
          <w:szCs w:val="18"/>
        </w:rPr>
        <w:t>or</w:t>
      </w:r>
      <w:r w:rsidRPr="002A1D6F">
        <w:rPr>
          <w:rFonts w:cs="Tahoma"/>
          <w:spacing w:val="-3"/>
          <w:sz w:val="18"/>
          <w:szCs w:val="18"/>
        </w:rPr>
        <w:t xml:space="preserve"> </w:t>
      </w:r>
      <w:r w:rsidRPr="002A1D6F">
        <w:rPr>
          <w:rFonts w:cs="Tahoma"/>
          <w:sz w:val="18"/>
          <w:szCs w:val="18"/>
        </w:rPr>
        <w:t>other</w:t>
      </w:r>
      <w:r w:rsidRPr="002A1D6F">
        <w:rPr>
          <w:rFonts w:cs="Tahoma"/>
          <w:spacing w:val="-4"/>
          <w:sz w:val="18"/>
          <w:szCs w:val="18"/>
        </w:rPr>
        <w:t xml:space="preserve"> </w:t>
      </w:r>
      <w:r w:rsidRPr="002A1D6F">
        <w:rPr>
          <w:rFonts w:cs="Tahoma"/>
          <w:sz w:val="18"/>
          <w:szCs w:val="18"/>
        </w:rPr>
        <w:t>security</w:t>
      </w:r>
      <w:r w:rsidRPr="002A1D6F">
        <w:rPr>
          <w:rFonts w:cs="Tahoma"/>
          <w:spacing w:val="-6"/>
          <w:sz w:val="18"/>
          <w:szCs w:val="18"/>
        </w:rPr>
        <w:t xml:space="preserve"> </w:t>
      </w:r>
      <w:r w:rsidRPr="002A1D6F">
        <w:rPr>
          <w:rFonts w:cs="Tahoma"/>
          <w:sz w:val="18"/>
          <w:szCs w:val="18"/>
        </w:rPr>
        <w:t>to</w:t>
      </w:r>
      <w:r w:rsidRPr="002A1D6F">
        <w:rPr>
          <w:rFonts w:cs="Tahoma"/>
          <w:spacing w:val="-3"/>
          <w:sz w:val="18"/>
          <w:szCs w:val="18"/>
        </w:rPr>
        <w:t xml:space="preserve"> </w:t>
      </w:r>
      <w:r w:rsidRPr="002A1D6F">
        <w:rPr>
          <w:rFonts w:cs="Tahoma"/>
          <w:sz w:val="18"/>
          <w:szCs w:val="18"/>
        </w:rPr>
        <w:t>obtain</w:t>
      </w:r>
      <w:r w:rsidRPr="002A1D6F">
        <w:rPr>
          <w:rFonts w:cs="Tahoma"/>
          <w:spacing w:val="-2"/>
          <w:sz w:val="18"/>
          <w:szCs w:val="18"/>
        </w:rPr>
        <w:t xml:space="preserve"> </w:t>
      </w:r>
      <w:r w:rsidRPr="002A1D6F">
        <w:rPr>
          <w:rFonts w:cs="Tahoma"/>
          <w:sz w:val="18"/>
          <w:szCs w:val="18"/>
        </w:rPr>
        <w:t xml:space="preserve">this order. You must pay to us immediately </w:t>
      </w:r>
      <w:r w:rsidRPr="002A1D6F">
        <w:rPr>
          <w:rFonts w:cs="Tahoma"/>
          <w:b/>
          <w:sz w:val="18"/>
          <w:szCs w:val="18"/>
        </w:rPr>
        <w:t xml:space="preserve">all </w:t>
      </w:r>
      <w:r w:rsidRPr="002A1D6F">
        <w:rPr>
          <w:rFonts w:cs="Tahoma"/>
          <w:sz w:val="18"/>
          <w:szCs w:val="18"/>
        </w:rPr>
        <w:t>of our charges, costs and expenses related to this. If you do not, we will add these to the</w:t>
      </w:r>
      <w:r w:rsidRPr="002A1D6F">
        <w:rPr>
          <w:rFonts w:cs="Tahoma"/>
          <w:spacing w:val="-9"/>
          <w:sz w:val="18"/>
          <w:szCs w:val="18"/>
        </w:rPr>
        <w:t xml:space="preserve"> </w:t>
      </w:r>
      <w:r w:rsidRPr="002A1D6F">
        <w:rPr>
          <w:rFonts w:cs="Tahoma"/>
          <w:sz w:val="18"/>
          <w:szCs w:val="18"/>
        </w:rPr>
        <w:t>debt.</w:t>
      </w:r>
    </w:p>
    <w:p w14:paraId="1D164B59" w14:textId="433A89CE" w:rsidR="00C304FE" w:rsidRPr="002A1D6F" w:rsidRDefault="00D41988" w:rsidP="00543062">
      <w:pPr>
        <w:pStyle w:val="BodyText"/>
        <w:spacing w:before="129" w:line="249" w:lineRule="auto"/>
        <w:ind w:left="1679" w:right="1040"/>
        <w:rPr>
          <w:rFonts w:cs="Tahoma"/>
          <w:sz w:val="18"/>
          <w:szCs w:val="18"/>
        </w:rPr>
      </w:pPr>
      <w:r w:rsidRPr="002A1D6F">
        <w:rPr>
          <w:rFonts w:cs="Tahoma"/>
          <w:sz w:val="18"/>
          <w:szCs w:val="18"/>
        </w:rPr>
        <w:t>We may make advances to you under this mortgage based on the progress in completing improvements. Any improvements will form part of your property and be covered by this mortgage.</w:t>
      </w:r>
    </w:p>
    <w:p w14:paraId="1D164B5A" w14:textId="0A29734C" w:rsidR="00C304FE" w:rsidRPr="002A1D6F" w:rsidRDefault="00D41988" w:rsidP="003C1810">
      <w:pPr>
        <w:pStyle w:val="Heading2"/>
        <w:numPr>
          <w:ilvl w:val="1"/>
          <w:numId w:val="3"/>
        </w:numPr>
        <w:tabs>
          <w:tab w:val="left" w:pos="1680"/>
        </w:tabs>
        <w:spacing w:before="120"/>
        <w:rPr>
          <w:rFonts w:cs="Tahoma"/>
          <w:i w:val="0"/>
          <w:sz w:val="18"/>
          <w:szCs w:val="18"/>
        </w:rPr>
      </w:pPr>
      <w:bookmarkStart w:id="45" w:name="6.4_Insurance_(does_NOT_apply_if_your_pr"/>
      <w:bookmarkStart w:id="46" w:name="_Toc94713102"/>
      <w:bookmarkEnd w:id="45"/>
      <w:r w:rsidRPr="002A1D6F">
        <w:rPr>
          <w:rFonts w:cs="Tahoma"/>
          <w:i w:val="0"/>
          <w:sz w:val="18"/>
          <w:szCs w:val="18"/>
        </w:rPr>
        <w:t>Insurance (does NOT apply if your property is a condominium</w:t>
      </w:r>
      <w:r w:rsidRPr="002A1D6F">
        <w:rPr>
          <w:rFonts w:cs="Tahoma"/>
          <w:i w:val="0"/>
          <w:spacing w:val="-14"/>
          <w:sz w:val="18"/>
          <w:szCs w:val="18"/>
        </w:rPr>
        <w:t xml:space="preserve"> </w:t>
      </w:r>
      <w:r w:rsidRPr="002A1D6F">
        <w:rPr>
          <w:rFonts w:cs="Tahoma"/>
          <w:i w:val="0"/>
          <w:sz w:val="18"/>
          <w:szCs w:val="18"/>
        </w:rPr>
        <w:t>unit)</w:t>
      </w:r>
      <w:bookmarkEnd w:id="46"/>
    </w:p>
    <w:p w14:paraId="1D164B5B" w14:textId="77777777" w:rsidR="00C304FE" w:rsidRPr="002A1D6F" w:rsidRDefault="00D41988">
      <w:pPr>
        <w:pStyle w:val="BodyText"/>
        <w:spacing w:before="66" w:line="249" w:lineRule="auto"/>
        <w:ind w:left="1680" w:right="827"/>
        <w:rPr>
          <w:rFonts w:cs="Tahoma"/>
          <w:sz w:val="18"/>
          <w:szCs w:val="18"/>
        </w:rPr>
      </w:pPr>
      <w:r w:rsidRPr="002A1D6F">
        <w:rPr>
          <w:rFonts w:cs="Tahoma"/>
          <w:sz w:val="18"/>
          <w:szCs w:val="18"/>
        </w:rPr>
        <w:t>You must insure and keep insured all buildings, structures, fixtures and improvements on your property for not less than full replacement value in Canadian dollars. You must keep this insurance coverage in place at all times until this mortgage has been discharged.</w:t>
      </w:r>
    </w:p>
    <w:p w14:paraId="1D164B5C" w14:textId="77777777" w:rsidR="00C304FE" w:rsidRPr="002A1D6F" w:rsidRDefault="00D41988">
      <w:pPr>
        <w:pStyle w:val="BodyText"/>
        <w:spacing w:before="124" w:line="249" w:lineRule="auto"/>
        <w:ind w:left="1679" w:right="806"/>
        <w:rPr>
          <w:rFonts w:cs="Tahoma"/>
          <w:sz w:val="18"/>
          <w:szCs w:val="18"/>
        </w:rPr>
      </w:pPr>
      <w:r w:rsidRPr="002A1D6F">
        <w:rPr>
          <w:rFonts w:cs="Tahoma"/>
          <w:sz w:val="18"/>
          <w:szCs w:val="18"/>
        </w:rPr>
        <w:t>Your insurance must include coverage for loss or damage caused by fire with extended perils coverage. At any time, we may require that you also obtain coverage for additional perils, risks or events. If a steam boiler, pressure vessel, oil or gas burner, coal blower, stoker or sprinkler system or any other comparable equipment is operated on your property, then you must also have insurance coverage for loss or damage caused to the equipment, or by the equipment, or by the explosion of the equipment.</w:t>
      </w:r>
    </w:p>
    <w:p w14:paraId="1D164B5D" w14:textId="77777777" w:rsidR="00C304FE" w:rsidRPr="002A1D6F" w:rsidRDefault="00D41988">
      <w:pPr>
        <w:pStyle w:val="BodyText"/>
        <w:spacing w:before="125" w:line="249" w:lineRule="auto"/>
        <w:ind w:left="1679" w:right="850"/>
        <w:rPr>
          <w:rFonts w:cs="Tahoma"/>
          <w:sz w:val="18"/>
          <w:szCs w:val="18"/>
        </w:rPr>
      </w:pPr>
      <w:r w:rsidRPr="002A1D6F">
        <w:rPr>
          <w:rFonts w:cs="Tahoma"/>
          <w:sz w:val="18"/>
          <w:szCs w:val="18"/>
        </w:rPr>
        <w:t>If we ask you to, you must provide us with certified copies of all insurance policies. At least 15 days before any insurance policy expires, you must provide us with evidence that you have renewed the policy. All insurance policies must remain in effect until this mortgage has been discharged. All insurance policies must:</w:t>
      </w:r>
    </w:p>
    <w:p w14:paraId="1D164B5E" w14:textId="77777777" w:rsidR="00C304FE" w:rsidRPr="002A1D6F" w:rsidRDefault="00D41988">
      <w:pPr>
        <w:pStyle w:val="ListParagraph"/>
        <w:numPr>
          <w:ilvl w:val="2"/>
          <w:numId w:val="3"/>
        </w:numPr>
        <w:tabs>
          <w:tab w:val="left" w:pos="2039"/>
          <w:tab w:val="left" w:pos="2040"/>
        </w:tabs>
        <w:spacing w:before="117"/>
        <w:ind w:hanging="361"/>
        <w:rPr>
          <w:rFonts w:cs="Tahoma"/>
          <w:sz w:val="18"/>
          <w:szCs w:val="18"/>
        </w:rPr>
      </w:pPr>
      <w:r w:rsidRPr="002A1D6F">
        <w:rPr>
          <w:rFonts w:cs="Tahoma"/>
          <w:sz w:val="18"/>
          <w:szCs w:val="18"/>
        </w:rPr>
        <w:t>be with a company that is satisfactory to</w:t>
      </w:r>
      <w:r w:rsidRPr="002A1D6F">
        <w:rPr>
          <w:rFonts w:cs="Tahoma"/>
          <w:spacing w:val="-7"/>
          <w:sz w:val="18"/>
          <w:szCs w:val="18"/>
        </w:rPr>
        <w:t xml:space="preserve"> </w:t>
      </w:r>
      <w:r w:rsidRPr="002A1D6F">
        <w:rPr>
          <w:rFonts w:cs="Tahoma"/>
          <w:sz w:val="18"/>
          <w:szCs w:val="18"/>
        </w:rPr>
        <w:t>us;</w:t>
      </w:r>
    </w:p>
    <w:p w14:paraId="1D164B5F" w14:textId="77777777" w:rsidR="00C304FE" w:rsidRPr="002A1D6F" w:rsidRDefault="00D41988">
      <w:pPr>
        <w:pStyle w:val="ListParagraph"/>
        <w:numPr>
          <w:ilvl w:val="2"/>
          <w:numId w:val="3"/>
        </w:numPr>
        <w:tabs>
          <w:tab w:val="left" w:pos="2039"/>
          <w:tab w:val="left" w:pos="2040"/>
        </w:tabs>
        <w:spacing w:before="120"/>
        <w:ind w:right="841"/>
        <w:rPr>
          <w:rFonts w:cs="Tahoma"/>
          <w:sz w:val="18"/>
          <w:szCs w:val="18"/>
        </w:rPr>
      </w:pPr>
      <w:r w:rsidRPr="002A1D6F">
        <w:rPr>
          <w:rFonts w:cs="Tahoma"/>
          <w:sz w:val="18"/>
          <w:szCs w:val="18"/>
        </w:rPr>
        <w:t>contain mortgage clauses approved by the Insurance Bureau of Canada, or by us, confirming that any loss proceeds will be paid first to us;</w:t>
      </w:r>
      <w:r w:rsidRPr="002A1D6F">
        <w:rPr>
          <w:rFonts w:cs="Tahoma"/>
          <w:spacing w:val="-13"/>
          <w:sz w:val="18"/>
          <w:szCs w:val="18"/>
        </w:rPr>
        <w:t xml:space="preserve"> </w:t>
      </w:r>
      <w:r w:rsidRPr="002A1D6F">
        <w:rPr>
          <w:rFonts w:cs="Tahoma"/>
          <w:sz w:val="18"/>
          <w:szCs w:val="18"/>
        </w:rPr>
        <w:t>and</w:t>
      </w:r>
    </w:p>
    <w:p w14:paraId="1D164B60" w14:textId="77777777" w:rsidR="00C304FE" w:rsidRPr="002A1D6F" w:rsidRDefault="00D41988">
      <w:pPr>
        <w:pStyle w:val="ListParagraph"/>
        <w:numPr>
          <w:ilvl w:val="2"/>
          <w:numId w:val="3"/>
        </w:numPr>
        <w:tabs>
          <w:tab w:val="left" w:pos="2039"/>
          <w:tab w:val="left" w:pos="2040"/>
        </w:tabs>
        <w:spacing w:before="119"/>
        <w:rPr>
          <w:rFonts w:cs="Tahoma"/>
          <w:sz w:val="18"/>
          <w:szCs w:val="18"/>
        </w:rPr>
      </w:pPr>
      <w:r w:rsidRPr="002A1D6F">
        <w:rPr>
          <w:rFonts w:cs="Tahoma"/>
          <w:sz w:val="18"/>
          <w:szCs w:val="18"/>
        </w:rPr>
        <w:t>give us the first right to receive and to have a lien on the loss</w:t>
      </w:r>
      <w:r w:rsidRPr="002A1D6F">
        <w:rPr>
          <w:rFonts w:cs="Tahoma"/>
          <w:spacing w:val="-34"/>
          <w:sz w:val="18"/>
          <w:szCs w:val="18"/>
        </w:rPr>
        <w:t xml:space="preserve"> </w:t>
      </w:r>
      <w:r w:rsidRPr="002A1D6F">
        <w:rPr>
          <w:rFonts w:cs="Tahoma"/>
          <w:sz w:val="18"/>
          <w:szCs w:val="18"/>
        </w:rPr>
        <w:t>proceeds.</w:t>
      </w:r>
    </w:p>
    <w:p w14:paraId="1D164B61" w14:textId="77777777" w:rsidR="00C304FE" w:rsidRPr="002A1D6F" w:rsidRDefault="00D41988">
      <w:pPr>
        <w:pStyle w:val="BodyText"/>
        <w:spacing w:before="127" w:line="249" w:lineRule="auto"/>
        <w:ind w:left="1680" w:right="1018"/>
        <w:rPr>
          <w:rFonts w:cs="Tahoma"/>
          <w:sz w:val="18"/>
          <w:szCs w:val="18"/>
        </w:rPr>
      </w:pPr>
      <w:r w:rsidRPr="002A1D6F">
        <w:rPr>
          <w:rFonts w:cs="Tahoma"/>
          <w:sz w:val="18"/>
          <w:szCs w:val="18"/>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will add the amount to the debt and charge you interest on the amount at the interest rate shown on the registered document, until you pay us that amount.</w:t>
      </w:r>
    </w:p>
    <w:p w14:paraId="1D164B64" w14:textId="52DFEFB0" w:rsidR="00C304FE" w:rsidRPr="002A1D6F" w:rsidRDefault="00D41988">
      <w:pPr>
        <w:pStyle w:val="BodyText"/>
        <w:spacing w:before="126" w:line="249" w:lineRule="auto"/>
        <w:ind w:left="1679" w:right="872"/>
        <w:rPr>
          <w:rFonts w:cs="Tahoma"/>
          <w:sz w:val="18"/>
          <w:szCs w:val="18"/>
        </w:rPr>
      </w:pPr>
      <w:r w:rsidRPr="002A1D6F">
        <w:rPr>
          <w:rFonts w:cs="Tahoma"/>
          <w:sz w:val="18"/>
          <w:szCs w:val="18"/>
        </w:rPr>
        <w:t>If any loss or damage occurs, you must immediately do everything necessary to enable us to obtain the insurance money. You must pay all expenses related to this. You agree that if we produce this mortgage, that will be sufficient authority for the insurance company to pay us any insurance money that arises because of a</w:t>
      </w:r>
      <w:r w:rsidR="0086504C" w:rsidRPr="002A1D6F">
        <w:rPr>
          <w:rFonts w:cs="Tahoma"/>
          <w:sz w:val="18"/>
          <w:szCs w:val="18"/>
        </w:rPr>
        <w:t xml:space="preserve"> </w:t>
      </w:r>
      <w:r w:rsidRPr="002A1D6F">
        <w:rPr>
          <w:rFonts w:cs="Tahoma"/>
          <w:sz w:val="18"/>
          <w:szCs w:val="18"/>
        </w:rPr>
        <w:t>loss. By signing this mortgage, you authorize and direct the insurance company to do so. We may use part or all of the insurance money to:</w:t>
      </w:r>
    </w:p>
    <w:p w14:paraId="1D164B65" w14:textId="77777777" w:rsidR="00C304FE" w:rsidRPr="002A1D6F" w:rsidRDefault="00D41988">
      <w:pPr>
        <w:pStyle w:val="ListParagraph"/>
        <w:numPr>
          <w:ilvl w:val="2"/>
          <w:numId w:val="3"/>
        </w:numPr>
        <w:tabs>
          <w:tab w:val="left" w:pos="2039"/>
          <w:tab w:val="left" w:pos="2040"/>
        </w:tabs>
        <w:spacing w:before="114"/>
        <w:ind w:hanging="361"/>
        <w:rPr>
          <w:rFonts w:cs="Tahoma"/>
          <w:sz w:val="18"/>
          <w:szCs w:val="18"/>
        </w:rPr>
      </w:pPr>
      <w:r w:rsidRPr="002A1D6F">
        <w:rPr>
          <w:rFonts w:cs="Tahoma"/>
          <w:sz w:val="18"/>
          <w:szCs w:val="18"/>
        </w:rPr>
        <w:t>repair or rebuild your</w:t>
      </w:r>
      <w:r w:rsidRPr="002A1D6F">
        <w:rPr>
          <w:rFonts w:cs="Tahoma"/>
          <w:spacing w:val="2"/>
          <w:sz w:val="18"/>
          <w:szCs w:val="18"/>
        </w:rPr>
        <w:t xml:space="preserve"> </w:t>
      </w:r>
      <w:r w:rsidRPr="002A1D6F">
        <w:rPr>
          <w:rFonts w:cs="Tahoma"/>
          <w:sz w:val="18"/>
          <w:szCs w:val="18"/>
        </w:rPr>
        <w:t>property;</w:t>
      </w:r>
    </w:p>
    <w:p w14:paraId="1D164B66" w14:textId="77777777" w:rsidR="00C304FE" w:rsidRPr="002A1D6F" w:rsidRDefault="00D41988">
      <w:pPr>
        <w:pStyle w:val="ListParagraph"/>
        <w:numPr>
          <w:ilvl w:val="2"/>
          <w:numId w:val="3"/>
        </w:numPr>
        <w:tabs>
          <w:tab w:val="left" w:pos="2039"/>
          <w:tab w:val="left" w:pos="2040"/>
        </w:tabs>
        <w:spacing w:before="118"/>
        <w:ind w:hanging="361"/>
        <w:rPr>
          <w:rFonts w:cs="Tahoma"/>
          <w:sz w:val="18"/>
          <w:szCs w:val="18"/>
        </w:rPr>
      </w:pPr>
      <w:r w:rsidRPr="002A1D6F">
        <w:rPr>
          <w:rFonts w:cs="Tahoma"/>
          <w:sz w:val="18"/>
          <w:szCs w:val="18"/>
        </w:rPr>
        <w:t>reduce any part of the debt, whether it is due or not;</w:t>
      </w:r>
      <w:r w:rsidRPr="002A1D6F">
        <w:rPr>
          <w:rFonts w:cs="Tahoma"/>
          <w:spacing w:val="-4"/>
          <w:sz w:val="18"/>
          <w:szCs w:val="18"/>
        </w:rPr>
        <w:t xml:space="preserve"> </w:t>
      </w:r>
      <w:r w:rsidRPr="002A1D6F">
        <w:rPr>
          <w:rFonts w:cs="Tahoma"/>
          <w:sz w:val="18"/>
          <w:szCs w:val="18"/>
        </w:rPr>
        <w:t>or</w:t>
      </w:r>
    </w:p>
    <w:p w14:paraId="1D164B67" w14:textId="1E3575EA" w:rsidR="00C304FE" w:rsidRPr="002A1D6F" w:rsidRDefault="00D41988">
      <w:pPr>
        <w:pStyle w:val="ListParagraph"/>
        <w:numPr>
          <w:ilvl w:val="2"/>
          <w:numId w:val="3"/>
        </w:numPr>
        <w:tabs>
          <w:tab w:val="left" w:pos="2039"/>
          <w:tab w:val="left" w:pos="2040"/>
        </w:tabs>
        <w:spacing w:before="121" w:line="372" w:lineRule="auto"/>
        <w:ind w:left="1679" w:right="2590" w:firstLine="0"/>
        <w:rPr>
          <w:rFonts w:cs="Tahoma"/>
          <w:sz w:val="18"/>
          <w:szCs w:val="18"/>
        </w:rPr>
      </w:pPr>
      <w:r w:rsidRPr="002A1D6F">
        <w:rPr>
          <w:rFonts w:cs="Tahoma"/>
          <w:sz w:val="18"/>
          <w:szCs w:val="18"/>
        </w:rPr>
        <w:t>pay you to be used by you to repair or rebuild the</w:t>
      </w:r>
      <w:r w:rsidRPr="002A1D6F">
        <w:rPr>
          <w:rFonts w:cs="Tahoma"/>
          <w:spacing w:val="-25"/>
          <w:sz w:val="18"/>
          <w:szCs w:val="18"/>
        </w:rPr>
        <w:t xml:space="preserve"> </w:t>
      </w:r>
      <w:r w:rsidRPr="002A1D6F">
        <w:rPr>
          <w:rFonts w:cs="Tahoma"/>
          <w:sz w:val="18"/>
          <w:szCs w:val="18"/>
        </w:rPr>
        <w:t xml:space="preserve">property. </w:t>
      </w:r>
      <w:r w:rsidRPr="002A1D6F">
        <w:rPr>
          <w:rFonts w:cs="Tahoma"/>
          <w:spacing w:val="3"/>
          <w:sz w:val="18"/>
          <w:szCs w:val="18"/>
        </w:rPr>
        <w:t xml:space="preserve">We </w:t>
      </w:r>
      <w:r w:rsidRPr="002A1D6F">
        <w:rPr>
          <w:rFonts w:cs="Tahoma"/>
          <w:sz w:val="18"/>
          <w:szCs w:val="18"/>
        </w:rPr>
        <w:t>have the right to decide how to use the insurance</w:t>
      </w:r>
      <w:r w:rsidRPr="002A1D6F">
        <w:rPr>
          <w:rFonts w:cs="Tahoma"/>
          <w:spacing w:val="-29"/>
          <w:sz w:val="18"/>
          <w:szCs w:val="18"/>
        </w:rPr>
        <w:t xml:space="preserve"> </w:t>
      </w:r>
      <w:r w:rsidRPr="002A1D6F">
        <w:rPr>
          <w:rFonts w:cs="Tahoma"/>
          <w:sz w:val="18"/>
          <w:szCs w:val="18"/>
        </w:rPr>
        <w:t>money.</w:t>
      </w:r>
    </w:p>
    <w:p w14:paraId="1D164B68" w14:textId="77777777" w:rsidR="00C304FE" w:rsidRPr="002A1D6F" w:rsidRDefault="00D41988">
      <w:pPr>
        <w:pStyle w:val="Heading2"/>
        <w:numPr>
          <w:ilvl w:val="1"/>
          <w:numId w:val="3"/>
        </w:numPr>
        <w:tabs>
          <w:tab w:val="left" w:pos="1680"/>
        </w:tabs>
        <w:spacing w:before="118"/>
        <w:rPr>
          <w:rFonts w:cs="Tahoma"/>
          <w:i w:val="0"/>
          <w:iCs/>
          <w:sz w:val="18"/>
          <w:szCs w:val="18"/>
        </w:rPr>
      </w:pPr>
      <w:bookmarkStart w:id="47" w:name="6.5_Taxes"/>
      <w:bookmarkStart w:id="48" w:name="_Toc94713103"/>
      <w:bookmarkEnd w:id="47"/>
      <w:r w:rsidRPr="002A1D6F">
        <w:rPr>
          <w:rFonts w:cs="Tahoma"/>
          <w:i w:val="0"/>
          <w:iCs/>
          <w:sz w:val="18"/>
          <w:szCs w:val="18"/>
        </w:rPr>
        <w:t>Taxes</w:t>
      </w:r>
      <w:bookmarkEnd w:id="48"/>
    </w:p>
    <w:p w14:paraId="1D164B6A" w14:textId="2B27BC00" w:rsidR="00C304FE" w:rsidRPr="002A1D6F" w:rsidRDefault="00D41988" w:rsidP="00543062">
      <w:pPr>
        <w:pStyle w:val="BodyText"/>
        <w:spacing w:before="68" w:line="249" w:lineRule="auto"/>
        <w:ind w:left="1680" w:right="771"/>
        <w:rPr>
          <w:rFonts w:cs="Tahoma"/>
          <w:sz w:val="18"/>
          <w:szCs w:val="18"/>
        </w:rPr>
      </w:pPr>
      <w:r w:rsidRPr="002A1D6F">
        <w:rPr>
          <w:rFonts w:cs="Tahoma"/>
          <w:sz w:val="18"/>
          <w:szCs w:val="18"/>
        </w:rPr>
        <w:t>You will pay all taxes, liens and other claims relating to the property when they are due. If you do not, we may pay them, but we do not have to. If we pay them, you must repay these amounts to us immediately, together with interest and any costs we incur. If you do not pay these amounts, we will add them to the debt and charge interest at the rate set out in the registered document.</w:t>
      </w:r>
    </w:p>
    <w:p w14:paraId="1D164B6B" w14:textId="6AF94312" w:rsidR="00C304FE" w:rsidRPr="002A1D6F" w:rsidRDefault="00D41988" w:rsidP="003C1810">
      <w:pPr>
        <w:pStyle w:val="Heading2"/>
        <w:numPr>
          <w:ilvl w:val="1"/>
          <w:numId w:val="3"/>
        </w:numPr>
        <w:tabs>
          <w:tab w:val="left" w:pos="1680"/>
        </w:tabs>
        <w:spacing w:before="120"/>
        <w:rPr>
          <w:rFonts w:cs="Tahoma"/>
          <w:i w:val="0"/>
          <w:iCs/>
          <w:sz w:val="18"/>
          <w:szCs w:val="18"/>
        </w:rPr>
      </w:pPr>
      <w:bookmarkStart w:id="49" w:name="6.6_Repairs"/>
      <w:bookmarkStart w:id="50" w:name="_Toc94713104"/>
      <w:bookmarkEnd w:id="49"/>
      <w:r w:rsidRPr="002A1D6F">
        <w:rPr>
          <w:rFonts w:cs="Tahoma"/>
          <w:i w:val="0"/>
          <w:iCs/>
          <w:sz w:val="18"/>
          <w:szCs w:val="18"/>
        </w:rPr>
        <w:t>Repairs</w:t>
      </w:r>
      <w:bookmarkEnd w:id="50"/>
    </w:p>
    <w:p w14:paraId="1D164B6C" w14:textId="77777777" w:rsidR="00C304FE" w:rsidRPr="002A1D6F" w:rsidRDefault="00D41988">
      <w:pPr>
        <w:pStyle w:val="BodyText"/>
        <w:spacing w:before="66"/>
        <w:ind w:left="1680"/>
        <w:rPr>
          <w:rFonts w:cs="Tahoma"/>
          <w:sz w:val="18"/>
          <w:szCs w:val="18"/>
        </w:rPr>
      </w:pPr>
      <w:r w:rsidRPr="002A1D6F">
        <w:rPr>
          <w:rFonts w:cs="Tahoma"/>
          <w:sz w:val="18"/>
          <w:szCs w:val="18"/>
        </w:rPr>
        <w:t>You must keep your property in good condition and in a good state of repair.</w:t>
      </w:r>
    </w:p>
    <w:p w14:paraId="1D164B6D" w14:textId="77777777" w:rsidR="00C304FE" w:rsidRPr="002A1D6F" w:rsidRDefault="00D41988">
      <w:pPr>
        <w:pStyle w:val="BodyText"/>
        <w:spacing w:before="130" w:line="249" w:lineRule="auto"/>
        <w:ind w:left="1680" w:right="806"/>
        <w:rPr>
          <w:rFonts w:cs="Tahoma"/>
          <w:sz w:val="18"/>
          <w:szCs w:val="18"/>
        </w:rPr>
      </w:pPr>
      <w:r w:rsidRPr="002A1D6F">
        <w:rPr>
          <w:rFonts w:cs="Tahoma"/>
          <w:sz w:val="18"/>
          <w:szCs w:val="18"/>
        </w:rPr>
        <w:t>You must carry out all necessary repairs and you must not do anything, or let anyone else do anything, that lowers the value of your property.</w:t>
      </w:r>
    </w:p>
    <w:p w14:paraId="1D164B6E" w14:textId="77777777" w:rsidR="00C304FE" w:rsidRPr="002A1D6F" w:rsidRDefault="00D41988">
      <w:pPr>
        <w:pStyle w:val="BodyText"/>
        <w:spacing w:before="122" w:line="249" w:lineRule="auto"/>
        <w:ind w:left="1679" w:right="1227"/>
        <w:rPr>
          <w:rFonts w:cs="Tahoma"/>
          <w:sz w:val="18"/>
          <w:szCs w:val="18"/>
        </w:rPr>
      </w:pPr>
      <w:r w:rsidRPr="002A1D6F">
        <w:rPr>
          <w:rFonts w:cs="Tahoma"/>
          <w:sz w:val="18"/>
          <w:szCs w:val="18"/>
        </w:rPr>
        <w:t>You must also comply with every present and future law, by-law, ordinance, regulation and order that affects the condition, repair, use or occupation of your property.</w:t>
      </w:r>
    </w:p>
    <w:p w14:paraId="1D164B6F" w14:textId="77777777" w:rsidR="00C304FE" w:rsidRPr="002A1D6F" w:rsidRDefault="00D41988">
      <w:pPr>
        <w:pStyle w:val="BodyText"/>
        <w:spacing w:before="122" w:line="249" w:lineRule="auto"/>
        <w:ind w:left="1679" w:right="1062"/>
        <w:rPr>
          <w:rFonts w:cs="Tahoma"/>
          <w:sz w:val="18"/>
          <w:szCs w:val="18"/>
        </w:rPr>
      </w:pPr>
      <w:r w:rsidRPr="002A1D6F">
        <w:rPr>
          <w:rFonts w:cs="Tahoma"/>
          <w:sz w:val="18"/>
          <w:szCs w:val="18"/>
        </w:rPr>
        <w:t>You authorize us to enter your property at all reasonable times to inspect and repair your property. By entering your property to inspect it or do repairs, we are not becoming a mortgagee in possession of your property.</w:t>
      </w:r>
    </w:p>
    <w:p w14:paraId="1D164B70" w14:textId="77777777" w:rsidR="00C304FE" w:rsidRPr="002A1D6F" w:rsidRDefault="00D41988">
      <w:pPr>
        <w:pStyle w:val="BodyText"/>
        <w:spacing w:before="123"/>
        <w:ind w:left="1679"/>
        <w:rPr>
          <w:rFonts w:cs="Tahoma"/>
          <w:sz w:val="18"/>
          <w:szCs w:val="18"/>
        </w:rPr>
      </w:pPr>
      <w:r w:rsidRPr="002A1D6F">
        <w:rPr>
          <w:rFonts w:cs="Tahoma"/>
          <w:sz w:val="18"/>
          <w:szCs w:val="18"/>
        </w:rPr>
        <w:t>We can make any repairs we think are necessary if, in our opinion:</w:t>
      </w:r>
    </w:p>
    <w:p w14:paraId="1D164B71" w14:textId="77777777" w:rsidR="00C304FE" w:rsidRPr="002A1D6F" w:rsidRDefault="00D41988">
      <w:pPr>
        <w:pStyle w:val="ListParagraph"/>
        <w:numPr>
          <w:ilvl w:val="2"/>
          <w:numId w:val="3"/>
        </w:numPr>
        <w:tabs>
          <w:tab w:val="left" w:pos="2039"/>
          <w:tab w:val="left" w:pos="2040"/>
        </w:tabs>
        <w:spacing w:before="122"/>
        <w:ind w:hanging="361"/>
        <w:rPr>
          <w:rFonts w:cs="Tahoma"/>
          <w:sz w:val="18"/>
          <w:szCs w:val="18"/>
        </w:rPr>
      </w:pPr>
      <w:r w:rsidRPr="002A1D6F">
        <w:rPr>
          <w:rFonts w:cs="Tahoma"/>
          <w:sz w:val="18"/>
          <w:szCs w:val="18"/>
        </w:rPr>
        <w:t>you do not keep your property in good condition and a good state of</w:t>
      </w:r>
      <w:r w:rsidRPr="002A1D6F">
        <w:rPr>
          <w:rFonts w:cs="Tahoma"/>
          <w:spacing w:val="-11"/>
          <w:sz w:val="18"/>
          <w:szCs w:val="18"/>
        </w:rPr>
        <w:t xml:space="preserve"> </w:t>
      </w:r>
      <w:r w:rsidRPr="002A1D6F">
        <w:rPr>
          <w:rFonts w:cs="Tahoma"/>
          <w:sz w:val="18"/>
          <w:szCs w:val="18"/>
        </w:rPr>
        <w:t>repair;</w:t>
      </w:r>
    </w:p>
    <w:p w14:paraId="1D164B72" w14:textId="77777777" w:rsidR="00C304FE" w:rsidRPr="002A1D6F" w:rsidRDefault="00D41988">
      <w:pPr>
        <w:pStyle w:val="ListParagraph"/>
        <w:numPr>
          <w:ilvl w:val="2"/>
          <w:numId w:val="3"/>
        </w:numPr>
        <w:tabs>
          <w:tab w:val="left" w:pos="2039"/>
          <w:tab w:val="left" w:pos="2040"/>
        </w:tabs>
        <w:spacing w:before="121"/>
        <w:ind w:right="1184"/>
        <w:rPr>
          <w:rFonts w:cs="Tahoma"/>
          <w:sz w:val="18"/>
          <w:szCs w:val="18"/>
        </w:rPr>
      </w:pPr>
      <w:r w:rsidRPr="002A1D6F">
        <w:rPr>
          <w:rFonts w:cs="Tahoma"/>
          <w:sz w:val="18"/>
          <w:szCs w:val="18"/>
        </w:rPr>
        <w:t>you do not carry out all necessary repairs, or you do anything, or you allow anything to happen, that lowers the value of your property;</w:t>
      </w:r>
      <w:r w:rsidRPr="002A1D6F">
        <w:rPr>
          <w:rFonts w:cs="Tahoma"/>
          <w:spacing w:val="-6"/>
          <w:sz w:val="18"/>
          <w:szCs w:val="18"/>
        </w:rPr>
        <w:t xml:space="preserve"> </w:t>
      </w:r>
      <w:r w:rsidRPr="002A1D6F">
        <w:rPr>
          <w:rFonts w:cs="Tahoma"/>
          <w:sz w:val="18"/>
          <w:szCs w:val="18"/>
        </w:rPr>
        <w:t>or</w:t>
      </w:r>
    </w:p>
    <w:p w14:paraId="1D164B73" w14:textId="77777777" w:rsidR="00C304FE" w:rsidRPr="002A1D6F" w:rsidRDefault="00D41988">
      <w:pPr>
        <w:pStyle w:val="ListParagraph"/>
        <w:numPr>
          <w:ilvl w:val="2"/>
          <w:numId w:val="3"/>
        </w:numPr>
        <w:tabs>
          <w:tab w:val="left" w:pos="2039"/>
          <w:tab w:val="left" w:pos="2040"/>
        </w:tabs>
        <w:spacing w:before="118"/>
        <w:ind w:right="1134"/>
        <w:rPr>
          <w:rFonts w:cs="Tahoma"/>
          <w:sz w:val="18"/>
          <w:szCs w:val="18"/>
        </w:rPr>
      </w:pPr>
      <w:r w:rsidRPr="002A1D6F">
        <w:rPr>
          <w:rFonts w:cs="Tahoma"/>
          <w:sz w:val="18"/>
          <w:szCs w:val="18"/>
        </w:rPr>
        <w:t>you do not comply with all present and future laws, by-laws, ordinances, regulations and orders that affect the condition, repair, use or occupation</w:t>
      </w:r>
      <w:r w:rsidRPr="002A1D6F">
        <w:rPr>
          <w:rFonts w:cs="Tahoma"/>
          <w:spacing w:val="-38"/>
          <w:sz w:val="18"/>
          <w:szCs w:val="18"/>
        </w:rPr>
        <w:t xml:space="preserve"> </w:t>
      </w:r>
      <w:r w:rsidRPr="002A1D6F">
        <w:rPr>
          <w:rFonts w:cs="Tahoma"/>
          <w:sz w:val="18"/>
          <w:szCs w:val="18"/>
        </w:rPr>
        <w:t>of your</w:t>
      </w:r>
      <w:r w:rsidRPr="002A1D6F">
        <w:rPr>
          <w:rFonts w:cs="Tahoma"/>
          <w:spacing w:val="1"/>
          <w:sz w:val="18"/>
          <w:szCs w:val="18"/>
        </w:rPr>
        <w:t xml:space="preserve"> </w:t>
      </w:r>
      <w:r w:rsidRPr="002A1D6F">
        <w:rPr>
          <w:rFonts w:cs="Tahoma"/>
          <w:sz w:val="18"/>
          <w:szCs w:val="18"/>
        </w:rPr>
        <w:t>property.</w:t>
      </w:r>
    </w:p>
    <w:p w14:paraId="1D164B75" w14:textId="2FFFD5AD" w:rsidR="00C304FE" w:rsidRPr="002A1D6F" w:rsidRDefault="00D41988" w:rsidP="00543062">
      <w:pPr>
        <w:pStyle w:val="BodyText"/>
        <w:spacing w:before="129" w:line="249" w:lineRule="auto"/>
        <w:ind w:left="1679" w:right="861"/>
        <w:rPr>
          <w:rFonts w:cs="Tahoma"/>
          <w:sz w:val="18"/>
          <w:szCs w:val="18"/>
        </w:rPr>
      </w:pPr>
      <w:r w:rsidRPr="002A1D6F">
        <w:rPr>
          <w:rFonts w:cs="Tahoma"/>
          <w:sz w:val="18"/>
          <w:szCs w:val="18"/>
        </w:rPr>
        <w:t>You are responsible for the costs of any repairs and any inspections. You must pay us these costs immediately. If you do not pay these costs immediately, we will add the costs to the debt. If we add the costs to the debt interest will be charged on these costs at the interest rate shown on the registered document until you pay these costs to us.</w:t>
      </w:r>
    </w:p>
    <w:p w14:paraId="58791281" w14:textId="77777777" w:rsidR="00314B1F" w:rsidRPr="002A1D6F" w:rsidRDefault="00314B1F">
      <w:pPr>
        <w:rPr>
          <w:rFonts w:cs="Tahoma"/>
          <w:b/>
          <w:bCs/>
          <w:iCs/>
          <w:sz w:val="18"/>
          <w:szCs w:val="18"/>
        </w:rPr>
      </w:pPr>
      <w:bookmarkStart w:id="51" w:name="6.7_Hazardous_or_illegal_substances,_env"/>
      <w:bookmarkStart w:id="52" w:name="_Toc94713105"/>
      <w:bookmarkEnd w:id="51"/>
      <w:r w:rsidRPr="002A1D6F">
        <w:rPr>
          <w:rFonts w:cs="Tahoma"/>
          <w:i/>
          <w:iCs/>
          <w:sz w:val="18"/>
          <w:szCs w:val="18"/>
        </w:rPr>
        <w:br w:type="page"/>
      </w:r>
    </w:p>
    <w:p w14:paraId="1D164B76" w14:textId="2D48AF47" w:rsidR="00C304FE" w:rsidRPr="002A1D6F" w:rsidRDefault="00D41988" w:rsidP="003C1810">
      <w:pPr>
        <w:pStyle w:val="Heading2"/>
        <w:numPr>
          <w:ilvl w:val="1"/>
          <w:numId w:val="3"/>
        </w:numPr>
        <w:tabs>
          <w:tab w:val="left" w:pos="1680"/>
        </w:tabs>
        <w:spacing w:before="120"/>
        <w:ind w:right="1384"/>
        <w:rPr>
          <w:rFonts w:cs="Tahoma"/>
          <w:i w:val="0"/>
          <w:iCs/>
          <w:sz w:val="18"/>
          <w:szCs w:val="18"/>
        </w:rPr>
      </w:pPr>
      <w:r w:rsidRPr="002A1D6F">
        <w:rPr>
          <w:rFonts w:cs="Tahoma"/>
          <w:i w:val="0"/>
          <w:iCs/>
          <w:sz w:val="18"/>
          <w:szCs w:val="18"/>
        </w:rPr>
        <w:t>Hazardous or illegal substances, environmental regulations, and illegal</w:t>
      </w:r>
      <w:r w:rsidRPr="002A1D6F">
        <w:rPr>
          <w:rFonts w:cs="Tahoma"/>
          <w:i w:val="0"/>
          <w:iCs/>
          <w:spacing w:val="-1"/>
          <w:sz w:val="18"/>
          <w:szCs w:val="18"/>
        </w:rPr>
        <w:t xml:space="preserve"> </w:t>
      </w:r>
      <w:r w:rsidRPr="002A1D6F">
        <w:rPr>
          <w:rFonts w:cs="Tahoma"/>
          <w:i w:val="0"/>
          <w:iCs/>
          <w:sz w:val="18"/>
          <w:szCs w:val="18"/>
        </w:rPr>
        <w:t>activities</w:t>
      </w:r>
      <w:bookmarkEnd w:id="52"/>
    </w:p>
    <w:p w14:paraId="1D164B77" w14:textId="77777777" w:rsidR="00C304FE" w:rsidRPr="002A1D6F" w:rsidRDefault="00D41988">
      <w:pPr>
        <w:pStyle w:val="BodyText"/>
        <w:spacing w:before="67" w:line="249" w:lineRule="auto"/>
        <w:ind w:left="1680" w:right="894"/>
        <w:rPr>
          <w:rFonts w:cs="Tahoma"/>
          <w:sz w:val="18"/>
          <w:szCs w:val="18"/>
        </w:rPr>
      </w:pPr>
      <w:r w:rsidRPr="002A1D6F">
        <w:rPr>
          <w:rFonts w:cs="Tahoma"/>
          <w:sz w:val="18"/>
          <w:szCs w:val="18"/>
        </w:rPr>
        <w:t>You certify that you have made reasonable investigations and enquiries and that, to the best of your knowledge, no part of your property (or any land next to your property) is, or has ever been, or will in the future be, used to manufacture, refine, handle, treat, store, dispose of or in any other way deal with any hazardous or illegal substances, except as allowed by laws, regulations and orders. You may not use your property to manufacture, refine, handle, treat, store, dispose of or in any other way deal with any hazardous or illegal substances as allowed by laws, regulations and orders, unless you have first notified us in writing that you intend to do so, and you have received our written approval.</w:t>
      </w:r>
    </w:p>
    <w:p w14:paraId="1D164B78" w14:textId="77777777" w:rsidR="00C304FE" w:rsidRPr="002A1D6F" w:rsidRDefault="00D41988">
      <w:pPr>
        <w:pStyle w:val="BodyText"/>
        <w:spacing w:before="128" w:line="249" w:lineRule="auto"/>
        <w:ind w:left="1680" w:right="859"/>
        <w:rPr>
          <w:rFonts w:cs="Tahoma"/>
          <w:sz w:val="18"/>
          <w:szCs w:val="18"/>
        </w:rPr>
      </w:pPr>
      <w:r w:rsidRPr="002A1D6F">
        <w:rPr>
          <w:rFonts w:cs="Tahoma"/>
          <w:sz w:val="18"/>
          <w:szCs w:val="18"/>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1D164B79" w14:textId="77777777" w:rsidR="00C304FE" w:rsidRPr="002A1D6F" w:rsidRDefault="00D41988">
      <w:pPr>
        <w:pStyle w:val="BodyText"/>
        <w:spacing w:before="124" w:line="249" w:lineRule="auto"/>
        <w:ind w:left="1680" w:right="806"/>
        <w:rPr>
          <w:rFonts w:cs="Tahoma"/>
          <w:sz w:val="18"/>
          <w:szCs w:val="18"/>
        </w:rPr>
      </w:pPr>
      <w:r w:rsidRPr="002A1D6F">
        <w:rPr>
          <w:rFonts w:cs="Tahoma"/>
          <w:sz w:val="18"/>
          <w:szCs w:val="18"/>
        </w:rPr>
        <w:t>You certify that no part of your property is or will be used for any illegal purpose, including as a brothel, a gaming house, or for the cultivation or processing of marijuana or other illegal substances.</w:t>
      </w:r>
    </w:p>
    <w:p w14:paraId="1D164B7C" w14:textId="0253D264" w:rsidR="00C304FE" w:rsidRPr="002A1D6F" w:rsidRDefault="00D41988">
      <w:pPr>
        <w:pStyle w:val="BodyText"/>
        <w:spacing w:before="126" w:line="249" w:lineRule="auto"/>
        <w:ind w:left="1679" w:right="941"/>
        <w:rPr>
          <w:rFonts w:cs="Tahoma"/>
          <w:sz w:val="18"/>
          <w:szCs w:val="18"/>
        </w:rPr>
      </w:pPr>
      <w:r w:rsidRPr="002A1D6F">
        <w:rPr>
          <w:rFonts w:cs="Tahoma"/>
          <w:sz w:val="18"/>
          <w:szCs w:val="18"/>
        </w:rPr>
        <w:t>At any time we may require you to obtain an environmental audit of all or any part of your property. However, we do not have to do so. If we do, you are responsible</w:t>
      </w:r>
      <w:r w:rsidR="0086504C" w:rsidRPr="002A1D6F">
        <w:rPr>
          <w:rFonts w:cs="Tahoma"/>
          <w:sz w:val="18"/>
          <w:szCs w:val="18"/>
        </w:rPr>
        <w:t xml:space="preserve"> </w:t>
      </w:r>
      <w:r w:rsidRPr="002A1D6F">
        <w:rPr>
          <w:rFonts w:cs="Tahoma"/>
          <w:sz w:val="18"/>
          <w:szCs w:val="18"/>
        </w:rPr>
        <w:t>for all of the costs associated with conducting the environmental audit. The audit must be satisfactory to us. Any environmental audit will not relieve you from your obligations under this section. We can require as many environmental audits as we think necessary.</w:t>
      </w:r>
    </w:p>
    <w:p w14:paraId="1D164B7D" w14:textId="77777777" w:rsidR="00C304FE" w:rsidRPr="002A1D6F" w:rsidRDefault="00D41988">
      <w:pPr>
        <w:pStyle w:val="BodyText"/>
        <w:spacing w:before="123" w:line="249" w:lineRule="auto"/>
        <w:ind w:left="1679" w:right="806"/>
        <w:rPr>
          <w:rFonts w:cs="Tahoma"/>
          <w:sz w:val="18"/>
          <w:szCs w:val="18"/>
        </w:rPr>
      </w:pPr>
      <w:r w:rsidRPr="002A1D6F">
        <w:rPr>
          <w:rFonts w:cs="Tahoma"/>
          <w:spacing w:val="4"/>
          <w:sz w:val="18"/>
          <w:szCs w:val="18"/>
        </w:rPr>
        <w:t xml:space="preserve">We, </w:t>
      </w:r>
      <w:r w:rsidRPr="002A1D6F">
        <w:rPr>
          <w:rFonts w:cs="Tahoma"/>
          <w:sz w:val="18"/>
          <w:szCs w:val="18"/>
        </w:rPr>
        <w:t xml:space="preserve">or </w:t>
      </w:r>
      <w:r w:rsidRPr="002A1D6F">
        <w:rPr>
          <w:rFonts w:cs="Tahoma"/>
          <w:spacing w:val="2"/>
          <w:sz w:val="18"/>
          <w:szCs w:val="18"/>
        </w:rPr>
        <w:t xml:space="preserve">our </w:t>
      </w:r>
      <w:r w:rsidRPr="002A1D6F">
        <w:rPr>
          <w:rFonts w:cs="Tahoma"/>
          <w:spacing w:val="3"/>
          <w:sz w:val="18"/>
          <w:szCs w:val="18"/>
        </w:rPr>
        <w:t xml:space="preserve">agents may enter </w:t>
      </w:r>
      <w:r w:rsidRPr="002A1D6F">
        <w:rPr>
          <w:rFonts w:cs="Tahoma"/>
          <w:spacing w:val="2"/>
          <w:sz w:val="18"/>
          <w:szCs w:val="18"/>
        </w:rPr>
        <w:t xml:space="preserve">and </w:t>
      </w:r>
      <w:r w:rsidRPr="002A1D6F">
        <w:rPr>
          <w:rFonts w:cs="Tahoma"/>
          <w:spacing w:val="3"/>
          <w:sz w:val="18"/>
          <w:szCs w:val="18"/>
        </w:rPr>
        <w:t xml:space="preserve">inspect </w:t>
      </w:r>
      <w:r w:rsidRPr="002A1D6F">
        <w:rPr>
          <w:rFonts w:cs="Tahoma"/>
          <w:sz w:val="18"/>
          <w:szCs w:val="18"/>
        </w:rPr>
        <w:t xml:space="preserve">your </w:t>
      </w:r>
      <w:r w:rsidRPr="002A1D6F">
        <w:rPr>
          <w:rFonts w:cs="Tahoma"/>
          <w:spacing w:val="4"/>
          <w:sz w:val="18"/>
          <w:szCs w:val="18"/>
        </w:rPr>
        <w:t xml:space="preserve">property </w:t>
      </w:r>
      <w:r w:rsidRPr="002A1D6F">
        <w:rPr>
          <w:rFonts w:cs="Tahoma"/>
          <w:spacing w:val="2"/>
          <w:sz w:val="18"/>
          <w:szCs w:val="18"/>
        </w:rPr>
        <w:t xml:space="preserve">and </w:t>
      </w:r>
      <w:r w:rsidRPr="002A1D6F">
        <w:rPr>
          <w:rFonts w:cs="Tahoma"/>
          <w:spacing w:val="4"/>
          <w:sz w:val="18"/>
          <w:szCs w:val="18"/>
        </w:rPr>
        <w:t xml:space="preserve">conduct any </w:t>
      </w:r>
      <w:r w:rsidRPr="002A1D6F">
        <w:rPr>
          <w:rFonts w:cs="Tahoma"/>
          <w:spacing w:val="5"/>
          <w:sz w:val="18"/>
          <w:szCs w:val="18"/>
        </w:rPr>
        <w:t xml:space="preserve">environmental testing, </w:t>
      </w:r>
      <w:r w:rsidRPr="002A1D6F">
        <w:rPr>
          <w:rFonts w:cs="Tahoma"/>
          <w:spacing w:val="4"/>
          <w:sz w:val="18"/>
          <w:szCs w:val="18"/>
        </w:rPr>
        <w:t xml:space="preserve">site </w:t>
      </w:r>
      <w:r w:rsidRPr="002A1D6F">
        <w:rPr>
          <w:rFonts w:cs="Tahoma"/>
          <w:spacing w:val="5"/>
          <w:sz w:val="18"/>
          <w:szCs w:val="18"/>
        </w:rPr>
        <w:t xml:space="preserve">assessment, investigation </w:t>
      </w:r>
      <w:r w:rsidRPr="002A1D6F">
        <w:rPr>
          <w:rFonts w:cs="Tahoma"/>
          <w:sz w:val="18"/>
          <w:szCs w:val="18"/>
        </w:rPr>
        <w:t xml:space="preserve">or </w:t>
      </w:r>
      <w:r w:rsidRPr="002A1D6F">
        <w:rPr>
          <w:rFonts w:cs="Tahoma"/>
          <w:spacing w:val="5"/>
          <w:sz w:val="18"/>
          <w:szCs w:val="18"/>
        </w:rPr>
        <w:t xml:space="preserve">study </w:t>
      </w:r>
      <w:r w:rsidRPr="002A1D6F">
        <w:rPr>
          <w:rFonts w:cs="Tahoma"/>
          <w:spacing w:val="4"/>
          <w:sz w:val="18"/>
          <w:szCs w:val="18"/>
        </w:rPr>
        <w:t>that</w:t>
      </w:r>
      <w:r w:rsidRPr="002A1D6F">
        <w:rPr>
          <w:rFonts w:cs="Tahoma"/>
          <w:spacing w:val="13"/>
          <w:sz w:val="18"/>
          <w:szCs w:val="18"/>
        </w:rPr>
        <w:t xml:space="preserve"> </w:t>
      </w:r>
      <w:r w:rsidRPr="002A1D6F">
        <w:rPr>
          <w:rFonts w:cs="Tahoma"/>
          <w:sz w:val="18"/>
          <w:szCs w:val="18"/>
        </w:rPr>
        <w:t>we</w:t>
      </w:r>
    </w:p>
    <w:p w14:paraId="1D164B7E" w14:textId="77777777" w:rsidR="00C304FE" w:rsidRPr="002A1D6F" w:rsidRDefault="00D41988">
      <w:pPr>
        <w:pStyle w:val="BodyText"/>
        <w:spacing w:before="2" w:line="249" w:lineRule="auto"/>
        <w:ind w:left="1679" w:right="949"/>
        <w:rPr>
          <w:rFonts w:cs="Tahoma"/>
          <w:sz w:val="18"/>
          <w:szCs w:val="18"/>
        </w:rPr>
      </w:pPr>
      <w:r w:rsidRPr="002A1D6F">
        <w:rPr>
          <w:rFonts w:cs="Tahoma"/>
          <w:spacing w:val="-3"/>
          <w:sz w:val="18"/>
          <w:szCs w:val="18"/>
        </w:rPr>
        <w:t xml:space="preserve">consider </w:t>
      </w:r>
      <w:r w:rsidRPr="002A1D6F">
        <w:rPr>
          <w:rFonts w:cs="Tahoma"/>
          <w:sz w:val="18"/>
          <w:szCs w:val="18"/>
        </w:rPr>
        <w:t xml:space="preserve">necessary. </w:t>
      </w:r>
      <w:r w:rsidRPr="002A1D6F">
        <w:rPr>
          <w:rFonts w:cs="Tahoma"/>
          <w:spacing w:val="-3"/>
          <w:sz w:val="18"/>
          <w:szCs w:val="18"/>
        </w:rPr>
        <w:t xml:space="preserve">You </w:t>
      </w:r>
      <w:r w:rsidRPr="002A1D6F">
        <w:rPr>
          <w:rFonts w:cs="Tahoma"/>
          <w:sz w:val="18"/>
          <w:szCs w:val="18"/>
        </w:rPr>
        <w:t xml:space="preserve">are responsible for the costs of </w:t>
      </w:r>
      <w:r w:rsidRPr="002A1D6F">
        <w:rPr>
          <w:rFonts w:cs="Tahoma"/>
          <w:spacing w:val="-3"/>
          <w:sz w:val="18"/>
          <w:szCs w:val="18"/>
        </w:rPr>
        <w:t xml:space="preserve">this </w:t>
      </w:r>
      <w:r w:rsidRPr="002A1D6F">
        <w:rPr>
          <w:rFonts w:cs="Tahoma"/>
          <w:sz w:val="18"/>
          <w:szCs w:val="18"/>
        </w:rPr>
        <w:t xml:space="preserve">testing, assessment, </w:t>
      </w:r>
      <w:r w:rsidRPr="002A1D6F">
        <w:rPr>
          <w:rFonts w:cs="Tahoma"/>
          <w:spacing w:val="-3"/>
          <w:sz w:val="18"/>
          <w:szCs w:val="18"/>
        </w:rPr>
        <w:t>investigation</w:t>
      </w:r>
      <w:r w:rsidRPr="002A1D6F">
        <w:rPr>
          <w:rFonts w:cs="Tahoma"/>
          <w:spacing w:val="-12"/>
          <w:sz w:val="18"/>
          <w:szCs w:val="18"/>
        </w:rPr>
        <w:t xml:space="preserve"> </w:t>
      </w:r>
      <w:r w:rsidRPr="002A1D6F">
        <w:rPr>
          <w:rFonts w:cs="Tahoma"/>
          <w:sz w:val="18"/>
          <w:szCs w:val="18"/>
        </w:rPr>
        <w:t>or</w:t>
      </w:r>
      <w:r w:rsidRPr="002A1D6F">
        <w:rPr>
          <w:rFonts w:cs="Tahoma"/>
          <w:spacing w:val="-10"/>
          <w:sz w:val="18"/>
          <w:szCs w:val="18"/>
        </w:rPr>
        <w:t xml:space="preserve"> </w:t>
      </w:r>
      <w:r w:rsidRPr="002A1D6F">
        <w:rPr>
          <w:rFonts w:cs="Tahoma"/>
          <w:sz w:val="18"/>
          <w:szCs w:val="18"/>
        </w:rPr>
        <w:t>study,</w:t>
      </w:r>
      <w:r w:rsidRPr="002A1D6F">
        <w:rPr>
          <w:rFonts w:cs="Tahoma"/>
          <w:spacing w:val="-10"/>
          <w:sz w:val="18"/>
          <w:szCs w:val="18"/>
        </w:rPr>
        <w:t xml:space="preserve"> </w:t>
      </w:r>
      <w:r w:rsidRPr="002A1D6F">
        <w:rPr>
          <w:rFonts w:cs="Tahoma"/>
          <w:sz w:val="18"/>
          <w:szCs w:val="18"/>
        </w:rPr>
        <w:t>including</w:t>
      </w:r>
      <w:r w:rsidRPr="002A1D6F">
        <w:rPr>
          <w:rFonts w:cs="Tahoma"/>
          <w:spacing w:val="-12"/>
          <w:sz w:val="18"/>
          <w:szCs w:val="18"/>
        </w:rPr>
        <w:t xml:space="preserve"> </w:t>
      </w:r>
      <w:r w:rsidRPr="002A1D6F">
        <w:rPr>
          <w:rFonts w:cs="Tahoma"/>
          <w:sz w:val="18"/>
          <w:szCs w:val="18"/>
        </w:rPr>
        <w:t>interest</w:t>
      </w:r>
      <w:r w:rsidRPr="002A1D6F">
        <w:rPr>
          <w:rFonts w:cs="Tahoma"/>
          <w:spacing w:val="-13"/>
          <w:sz w:val="18"/>
          <w:szCs w:val="18"/>
        </w:rPr>
        <w:t xml:space="preserve"> </w:t>
      </w:r>
      <w:r w:rsidRPr="002A1D6F">
        <w:rPr>
          <w:rFonts w:cs="Tahoma"/>
          <w:sz w:val="18"/>
          <w:szCs w:val="18"/>
        </w:rPr>
        <w:t>at</w:t>
      </w:r>
      <w:r w:rsidRPr="002A1D6F">
        <w:rPr>
          <w:rFonts w:cs="Tahoma"/>
          <w:spacing w:val="-13"/>
          <w:sz w:val="18"/>
          <w:szCs w:val="18"/>
        </w:rPr>
        <w:t xml:space="preserve"> </w:t>
      </w:r>
      <w:r w:rsidRPr="002A1D6F">
        <w:rPr>
          <w:rFonts w:cs="Tahoma"/>
          <w:sz w:val="18"/>
          <w:szCs w:val="18"/>
        </w:rPr>
        <w:t>the</w:t>
      </w:r>
      <w:r w:rsidRPr="002A1D6F">
        <w:rPr>
          <w:rFonts w:cs="Tahoma"/>
          <w:spacing w:val="-11"/>
          <w:sz w:val="18"/>
          <w:szCs w:val="18"/>
        </w:rPr>
        <w:t xml:space="preserve"> </w:t>
      </w:r>
      <w:r w:rsidRPr="002A1D6F">
        <w:rPr>
          <w:rFonts w:cs="Tahoma"/>
          <w:sz w:val="18"/>
          <w:szCs w:val="18"/>
        </w:rPr>
        <w:t>interest</w:t>
      </w:r>
      <w:r w:rsidRPr="002A1D6F">
        <w:rPr>
          <w:rFonts w:cs="Tahoma"/>
          <w:spacing w:val="-11"/>
          <w:sz w:val="18"/>
          <w:szCs w:val="18"/>
        </w:rPr>
        <w:t xml:space="preserve"> </w:t>
      </w:r>
      <w:r w:rsidRPr="002A1D6F">
        <w:rPr>
          <w:rFonts w:cs="Tahoma"/>
          <w:sz w:val="18"/>
          <w:szCs w:val="18"/>
        </w:rPr>
        <w:t>rate</w:t>
      </w:r>
      <w:r w:rsidRPr="002A1D6F">
        <w:rPr>
          <w:rFonts w:cs="Tahoma"/>
          <w:spacing w:val="-13"/>
          <w:sz w:val="18"/>
          <w:szCs w:val="18"/>
        </w:rPr>
        <w:t xml:space="preserve"> </w:t>
      </w:r>
      <w:r w:rsidRPr="002A1D6F">
        <w:rPr>
          <w:rFonts w:cs="Tahoma"/>
          <w:sz w:val="18"/>
          <w:szCs w:val="18"/>
        </w:rPr>
        <w:t>shown</w:t>
      </w:r>
      <w:r w:rsidRPr="002A1D6F">
        <w:rPr>
          <w:rFonts w:cs="Tahoma"/>
          <w:spacing w:val="-12"/>
          <w:sz w:val="18"/>
          <w:szCs w:val="18"/>
        </w:rPr>
        <w:t xml:space="preserve"> </w:t>
      </w:r>
      <w:r w:rsidRPr="002A1D6F">
        <w:rPr>
          <w:rFonts w:cs="Tahoma"/>
          <w:sz w:val="18"/>
          <w:szCs w:val="18"/>
        </w:rPr>
        <w:t>on</w:t>
      </w:r>
      <w:r w:rsidRPr="002A1D6F">
        <w:rPr>
          <w:rFonts w:cs="Tahoma"/>
          <w:spacing w:val="-11"/>
          <w:sz w:val="18"/>
          <w:szCs w:val="18"/>
        </w:rPr>
        <w:t xml:space="preserve"> </w:t>
      </w:r>
      <w:r w:rsidRPr="002A1D6F">
        <w:rPr>
          <w:rFonts w:cs="Tahoma"/>
          <w:sz w:val="18"/>
          <w:szCs w:val="18"/>
        </w:rPr>
        <w:t>the</w:t>
      </w:r>
      <w:r w:rsidRPr="002A1D6F">
        <w:rPr>
          <w:rFonts w:cs="Tahoma"/>
          <w:spacing w:val="-13"/>
          <w:sz w:val="18"/>
          <w:szCs w:val="18"/>
        </w:rPr>
        <w:t xml:space="preserve"> </w:t>
      </w:r>
      <w:r w:rsidRPr="002A1D6F">
        <w:rPr>
          <w:rFonts w:cs="Tahoma"/>
          <w:spacing w:val="-3"/>
          <w:sz w:val="18"/>
          <w:szCs w:val="18"/>
        </w:rPr>
        <w:t xml:space="preserve">registered </w:t>
      </w:r>
      <w:r w:rsidRPr="002A1D6F">
        <w:rPr>
          <w:rFonts w:cs="Tahoma"/>
          <w:sz w:val="18"/>
          <w:szCs w:val="18"/>
        </w:rPr>
        <w:t xml:space="preserve">document. You </w:t>
      </w:r>
      <w:r w:rsidRPr="002A1D6F">
        <w:rPr>
          <w:rFonts w:cs="Tahoma"/>
          <w:spacing w:val="2"/>
          <w:sz w:val="18"/>
          <w:szCs w:val="18"/>
        </w:rPr>
        <w:t xml:space="preserve">must pay </w:t>
      </w:r>
      <w:r w:rsidRPr="002A1D6F">
        <w:rPr>
          <w:rFonts w:cs="Tahoma"/>
          <w:sz w:val="18"/>
          <w:szCs w:val="18"/>
        </w:rPr>
        <w:t xml:space="preserve">us these costs, including </w:t>
      </w:r>
      <w:r w:rsidRPr="002A1D6F">
        <w:rPr>
          <w:rFonts w:cs="Tahoma"/>
          <w:spacing w:val="2"/>
          <w:sz w:val="18"/>
          <w:szCs w:val="18"/>
        </w:rPr>
        <w:t>interest,</w:t>
      </w:r>
      <w:r w:rsidRPr="002A1D6F">
        <w:rPr>
          <w:rFonts w:cs="Tahoma"/>
          <w:spacing w:val="50"/>
          <w:sz w:val="18"/>
          <w:szCs w:val="18"/>
        </w:rPr>
        <w:t xml:space="preserve"> </w:t>
      </w:r>
      <w:r w:rsidRPr="002A1D6F">
        <w:rPr>
          <w:rFonts w:cs="Tahoma"/>
          <w:sz w:val="18"/>
          <w:szCs w:val="18"/>
        </w:rPr>
        <w:t>immediately.</w:t>
      </w:r>
    </w:p>
    <w:p w14:paraId="1D164B7F" w14:textId="77777777" w:rsidR="00C304FE" w:rsidRPr="002A1D6F" w:rsidRDefault="00D41988">
      <w:pPr>
        <w:pStyle w:val="BodyText"/>
        <w:spacing w:before="122" w:line="249" w:lineRule="auto"/>
        <w:ind w:left="1679" w:right="894"/>
        <w:rPr>
          <w:rFonts w:cs="Tahoma"/>
          <w:sz w:val="18"/>
          <w:szCs w:val="18"/>
        </w:rPr>
      </w:pPr>
      <w:r w:rsidRPr="002A1D6F">
        <w:rPr>
          <w:rFonts w:cs="Tahoma"/>
          <w:sz w:val="18"/>
          <w:szCs w:val="18"/>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have been approved, in writing, by us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1D164B80" w14:textId="1A67A1D7" w:rsidR="00C304FE" w:rsidRPr="002A1D6F" w:rsidRDefault="00D41988">
      <w:pPr>
        <w:pStyle w:val="BodyText"/>
        <w:spacing w:before="128" w:line="249" w:lineRule="auto"/>
        <w:ind w:left="1679" w:right="900"/>
        <w:rPr>
          <w:rFonts w:cs="Tahoma"/>
          <w:sz w:val="18"/>
          <w:szCs w:val="18"/>
        </w:rPr>
      </w:pPr>
      <w:r w:rsidRPr="002A1D6F">
        <w:rPr>
          <w:rFonts w:cs="Tahoma"/>
          <w:sz w:val="18"/>
          <w:szCs w:val="18"/>
        </w:rPr>
        <w:t xml:space="preserve">If you fail to meet one or more of your obligations under this section, you agree that we </w:t>
      </w:r>
      <w:r w:rsidRPr="002A1D6F">
        <w:rPr>
          <w:rFonts w:cs="Tahoma"/>
          <w:spacing w:val="2"/>
          <w:sz w:val="18"/>
          <w:szCs w:val="18"/>
        </w:rPr>
        <w:t xml:space="preserve">may </w:t>
      </w:r>
      <w:r w:rsidRPr="002A1D6F">
        <w:rPr>
          <w:rFonts w:cs="Tahoma"/>
          <w:sz w:val="18"/>
          <w:szCs w:val="18"/>
        </w:rPr>
        <w:t xml:space="preserve">do all or any part of the work we feel is necessary. However, we are </w:t>
      </w:r>
      <w:r w:rsidRPr="002A1D6F">
        <w:rPr>
          <w:rFonts w:cs="Tahoma"/>
          <w:spacing w:val="-3"/>
          <w:sz w:val="18"/>
          <w:szCs w:val="18"/>
        </w:rPr>
        <w:t xml:space="preserve">not </w:t>
      </w:r>
      <w:r w:rsidRPr="002A1D6F">
        <w:rPr>
          <w:rFonts w:cs="Tahoma"/>
          <w:spacing w:val="-4"/>
          <w:sz w:val="18"/>
          <w:szCs w:val="18"/>
        </w:rPr>
        <w:t xml:space="preserve">obligated </w:t>
      </w:r>
      <w:r w:rsidRPr="002A1D6F">
        <w:rPr>
          <w:rFonts w:cs="Tahoma"/>
          <w:spacing w:val="-3"/>
          <w:sz w:val="18"/>
          <w:szCs w:val="18"/>
        </w:rPr>
        <w:t xml:space="preserve">to </w:t>
      </w:r>
      <w:r w:rsidRPr="002A1D6F">
        <w:rPr>
          <w:rFonts w:cs="Tahoma"/>
          <w:sz w:val="18"/>
          <w:szCs w:val="18"/>
        </w:rPr>
        <w:t xml:space="preserve">do </w:t>
      </w:r>
      <w:r w:rsidRPr="002A1D6F">
        <w:rPr>
          <w:rFonts w:cs="Tahoma"/>
          <w:spacing w:val="-3"/>
          <w:sz w:val="18"/>
          <w:szCs w:val="18"/>
        </w:rPr>
        <w:t xml:space="preserve">so. If we do, </w:t>
      </w:r>
      <w:r w:rsidRPr="002A1D6F">
        <w:rPr>
          <w:rFonts w:cs="Tahoma"/>
          <w:spacing w:val="-4"/>
          <w:sz w:val="18"/>
          <w:szCs w:val="18"/>
        </w:rPr>
        <w:t xml:space="preserve">you will </w:t>
      </w:r>
      <w:r w:rsidRPr="002A1D6F">
        <w:rPr>
          <w:rFonts w:cs="Tahoma"/>
          <w:sz w:val="18"/>
          <w:szCs w:val="18"/>
        </w:rPr>
        <w:t xml:space="preserve">be </w:t>
      </w:r>
      <w:r w:rsidRPr="002A1D6F">
        <w:rPr>
          <w:rFonts w:cs="Tahoma"/>
          <w:spacing w:val="-4"/>
          <w:sz w:val="18"/>
          <w:szCs w:val="18"/>
        </w:rPr>
        <w:t xml:space="preserve">responsible </w:t>
      </w:r>
      <w:r w:rsidRPr="002A1D6F">
        <w:rPr>
          <w:rFonts w:cs="Tahoma"/>
          <w:sz w:val="18"/>
          <w:szCs w:val="18"/>
        </w:rPr>
        <w:t xml:space="preserve">for </w:t>
      </w:r>
      <w:r w:rsidRPr="002A1D6F">
        <w:rPr>
          <w:rFonts w:cs="Tahoma"/>
          <w:b/>
          <w:spacing w:val="-3"/>
          <w:sz w:val="18"/>
          <w:szCs w:val="18"/>
        </w:rPr>
        <w:t xml:space="preserve">all </w:t>
      </w:r>
      <w:r w:rsidRPr="002A1D6F">
        <w:rPr>
          <w:rFonts w:cs="Tahoma"/>
          <w:spacing w:val="-3"/>
          <w:sz w:val="18"/>
          <w:szCs w:val="18"/>
        </w:rPr>
        <w:t xml:space="preserve">of the </w:t>
      </w:r>
      <w:r w:rsidRPr="002A1D6F">
        <w:rPr>
          <w:rFonts w:cs="Tahoma"/>
          <w:spacing w:val="-4"/>
          <w:sz w:val="18"/>
          <w:szCs w:val="18"/>
        </w:rPr>
        <w:t xml:space="preserve">costs associated </w:t>
      </w:r>
      <w:r w:rsidRPr="002A1D6F">
        <w:rPr>
          <w:rFonts w:cs="Tahoma"/>
          <w:sz w:val="18"/>
          <w:szCs w:val="18"/>
        </w:rPr>
        <w:t>with this. You must pay us these costs immediately. If you do not, we will add these costs to the debt. If we add these costs to the debt, interest will be charged at the interest rate shown on the registered document until they are repaid.</w:t>
      </w:r>
    </w:p>
    <w:p w14:paraId="14B86ECE" w14:textId="027F8312" w:rsidR="0086504C" w:rsidRPr="002A1D6F" w:rsidRDefault="0086504C">
      <w:pPr>
        <w:pStyle w:val="BodyText"/>
        <w:spacing w:before="128" w:line="249" w:lineRule="auto"/>
        <w:ind w:left="1679" w:right="900"/>
        <w:rPr>
          <w:rFonts w:cs="Tahoma"/>
          <w:sz w:val="18"/>
          <w:szCs w:val="18"/>
        </w:rPr>
      </w:pPr>
    </w:p>
    <w:p w14:paraId="1D164B81" w14:textId="77777777" w:rsidR="00C304FE" w:rsidRPr="002A1D6F" w:rsidRDefault="00D41988">
      <w:pPr>
        <w:pStyle w:val="BodyText"/>
        <w:spacing w:before="125" w:line="249" w:lineRule="auto"/>
        <w:ind w:left="1679" w:right="912"/>
        <w:jc w:val="both"/>
        <w:rPr>
          <w:rFonts w:cs="Tahoma"/>
          <w:sz w:val="18"/>
          <w:szCs w:val="18"/>
        </w:rPr>
      </w:pPr>
      <w:r w:rsidRPr="002A1D6F">
        <w:rPr>
          <w:rFonts w:cs="Tahoma"/>
          <w:sz w:val="18"/>
          <w:szCs w:val="18"/>
        </w:rPr>
        <w:t>In all cases, you will protect and indemnify us against all actions, claims, lawsuits, costs or other demands relating to hazardous substances or illegal substances on your property, and any breach of your obligations under this section.</w:t>
      </w:r>
    </w:p>
    <w:p w14:paraId="1D164B83" w14:textId="53BD8B51" w:rsidR="00C304FE" w:rsidRPr="002A1D6F" w:rsidRDefault="00D41988" w:rsidP="00543062">
      <w:pPr>
        <w:pStyle w:val="BodyText"/>
        <w:spacing w:before="123" w:line="249" w:lineRule="auto"/>
        <w:ind w:left="1679" w:right="881"/>
        <w:jc w:val="both"/>
        <w:rPr>
          <w:rFonts w:cs="Tahoma"/>
          <w:spacing w:val="-4"/>
          <w:sz w:val="18"/>
          <w:szCs w:val="18"/>
        </w:rPr>
      </w:pPr>
      <w:r w:rsidRPr="002A1D6F">
        <w:rPr>
          <w:rFonts w:cs="Tahoma"/>
          <w:sz w:val="18"/>
          <w:szCs w:val="18"/>
        </w:rPr>
        <w:t xml:space="preserve">If we enforce our rights under this section, we will not be considered to have taken </w:t>
      </w:r>
      <w:r w:rsidRPr="002A1D6F">
        <w:rPr>
          <w:rFonts w:cs="Tahoma"/>
          <w:spacing w:val="-4"/>
          <w:sz w:val="18"/>
          <w:szCs w:val="18"/>
        </w:rPr>
        <w:t xml:space="preserve">possession, management </w:t>
      </w:r>
      <w:r w:rsidRPr="002A1D6F">
        <w:rPr>
          <w:rFonts w:cs="Tahoma"/>
          <w:spacing w:val="-3"/>
          <w:sz w:val="18"/>
          <w:szCs w:val="18"/>
        </w:rPr>
        <w:t xml:space="preserve">or </w:t>
      </w:r>
      <w:r w:rsidRPr="002A1D6F">
        <w:rPr>
          <w:rFonts w:cs="Tahoma"/>
          <w:spacing w:val="-4"/>
          <w:sz w:val="18"/>
          <w:szCs w:val="18"/>
        </w:rPr>
        <w:t xml:space="preserve">control </w:t>
      </w:r>
      <w:r w:rsidRPr="002A1D6F">
        <w:rPr>
          <w:rFonts w:cs="Tahoma"/>
          <w:spacing w:val="-3"/>
          <w:sz w:val="18"/>
          <w:szCs w:val="18"/>
        </w:rPr>
        <w:t xml:space="preserve">of </w:t>
      </w:r>
      <w:r w:rsidRPr="002A1D6F">
        <w:rPr>
          <w:rFonts w:cs="Tahoma"/>
          <w:spacing w:val="-4"/>
          <w:sz w:val="18"/>
          <w:szCs w:val="18"/>
        </w:rPr>
        <w:t xml:space="preserve">your </w:t>
      </w:r>
      <w:r w:rsidRPr="002A1D6F">
        <w:rPr>
          <w:rFonts w:cs="Tahoma"/>
          <w:spacing w:val="-5"/>
          <w:sz w:val="18"/>
          <w:szCs w:val="18"/>
        </w:rPr>
        <w:t xml:space="preserve">property. </w:t>
      </w:r>
      <w:r w:rsidRPr="002A1D6F">
        <w:rPr>
          <w:rFonts w:cs="Tahoma"/>
          <w:spacing w:val="-3"/>
          <w:sz w:val="18"/>
          <w:szCs w:val="18"/>
        </w:rPr>
        <w:t xml:space="preserve">This also </w:t>
      </w:r>
      <w:r w:rsidRPr="002A1D6F">
        <w:rPr>
          <w:rFonts w:cs="Tahoma"/>
          <w:spacing w:val="-4"/>
          <w:sz w:val="18"/>
          <w:szCs w:val="18"/>
        </w:rPr>
        <w:t xml:space="preserve">applies </w:t>
      </w:r>
      <w:r w:rsidRPr="002A1D6F">
        <w:rPr>
          <w:rFonts w:cs="Tahoma"/>
          <w:spacing w:val="-3"/>
          <w:sz w:val="18"/>
          <w:szCs w:val="18"/>
        </w:rPr>
        <w:t xml:space="preserve">to our </w:t>
      </w:r>
      <w:r w:rsidRPr="002A1D6F">
        <w:rPr>
          <w:rFonts w:cs="Tahoma"/>
          <w:spacing w:val="-4"/>
          <w:sz w:val="18"/>
          <w:szCs w:val="18"/>
        </w:rPr>
        <w:t>agents.</w:t>
      </w:r>
    </w:p>
    <w:p w14:paraId="29967A65" w14:textId="77777777" w:rsidR="0086504C" w:rsidRPr="002A1D6F" w:rsidRDefault="0086504C" w:rsidP="00543062">
      <w:pPr>
        <w:pStyle w:val="BodyText"/>
        <w:spacing w:before="123" w:line="249" w:lineRule="auto"/>
        <w:ind w:left="1679" w:right="881"/>
        <w:jc w:val="both"/>
        <w:rPr>
          <w:rFonts w:cs="Tahoma"/>
          <w:sz w:val="18"/>
          <w:szCs w:val="18"/>
        </w:rPr>
      </w:pPr>
    </w:p>
    <w:p w14:paraId="1D164B84" w14:textId="77777777" w:rsidR="00C304FE" w:rsidRPr="002A1D6F" w:rsidRDefault="00D41988" w:rsidP="003C1810">
      <w:pPr>
        <w:pStyle w:val="Heading2"/>
        <w:numPr>
          <w:ilvl w:val="1"/>
          <w:numId w:val="3"/>
        </w:numPr>
        <w:tabs>
          <w:tab w:val="left" w:pos="1680"/>
        </w:tabs>
        <w:spacing w:before="120"/>
        <w:rPr>
          <w:rFonts w:cs="Tahoma"/>
          <w:i w:val="0"/>
          <w:iCs/>
          <w:sz w:val="18"/>
          <w:szCs w:val="18"/>
        </w:rPr>
      </w:pPr>
      <w:bookmarkStart w:id="53" w:name="6.8_New_Home_Warranties_Plan_Act"/>
      <w:bookmarkStart w:id="54" w:name="_Toc94713106"/>
      <w:bookmarkEnd w:id="53"/>
      <w:r w:rsidRPr="002A1D6F">
        <w:rPr>
          <w:rFonts w:cs="Tahoma"/>
          <w:i w:val="0"/>
          <w:iCs/>
          <w:sz w:val="18"/>
          <w:szCs w:val="18"/>
        </w:rPr>
        <w:t>New Home Warranties Plan</w:t>
      </w:r>
      <w:r w:rsidRPr="002A1D6F">
        <w:rPr>
          <w:rFonts w:cs="Tahoma"/>
          <w:i w:val="0"/>
          <w:iCs/>
          <w:spacing w:val="-5"/>
          <w:sz w:val="18"/>
          <w:szCs w:val="18"/>
        </w:rPr>
        <w:t xml:space="preserve"> </w:t>
      </w:r>
      <w:r w:rsidRPr="002A1D6F">
        <w:rPr>
          <w:rFonts w:cs="Tahoma"/>
          <w:i w:val="0"/>
          <w:iCs/>
          <w:sz w:val="18"/>
          <w:szCs w:val="18"/>
        </w:rPr>
        <w:t>Act</w:t>
      </w:r>
      <w:bookmarkEnd w:id="54"/>
    </w:p>
    <w:p w14:paraId="1D164B86" w14:textId="2FF213F6" w:rsidR="00C304FE" w:rsidRPr="002A1D6F" w:rsidRDefault="00D41988" w:rsidP="00543062">
      <w:pPr>
        <w:pStyle w:val="BodyText"/>
        <w:spacing w:before="66" w:line="249" w:lineRule="auto"/>
        <w:ind w:left="1680" w:right="822"/>
        <w:rPr>
          <w:rFonts w:cs="Tahoma"/>
          <w:sz w:val="18"/>
          <w:szCs w:val="18"/>
        </w:rPr>
      </w:pPr>
      <w:r w:rsidRPr="002A1D6F">
        <w:rPr>
          <w:rFonts w:cs="Tahoma"/>
          <w:sz w:val="18"/>
          <w:szCs w:val="18"/>
        </w:rPr>
        <w:t>If any New Home Warranty applies to your property, you agree to meet all of its requirements. You also agree to reimburse us for any costs that we incur in meeting your obligations, or enforcing your rights on your behalf if we choose to do so. You must pay us these costs immediately. If you do not, we will add these costs to the debt. If we add these costs to the debt, interest will be charged at the interest rate shown on the registered document until they are</w:t>
      </w:r>
      <w:r w:rsidRPr="002A1D6F">
        <w:rPr>
          <w:rFonts w:cs="Tahoma"/>
          <w:spacing w:val="-16"/>
          <w:sz w:val="18"/>
          <w:szCs w:val="18"/>
        </w:rPr>
        <w:t xml:space="preserve"> </w:t>
      </w:r>
      <w:r w:rsidRPr="002A1D6F">
        <w:rPr>
          <w:rFonts w:cs="Tahoma"/>
          <w:sz w:val="18"/>
          <w:szCs w:val="18"/>
        </w:rPr>
        <w:t>repaid.</w:t>
      </w:r>
    </w:p>
    <w:p w14:paraId="1D164B88" w14:textId="383B8DF9" w:rsidR="00C304FE" w:rsidRPr="002A1D6F" w:rsidRDefault="00D41988" w:rsidP="003C1810">
      <w:pPr>
        <w:pStyle w:val="Heading1"/>
        <w:numPr>
          <w:ilvl w:val="0"/>
          <w:numId w:val="6"/>
        </w:numPr>
        <w:tabs>
          <w:tab w:val="left" w:pos="1199"/>
          <w:tab w:val="left" w:pos="1200"/>
        </w:tabs>
        <w:spacing w:before="120" w:after="120"/>
        <w:rPr>
          <w:rFonts w:cs="Tahoma"/>
          <w:sz w:val="20"/>
          <w:szCs w:val="20"/>
        </w:rPr>
      </w:pPr>
      <w:bookmarkStart w:id="55" w:name="7._Condominium_(applies_only_to_property"/>
      <w:bookmarkStart w:id="56" w:name="_Toc94713107"/>
      <w:bookmarkEnd w:id="55"/>
      <w:r w:rsidRPr="002A1D6F">
        <w:rPr>
          <w:rFonts w:cs="Tahoma"/>
          <w:sz w:val="20"/>
          <w:szCs w:val="20"/>
        </w:rPr>
        <w:t>Condominium (applies only to property that is a condominium</w:t>
      </w:r>
      <w:r w:rsidRPr="002A1D6F">
        <w:rPr>
          <w:rFonts w:cs="Tahoma"/>
          <w:spacing w:val="-47"/>
          <w:sz w:val="20"/>
          <w:szCs w:val="20"/>
        </w:rPr>
        <w:t xml:space="preserve"> </w:t>
      </w:r>
      <w:r w:rsidR="0086504C" w:rsidRPr="002A1D6F">
        <w:rPr>
          <w:rFonts w:cs="Tahoma"/>
          <w:spacing w:val="-47"/>
          <w:sz w:val="20"/>
          <w:szCs w:val="20"/>
        </w:rPr>
        <w:t xml:space="preserve"> </w:t>
      </w:r>
      <w:r w:rsidRPr="002A1D6F">
        <w:rPr>
          <w:rFonts w:cs="Tahoma"/>
          <w:sz w:val="20"/>
          <w:szCs w:val="20"/>
        </w:rPr>
        <w:t>unit)</w:t>
      </w:r>
      <w:bookmarkEnd w:id="56"/>
    </w:p>
    <w:p w14:paraId="1D164B89" w14:textId="1D7BB1CE" w:rsidR="00C304FE" w:rsidRPr="002A1D6F" w:rsidRDefault="00D41988">
      <w:pPr>
        <w:pStyle w:val="Heading2"/>
        <w:numPr>
          <w:ilvl w:val="1"/>
          <w:numId w:val="2"/>
        </w:numPr>
        <w:tabs>
          <w:tab w:val="left" w:pos="1680"/>
        </w:tabs>
        <w:rPr>
          <w:rFonts w:cs="Tahoma"/>
          <w:i w:val="0"/>
          <w:iCs/>
          <w:sz w:val="18"/>
          <w:szCs w:val="18"/>
        </w:rPr>
      </w:pPr>
      <w:bookmarkStart w:id="57" w:name="7.1_Compliance_with_the_Condominium_Act"/>
      <w:bookmarkStart w:id="58" w:name="_Toc94713108"/>
      <w:bookmarkEnd w:id="57"/>
      <w:r w:rsidRPr="002A1D6F">
        <w:rPr>
          <w:rFonts w:cs="Tahoma"/>
          <w:i w:val="0"/>
          <w:iCs/>
          <w:sz w:val="18"/>
          <w:szCs w:val="18"/>
        </w:rPr>
        <w:t>Compliance with the Condominium</w:t>
      </w:r>
      <w:r w:rsidRPr="002A1D6F">
        <w:rPr>
          <w:rFonts w:cs="Tahoma"/>
          <w:i w:val="0"/>
          <w:iCs/>
          <w:spacing w:val="-8"/>
          <w:sz w:val="18"/>
          <w:szCs w:val="18"/>
        </w:rPr>
        <w:t xml:space="preserve"> </w:t>
      </w:r>
      <w:r w:rsidRPr="002A1D6F">
        <w:rPr>
          <w:rFonts w:cs="Tahoma"/>
          <w:i w:val="0"/>
          <w:iCs/>
          <w:sz w:val="18"/>
          <w:szCs w:val="18"/>
        </w:rPr>
        <w:t>Act</w:t>
      </w:r>
      <w:bookmarkEnd w:id="58"/>
    </w:p>
    <w:p w14:paraId="1D164B8B" w14:textId="1E5508A5" w:rsidR="00C304FE" w:rsidRPr="002A1D6F" w:rsidRDefault="00D41988" w:rsidP="00543062">
      <w:pPr>
        <w:pStyle w:val="BodyText"/>
        <w:spacing w:before="66" w:line="249" w:lineRule="auto"/>
        <w:ind w:left="1679" w:right="914"/>
        <w:rPr>
          <w:rFonts w:cs="Tahoma"/>
          <w:sz w:val="18"/>
          <w:szCs w:val="18"/>
        </w:rPr>
      </w:pPr>
      <w:r w:rsidRPr="002A1D6F">
        <w:rPr>
          <w:rFonts w:cs="Tahoma"/>
          <w:sz w:val="18"/>
          <w:szCs w:val="18"/>
        </w:rPr>
        <w:t xml:space="preserve">You will meet all of the requirements of the </w:t>
      </w:r>
      <w:r w:rsidRPr="002A1D6F">
        <w:rPr>
          <w:rFonts w:cs="Tahoma"/>
          <w:i/>
          <w:sz w:val="18"/>
          <w:szCs w:val="18"/>
        </w:rPr>
        <w:t xml:space="preserve">Condominium Act </w:t>
      </w:r>
      <w:r w:rsidRPr="002A1D6F">
        <w:rPr>
          <w:rFonts w:cs="Tahoma"/>
          <w:sz w:val="18"/>
          <w:szCs w:val="18"/>
        </w:rPr>
        <w:t>and the declaration, by-laws and rules and regulations of the condominium corporation as they exist from time to time.</w:t>
      </w:r>
    </w:p>
    <w:p w14:paraId="1D164B8C" w14:textId="69C50225" w:rsidR="00C304FE" w:rsidRPr="002A1D6F" w:rsidRDefault="00D41988" w:rsidP="003C1810">
      <w:pPr>
        <w:pStyle w:val="Heading2"/>
        <w:numPr>
          <w:ilvl w:val="1"/>
          <w:numId w:val="2"/>
        </w:numPr>
        <w:tabs>
          <w:tab w:val="left" w:pos="1680"/>
        </w:tabs>
        <w:spacing w:before="120"/>
        <w:rPr>
          <w:rFonts w:cs="Tahoma"/>
          <w:i w:val="0"/>
          <w:iCs/>
          <w:sz w:val="18"/>
          <w:szCs w:val="18"/>
        </w:rPr>
      </w:pPr>
      <w:bookmarkStart w:id="59" w:name="7.2_Payment_of_amounts_and_common_expens"/>
      <w:bookmarkStart w:id="60" w:name="_Toc94713109"/>
      <w:bookmarkEnd w:id="59"/>
      <w:r w:rsidRPr="002A1D6F">
        <w:rPr>
          <w:rFonts w:cs="Tahoma"/>
          <w:i w:val="0"/>
          <w:iCs/>
          <w:sz w:val="18"/>
          <w:szCs w:val="18"/>
        </w:rPr>
        <w:t>Payment of amounts and common expenses</w:t>
      </w:r>
      <w:bookmarkEnd w:id="60"/>
    </w:p>
    <w:p w14:paraId="1D164B8D" w14:textId="77777777" w:rsidR="00C304FE" w:rsidRPr="002A1D6F" w:rsidRDefault="00D41988">
      <w:pPr>
        <w:pStyle w:val="BodyText"/>
        <w:spacing w:before="68" w:line="249" w:lineRule="auto"/>
        <w:ind w:left="1679" w:right="795"/>
        <w:rPr>
          <w:rFonts w:cs="Tahoma"/>
          <w:sz w:val="18"/>
          <w:szCs w:val="18"/>
        </w:rPr>
      </w:pPr>
      <w:r w:rsidRPr="002A1D6F">
        <w:rPr>
          <w:rFonts w:cs="Tahoma"/>
          <w:spacing w:val="-3"/>
          <w:sz w:val="18"/>
          <w:szCs w:val="18"/>
        </w:rPr>
        <w:t xml:space="preserve">You </w:t>
      </w:r>
      <w:r w:rsidRPr="002A1D6F">
        <w:rPr>
          <w:rFonts w:cs="Tahoma"/>
          <w:spacing w:val="-4"/>
          <w:sz w:val="18"/>
          <w:szCs w:val="18"/>
        </w:rPr>
        <w:t xml:space="preserve">will </w:t>
      </w:r>
      <w:r w:rsidRPr="002A1D6F">
        <w:rPr>
          <w:rFonts w:cs="Tahoma"/>
          <w:sz w:val="18"/>
          <w:szCs w:val="18"/>
        </w:rPr>
        <w:t xml:space="preserve">pay </w:t>
      </w:r>
      <w:r w:rsidRPr="002A1D6F">
        <w:rPr>
          <w:rFonts w:cs="Tahoma"/>
          <w:spacing w:val="-3"/>
          <w:sz w:val="18"/>
          <w:szCs w:val="18"/>
        </w:rPr>
        <w:t xml:space="preserve">all </w:t>
      </w:r>
      <w:r w:rsidRPr="002A1D6F">
        <w:rPr>
          <w:rFonts w:cs="Tahoma"/>
          <w:spacing w:val="-4"/>
          <w:sz w:val="18"/>
          <w:szCs w:val="18"/>
        </w:rPr>
        <w:t xml:space="preserve">amounts required </w:t>
      </w:r>
      <w:r w:rsidRPr="002A1D6F">
        <w:rPr>
          <w:rFonts w:cs="Tahoma"/>
          <w:sz w:val="18"/>
          <w:szCs w:val="18"/>
        </w:rPr>
        <w:t xml:space="preserve">by the </w:t>
      </w:r>
      <w:r w:rsidRPr="002A1D6F">
        <w:rPr>
          <w:rFonts w:cs="Tahoma"/>
          <w:i/>
          <w:spacing w:val="-4"/>
          <w:sz w:val="18"/>
          <w:szCs w:val="18"/>
        </w:rPr>
        <w:t xml:space="preserve">Condominium </w:t>
      </w:r>
      <w:r w:rsidRPr="002A1D6F">
        <w:rPr>
          <w:rFonts w:cs="Tahoma"/>
          <w:i/>
          <w:spacing w:val="-3"/>
          <w:sz w:val="18"/>
          <w:szCs w:val="18"/>
        </w:rPr>
        <w:t xml:space="preserve">Act </w:t>
      </w:r>
      <w:r w:rsidRPr="002A1D6F">
        <w:rPr>
          <w:rFonts w:cs="Tahoma"/>
          <w:spacing w:val="-3"/>
          <w:sz w:val="18"/>
          <w:szCs w:val="18"/>
        </w:rPr>
        <w:t xml:space="preserve">and </w:t>
      </w:r>
      <w:r w:rsidRPr="002A1D6F">
        <w:rPr>
          <w:rFonts w:cs="Tahoma"/>
          <w:sz w:val="18"/>
          <w:szCs w:val="18"/>
        </w:rPr>
        <w:t xml:space="preserve">by the </w:t>
      </w:r>
      <w:r w:rsidRPr="002A1D6F">
        <w:rPr>
          <w:rFonts w:cs="Tahoma"/>
          <w:spacing w:val="-5"/>
          <w:sz w:val="18"/>
          <w:szCs w:val="18"/>
        </w:rPr>
        <w:t xml:space="preserve">declaration </w:t>
      </w:r>
      <w:r w:rsidRPr="002A1D6F">
        <w:rPr>
          <w:rFonts w:cs="Tahoma"/>
          <w:spacing w:val="-3"/>
          <w:sz w:val="18"/>
          <w:szCs w:val="18"/>
        </w:rPr>
        <w:t xml:space="preserve">and </w:t>
      </w:r>
      <w:r w:rsidRPr="002A1D6F">
        <w:rPr>
          <w:rFonts w:cs="Tahoma"/>
          <w:spacing w:val="-4"/>
          <w:sz w:val="18"/>
          <w:szCs w:val="18"/>
        </w:rPr>
        <w:t xml:space="preserve">by-laws </w:t>
      </w:r>
      <w:r w:rsidRPr="002A1D6F">
        <w:rPr>
          <w:rFonts w:cs="Tahoma"/>
          <w:spacing w:val="-3"/>
          <w:sz w:val="18"/>
          <w:szCs w:val="18"/>
        </w:rPr>
        <w:t xml:space="preserve">of </w:t>
      </w:r>
      <w:r w:rsidRPr="002A1D6F">
        <w:rPr>
          <w:rFonts w:cs="Tahoma"/>
          <w:sz w:val="18"/>
          <w:szCs w:val="18"/>
        </w:rPr>
        <w:t xml:space="preserve">the </w:t>
      </w:r>
      <w:r w:rsidRPr="002A1D6F">
        <w:rPr>
          <w:rFonts w:cs="Tahoma"/>
          <w:spacing w:val="-4"/>
          <w:sz w:val="18"/>
          <w:szCs w:val="18"/>
        </w:rPr>
        <w:t xml:space="preserve">condominium corporation </w:t>
      </w:r>
      <w:r w:rsidRPr="002A1D6F">
        <w:rPr>
          <w:rFonts w:cs="Tahoma"/>
          <w:spacing w:val="-3"/>
          <w:sz w:val="18"/>
          <w:szCs w:val="18"/>
        </w:rPr>
        <w:t xml:space="preserve">on or </w:t>
      </w:r>
      <w:r w:rsidRPr="002A1D6F">
        <w:rPr>
          <w:rFonts w:cs="Tahoma"/>
          <w:spacing w:val="-4"/>
          <w:sz w:val="18"/>
          <w:szCs w:val="18"/>
        </w:rPr>
        <w:t xml:space="preserve">before </w:t>
      </w:r>
      <w:r w:rsidRPr="002A1D6F">
        <w:rPr>
          <w:rFonts w:cs="Tahoma"/>
          <w:sz w:val="18"/>
          <w:szCs w:val="18"/>
        </w:rPr>
        <w:t xml:space="preserve">they </w:t>
      </w:r>
      <w:r w:rsidRPr="002A1D6F">
        <w:rPr>
          <w:rFonts w:cs="Tahoma"/>
          <w:spacing w:val="-3"/>
          <w:sz w:val="18"/>
          <w:szCs w:val="18"/>
        </w:rPr>
        <w:t xml:space="preserve">are due. You must also </w:t>
      </w:r>
      <w:r w:rsidRPr="002A1D6F">
        <w:rPr>
          <w:rFonts w:cs="Tahoma"/>
          <w:sz w:val="18"/>
          <w:szCs w:val="18"/>
        </w:rPr>
        <w:t xml:space="preserve">pay </w:t>
      </w:r>
      <w:r w:rsidRPr="002A1D6F">
        <w:rPr>
          <w:rFonts w:cs="Tahoma"/>
          <w:spacing w:val="-4"/>
          <w:sz w:val="18"/>
          <w:szCs w:val="18"/>
        </w:rPr>
        <w:t xml:space="preserve">common expenses </w:t>
      </w:r>
      <w:r w:rsidRPr="002A1D6F">
        <w:rPr>
          <w:rFonts w:cs="Tahoma"/>
          <w:spacing w:val="-3"/>
          <w:sz w:val="18"/>
          <w:szCs w:val="18"/>
        </w:rPr>
        <w:t xml:space="preserve">and </w:t>
      </w:r>
      <w:r w:rsidRPr="002A1D6F">
        <w:rPr>
          <w:rFonts w:cs="Tahoma"/>
          <w:sz w:val="18"/>
          <w:szCs w:val="18"/>
        </w:rPr>
        <w:t xml:space="preserve">any </w:t>
      </w:r>
      <w:r w:rsidRPr="002A1D6F">
        <w:rPr>
          <w:rFonts w:cs="Tahoma"/>
          <w:spacing w:val="-4"/>
          <w:sz w:val="18"/>
          <w:szCs w:val="18"/>
        </w:rPr>
        <w:t xml:space="preserve">other amounts charged </w:t>
      </w:r>
      <w:r w:rsidRPr="002A1D6F">
        <w:rPr>
          <w:rFonts w:cs="Tahoma"/>
          <w:sz w:val="18"/>
          <w:szCs w:val="18"/>
        </w:rPr>
        <w:t xml:space="preserve">by the </w:t>
      </w:r>
      <w:r w:rsidRPr="002A1D6F">
        <w:rPr>
          <w:rFonts w:cs="Tahoma"/>
          <w:spacing w:val="-4"/>
          <w:sz w:val="18"/>
          <w:szCs w:val="18"/>
        </w:rPr>
        <w:t xml:space="preserve">condominium </w:t>
      </w:r>
      <w:r w:rsidRPr="002A1D6F">
        <w:rPr>
          <w:rFonts w:cs="Tahoma"/>
          <w:spacing w:val="-5"/>
          <w:sz w:val="18"/>
          <w:szCs w:val="18"/>
        </w:rPr>
        <w:t xml:space="preserve">corporation. </w:t>
      </w:r>
      <w:r w:rsidRPr="002A1D6F">
        <w:rPr>
          <w:rFonts w:cs="Tahoma"/>
          <w:spacing w:val="-3"/>
          <w:sz w:val="18"/>
          <w:szCs w:val="18"/>
        </w:rPr>
        <w:t xml:space="preserve">If we ask, </w:t>
      </w:r>
      <w:r w:rsidRPr="002A1D6F">
        <w:rPr>
          <w:rFonts w:cs="Tahoma"/>
          <w:spacing w:val="-4"/>
          <w:sz w:val="18"/>
          <w:szCs w:val="18"/>
        </w:rPr>
        <w:t xml:space="preserve">you </w:t>
      </w:r>
      <w:r w:rsidRPr="002A1D6F">
        <w:rPr>
          <w:rFonts w:cs="Tahoma"/>
          <w:spacing w:val="-3"/>
          <w:sz w:val="18"/>
          <w:szCs w:val="18"/>
        </w:rPr>
        <w:t xml:space="preserve">must </w:t>
      </w:r>
      <w:r w:rsidRPr="002A1D6F">
        <w:rPr>
          <w:rFonts w:cs="Tahoma"/>
          <w:spacing w:val="-4"/>
          <w:sz w:val="18"/>
          <w:szCs w:val="18"/>
        </w:rPr>
        <w:t xml:space="preserve">give </w:t>
      </w:r>
      <w:r w:rsidRPr="002A1D6F">
        <w:rPr>
          <w:rFonts w:cs="Tahoma"/>
          <w:spacing w:val="-3"/>
          <w:sz w:val="18"/>
          <w:szCs w:val="18"/>
        </w:rPr>
        <w:t>us</w:t>
      </w:r>
      <w:r w:rsidRPr="002A1D6F">
        <w:rPr>
          <w:rFonts w:cs="Tahoma"/>
          <w:spacing w:val="-4"/>
          <w:sz w:val="18"/>
          <w:szCs w:val="18"/>
        </w:rPr>
        <w:t xml:space="preserve"> proof </w:t>
      </w:r>
      <w:r w:rsidRPr="002A1D6F">
        <w:rPr>
          <w:rFonts w:cs="Tahoma"/>
          <w:spacing w:val="-3"/>
          <w:sz w:val="18"/>
          <w:szCs w:val="18"/>
        </w:rPr>
        <w:t xml:space="preserve">that </w:t>
      </w:r>
      <w:r w:rsidRPr="002A1D6F">
        <w:rPr>
          <w:rFonts w:cs="Tahoma"/>
          <w:spacing w:val="-4"/>
          <w:sz w:val="18"/>
          <w:szCs w:val="18"/>
        </w:rPr>
        <w:t xml:space="preserve">you have </w:t>
      </w:r>
      <w:r w:rsidRPr="002A1D6F">
        <w:rPr>
          <w:rFonts w:cs="Tahoma"/>
          <w:spacing w:val="-3"/>
          <w:sz w:val="18"/>
          <w:szCs w:val="18"/>
        </w:rPr>
        <w:t xml:space="preserve">paid all of </w:t>
      </w:r>
      <w:r w:rsidRPr="002A1D6F">
        <w:rPr>
          <w:rFonts w:cs="Tahoma"/>
          <w:spacing w:val="-4"/>
          <w:sz w:val="18"/>
          <w:szCs w:val="18"/>
        </w:rPr>
        <w:t>these amounts.</w:t>
      </w:r>
    </w:p>
    <w:p w14:paraId="1D164B8F" w14:textId="3F395A23" w:rsidR="00C304FE" w:rsidRPr="002A1D6F" w:rsidRDefault="00D41988" w:rsidP="00543062">
      <w:pPr>
        <w:pStyle w:val="BodyText"/>
        <w:spacing w:before="123" w:line="249" w:lineRule="auto"/>
        <w:ind w:left="1679" w:right="771"/>
        <w:rPr>
          <w:rFonts w:cs="Tahoma"/>
          <w:sz w:val="18"/>
          <w:szCs w:val="18"/>
        </w:rPr>
      </w:pPr>
      <w:r w:rsidRPr="002A1D6F">
        <w:rPr>
          <w:rFonts w:cs="Tahoma"/>
          <w:spacing w:val="-3"/>
          <w:sz w:val="18"/>
          <w:szCs w:val="18"/>
        </w:rPr>
        <w:t xml:space="preserve">If </w:t>
      </w:r>
      <w:r w:rsidRPr="002A1D6F">
        <w:rPr>
          <w:rFonts w:cs="Tahoma"/>
          <w:spacing w:val="-4"/>
          <w:sz w:val="18"/>
          <w:szCs w:val="18"/>
        </w:rPr>
        <w:t xml:space="preserve">you </w:t>
      </w:r>
      <w:r w:rsidRPr="002A1D6F">
        <w:rPr>
          <w:rFonts w:cs="Tahoma"/>
          <w:sz w:val="18"/>
          <w:szCs w:val="18"/>
        </w:rPr>
        <w:t xml:space="preserve">do </w:t>
      </w:r>
      <w:r w:rsidRPr="002A1D6F">
        <w:rPr>
          <w:rFonts w:cs="Tahoma"/>
          <w:spacing w:val="-3"/>
          <w:sz w:val="18"/>
          <w:szCs w:val="18"/>
        </w:rPr>
        <w:t xml:space="preserve">not </w:t>
      </w:r>
      <w:r w:rsidRPr="002A1D6F">
        <w:rPr>
          <w:rFonts w:cs="Tahoma"/>
          <w:sz w:val="18"/>
          <w:szCs w:val="18"/>
        </w:rPr>
        <w:t xml:space="preserve">pay any </w:t>
      </w:r>
      <w:r w:rsidRPr="002A1D6F">
        <w:rPr>
          <w:rFonts w:cs="Tahoma"/>
          <w:spacing w:val="-4"/>
          <w:sz w:val="18"/>
          <w:szCs w:val="18"/>
        </w:rPr>
        <w:t xml:space="preserve">amounts </w:t>
      </w:r>
      <w:r w:rsidRPr="002A1D6F">
        <w:rPr>
          <w:rFonts w:cs="Tahoma"/>
          <w:spacing w:val="-3"/>
          <w:sz w:val="18"/>
          <w:szCs w:val="18"/>
        </w:rPr>
        <w:t xml:space="preserve">that </w:t>
      </w:r>
      <w:r w:rsidRPr="002A1D6F">
        <w:rPr>
          <w:rFonts w:cs="Tahoma"/>
          <w:spacing w:val="-4"/>
          <w:sz w:val="18"/>
          <w:szCs w:val="18"/>
        </w:rPr>
        <w:t xml:space="preserve">you </w:t>
      </w:r>
      <w:r w:rsidRPr="002A1D6F">
        <w:rPr>
          <w:rFonts w:cs="Tahoma"/>
          <w:spacing w:val="-3"/>
          <w:sz w:val="18"/>
          <w:szCs w:val="18"/>
        </w:rPr>
        <w:t xml:space="preserve">are </w:t>
      </w:r>
      <w:r w:rsidRPr="002A1D6F">
        <w:rPr>
          <w:rFonts w:cs="Tahoma"/>
          <w:spacing w:val="-4"/>
          <w:sz w:val="18"/>
          <w:szCs w:val="18"/>
        </w:rPr>
        <w:t xml:space="preserve">obligated </w:t>
      </w:r>
      <w:r w:rsidRPr="002A1D6F">
        <w:rPr>
          <w:rFonts w:cs="Tahoma"/>
          <w:sz w:val="18"/>
          <w:szCs w:val="18"/>
        </w:rPr>
        <w:t xml:space="preserve">to </w:t>
      </w:r>
      <w:r w:rsidRPr="002A1D6F">
        <w:rPr>
          <w:rFonts w:cs="Tahoma"/>
          <w:spacing w:val="-4"/>
          <w:sz w:val="18"/>
          <w:szCs w:val="18"/>
        </w:rPr>
        <w:t xml:space="preserve">pay, </w:t>
      </w:r>
      <w:r w:rsidRPr="002A1D6F">
        <w:rPr>
          <w:rFonts w:cs="Tahoma"/>
          <w:spacing w:val="-3"/>
          <w:sz w:val="18"/>
          <w:szCs w:val="18"/>
        </w:rPr>
        <w:t xml:space="preserve">we </w:t>
      </w:r>
      <w:r w:rsidRPr="002A1D6F">
        <w:rPr>
          <w:rFonts w:cs="Tahoma"/>
          <w:sz w:val="18"/>
          <w:szCs w:val="18"/>
        </w:rPr>
        <w:t xml:space="preserve">may do so on </w:t>
      </w:r>
      <w:r w:rsidRPr="002A1D6F">
        <w:rPr>
          <w:rFonts w:cs="Tahoma"/>
          <w:spacing w:val="-5"/>
          <w:sz w:val="18"/>
          <w:szCs w:val="18"/>
        </w:rPr>
        <w:t xml:space="preserve">your </w:t>
      </w:r>
      <w:r w:rsidRPr="002A1D6F">
        <w:rPr>
          <w:rFonts w:cs="Tahoma"/>
          <w:spacing w:val="-4"/>
          <w:sz w:val="18"/>
          <w:szCs w:val="18"/>
        </w:rPr>
        <w:t xml:space="preserve">behalf. </w:t>
      </w:r>
      <w:r w:rsidRPr="002A1D6F">
        <w:rPr>
          <w:rFonts w:cs="Tahoma"/>
          <w:spacing w:val="-3"/>
          <w:sz w:val="18"/>
          <w:szCs w:val="18"/>
        </w:rPr>
        <w:t xml:space="preserve">If we do, </w:t>
      </w:r>
      <w:r w:rsidRPr="002A1D6F">
        <w:rPr>
          <w:rFonts w:cs="Tahoma"/>
          <w:spacing w:val="-4"/>
          <w:sz w:val="18"/>
          <w:szCs w:val="18"/>
        </w:rPr>
        <w:t xml:space="preserve">you </w:t>
      </w:r>
      <w:r w:rsidRPr="002A1D6F">
        <w:rPr>
          <w:rFonts w:cs="Tahoma"/>
          <w:spacing w:val="-3"/>
          <w:sz w:val="18"/>
          <w:szCs w:val="18"/>
        </w:rPr>
        <w:t xml:space="preserve">must </w:t>
      </w:r>
      <w:r w:rsidRPr="002A1D6F">
        <w:rPr>
          <w:rFonts w:cs="Tahoma"/>
          <w:spacing w:val="-4"/>
          <w:sz w:val="18"/>
          <w:szCs w:val="18"/>
        </w:rPr>
        <w:t xml:space="preserve">reimburse </w:t>
      </w:r>
      <w:r w:rsidRPr="002A1D6F">
        <w:rPr>
          <w:rFonts w:cs="Tahoma"/>
          <w:spacing w:val="-3"/>
          <w:sz w:val="18"/>
          <w:szCs w:val="18"/>
        </w:rPr>
        <w:t xml:space="preserve">us </w:t>
      </w:r>
      <w:r w:rsidRPr="002A1D6F">
        <w:rPr>
          <w:rFonts w:cs="Tahoma"/>
          <w:spacing w:val="-4"/>
          <w:sz w:val="18"/>
          <w:szCs w:val="18"/>
        </w:rPr>
        <w:t xml:space="preserve">immediately </w:t>
      </w:r>
      <w:r w:rsidRPr="002A1D6F">
        <w:rPr>
          <w:rFonts w:cs="Tahoma"/>
          <w:spacing w:val="-3"/>
          <w:sz w:val="18"/>
          <w:szCs w:val="18"/>
        </w:rPr>
        <w:t xml:space="preserve">for </w:t>
      </w:r>
      <w:r w:rsidRPr="002A1D6F">
        <w:rPr>
          <w:rFonts w:cs="Tahoma"/>
          <w:spacing w:val="-4"/>
          <w:sz w:val="18"/>
          <w:szCs w:val="18"/>
        </w:rPr>
        <w:t xml:space="preserve">these payments. </w:t>
      </w:r>
      <w:r w:rsidRPr="002A1D6F">
        <w:rPr>
          <w:rFonts w:cs="Tahoma"/>
          <w:spacing w:val="-3"/>
          <w:sz w:val="18"/>
          <w:szCs w:val="18"/>
        </w:rPr>
        <w:t xml:space="preserve">If </w:t>
      </w:r>
      <w:r w:rsidRPr="002A1D6F">
        <w:rPr>
          <w:rFonts w:cs="Tahoma"/>
          <w:spacing w:val="-4"/>
          <w:sz w:val="18"/>
          <w:szCs w:val="18"/>
        </w:rPr>
        <w:t xml:space="preserve">you </w:t>
      </w:r>
      <w:r w:rsidRPr="002A1D6F">
        <w:rPr>
          <w:rFonts w:cs="Tahoma"/>
          <w:sz w:val="18"/>
          <w:szCs w:val="18"/>
        </w:rPr>
        <w:t xml:space="preserve">do </w:t>
      </w:r>
      <w:r w:rsidRPr="002A1D6F">
        <w:rPr>
          <w:rFonts w:cs="Tahoma"/>
          <w:spacing w:val="-4"/>
          <w:sz w:val="18"/>
          <w:szCs w:val="18"/>
        </w:rPr>
        <w:t xml:space="preserve">not, </w:t>
      </w:r>
      <w:r w:rsidRPr="002A1D6F">
        <w:rPr>
          <w:rFonts w:cs="Tahoma"/>
          <w:spacing w:val="-3"/>
          <w:sz w:val="18"/>
          <w:szCs w:val="18"/>
        </w:rPr>
        <w:t xml:space="preserve">we </w:t>
      </w:r>
      <w:r w:rsidRPr="002A1D6F">
        <w:rPr>
          <w:rFonts w:cs="Tahoma"/>
          <w:sz w:val="18"/>
          <w:szCs w:val="18"/>
        </w:rPr>
        <w:t xml:space="preserve">may </w:t>
      </w:r>
      <w:r w:rsidRPr="002A1D6F">
        <w:rPr>
          <w:rFonts w:cs="Tahoma"/>
          <w:spacing w:val="-4"/>
          <w:sz w:val="18"/>
          <w:szCs w:val="18"/>
        </w:rPr>
        <w:t xml:space="preserve">declare </w:t>
      </w:r>
      <w:r w:rsidRPr="002A1D6F">
        <w:rPr>
          <w:rFonts w:cs="Tahoma"/>
          <w:spacing w:val="-3"/>
          <w:sz w:val="18"/>
          <w:szCs w:val="18"/>
        </w:rPr>
        <w:t xml:space="preserve">that </w:t>
      </w:r>
      <w:r w:rsidRPr="002A1D6F">
        <w:rPr>
          <w:rFonts w:cs="Tahoma"/>
          <w:spacing w:val="-4"/>
          <w:sz w:val="18"/>
          <w:szCs w:val="18"/>
        </w:rPr>
        <w:t xml:space="preserve">you </w:t>
      </w:r>
      <w:r w:rsidRPr="002A1D6F">
        <w:rPr>
          <w:rFonts w:cs="Tahoma"/>
          <w:spacing w:val="-3"/>
          <w:sz w:val="18"/>
          <w:szCs w:val="18"/>
        </w:rPr>
        <w:t xml:space="preserve">are </w:t>
      </w:r>
      <w:r w:rsidRPr="002A1D6F">
        <w:rPr>
          <w:rFonts w:cs="Tahoma"/>
          <w:sz w:val="18"/>
          <w:szCs w:val="18"/>
        </w:rPr>
        <w:t xml:space="preserve">in </w:t>
      </w:r>
      <w:r w:rsidRPr="002A1D6F">
        <w:rPr>
          <w:rFonts w:cs="Tahoma"/>
          <w:spacing w:val="-4"/>
          <w:sz w:val="18"/>
          <w:szCs w:val="18"/>
        </w:rPr>
        <w:t xml:space="preserve">default </w:t>
      </w:r>
      <w:r w:rsidRPr="002A1D6F">
        <w:rPr>
          <w:rFonts w:cs="Tahoma"/>
          <w:spacing w:val="-3"/>
          <w:sz w:val="18"/>
          <w:szCs w:val="18"/>
        </w:rPr>
        <w:t xml:space="preserve">on </w:t>
      </w:r>
      <w:r w:rsidRPr="002A1D6F">
        <w:rPr>
          <w:rFonts w:cs="Tahoma"/>
          <w:sz w:val="18"/>
          <w:szCs w:val="18"/>
        </w:rPr>
        <w:t xml:space="preserve">this </w:t>
      </w:r>
      <w:r w:rsidRPr="002A1D6F">
        <w:rPr>
          <w:rFonts w:cs="Tahoma"/>
          <w:spacing w:val="-4"/>
          <w:sz w:val="18"/>
          <w:szCs w:val="18"/>
        </w:rPr>
        <w:t xml:space="preserve">mortgage, </w:t>
      </w:r>
      <w:r w:rsidRPr="002A1D6F">
        <w:rPr>
          <w:rFonts w:cs="Tahoma"/>
          <w:spacing w:val="-3"/>
          <w:sz w:val="18"/>
          <w:szCs w:val="18"/>
        </w:rPr>
        <w:t xml:space="preserve">or add </w:t>
      </w:r>
      <w:r w:rsidRPr="002A1D6F">
        <w:rPr>
          <w:rFonts w:cs="Tahoma"/>
          <w:spacing w:val="-4"/>
          <w:sz w:val="18"/>
          <w:szCs w:val="18"/>
        </w:rPr>
        <w:t xml:space="preserve">these amounts </w:t>
      </w:r>
      <w:r w:rsidRPr="002A1D6F">
        <w:rPr>
          <w:rFonts w:cs="Tahoma"/>
          <w:spacing w:val="-3"/>
          <w:sz w:val="18"/>
          <w:szCs w:val="18"/>
        </w:rPr>
        <w:t xml:space="preserve">to </w:t>
      </w:r>
      <w:r w:rsidRPr="002A1D6F">
        <w:rPr>
          <w:rFonts w:cs="Tahoma"/>
          <w:sz w:val="18"/>
          <w:szCs w:val="18"/>
        </w:rPr>
        <w:t xml:space="preserve">the </w:t>
      </w:r>
      <w:r w:rsidRPr="002A1D6F">
        <w:rPr>
          <w:rFonts w:cs="Tahoma"/>
          <w:spacing w:val="-4"/>
          <w:sz w:val="18"/>
          <w:szCs w:val="18"/>
        </w:rPr>
        <w:t xml:space="preserve">debt, </w:t>
      </w:r>
      <w:r w:rsidRPr="002A1D6F">
        <w:rPr>
          <w:rFonts w:cs="Tahoma"/>
          <w:spacing w:val="-3"/>
          <w:sz w:val="18"/>
          <w:szCs w:val="18"/>
        </w:rPr>
        <w:t xml:space="preserve">or </w:t>
      </w:r>
      <w:r w:rsidRPr="002A1D6F">
        <w:rPr>
          <w:rFonts w:cs="Tahoma"/>
          <w:sz w:val="18"/>
          <w:szCs w:val="18"/>
        </w:rPr>
        <w:t xml:space="preserve">do </w:t>
      </w:r>
      <w:r w:rsidRPr="002A1D6F">
        <w:rPr>
          <w:rFonts w:cs="Tahoma"/>
          <w:spacing w:val="-3"/>
          <w:sz w:val="18"/>
          <w:szCs w:val="18"/>
        </w:rPr>
        <w:t xml:space="preserve">both. If we add </w:t>
      </w:r>
      <w:r w:rsidRPr="002A1D6F">
        <w:rPr>
          <w:rFonts w:cs="Tahoma"/>
          <w:spacing w:val="-4"/>
          <w:sz w:val="18"/>
          <w:szCs w:val="18"/>
        </w:rPr>
        <w:t xml:space="preserve">these amounts </w:t>
      </w:r>
      <w:r w:rsidRPr="002A1D6F">
        <w:rPr>
          <w:rFonts w:cs="Tahoma"/>
          <w:spacing w:val="-3"/>
          <w:sz w:val="18"/>
          <w:szCs w:val="18"/>
        </w:rPr>
        <w:t xml:space="preserve">to </w:t>
      </w:r>
      <w:r w:rsidRPr="002A1D6F">
        <w:rPr>
          <w:rFonts w:cs="Tahoma"/>
          <w:sz w:val="18"/>
          <w:szCs w:val="18"/>
        </w:rPr>
        <w:t xml:space="preserve">the </w:t>
      </w:r>
      <w:r w:rsidRPr="002A1D6F">
        <w:rPr>
          <w:rFonts w:cs="Tahoma"/>
          <w:spacing w:val="-4"/>
          <w:sz w:val="18"/>
          <w:szCs w:val="18"/>
        </w:rPr>
        <w:t xml:space="preserve">debt, interest will </w:t>
      </w:r>
      <w:r w:rsidRPr="002A1D6F">
        <w:rPr>
          <w:rFonts w:cs="Tahoma"/>
          <w:spacing w:val="-3"/>
          <w:sz w:val="18"/>
          <w:szCs w:val="18"/>
        </w:rPr>
        <w:t xml:space="preserve">be </w:t>
      </w:r>
      <w:r w:rsidRPr="002A1D6F">
        <w:rPr>
          <w:rFonts w:cs="Tahoma"/>
          <w:spacing w:val="-4"/>
          <w:sz w:val="18"/>
          <w:szCs w:val="18"/>
        </w:rPr>
        <w:t xml:space="preserve">charged </w:t>
      </w:r>
      <w:r w:rsidRPr="002A1D6F">
        <w:rPr>
          <w:rFonts w:cs="Tahoma"/>
          <w:spacing w:val="-3"/>
          <w:sz w:val="18"/>
          <w:szCs w:val="18"/>
        </w:rPr>
        <w:t xml:space="preserve">at the </w:t>
      </w:r>
      <w:r w:rsidRPr="002A1D6F">
        <w:rPr>
          <w:rFonts w:cs="Tahoma"/>
          <w:spacing w:val="-4"/>
          <w:sz w:val="18"/>
          <w:szCs w:val="18"/>
        </w:rPr>
        <w:t xml:space="preserve">interest </w:t>
      </w:r>
      <w:r w:rsidRPr="002A1D6F">
        <w:rPr>
          <w:rFonts w:cs="Tahoma"/>
          <w:spacing w:val="-3"/>
          <w:sz w:val="18"/>
          <w:szCs w:val="18"/>
        </w:rPr>
        <w:t xml:space="preserve">rate </w:t>
      </w:r>
      <w:r w:rsidRPr="002A1D6F">
        <w:rPr>
          <w:rFonts w:cs="Tahoma"/>
          <w:spacing w:val="-4"/>
          <w:sz w:val="18"/>
          <w:szCs w:val="18"/>
        </w:rPr>
        <w:t xml:space="preserve">shown </w:t>
      </w:r>
      <w:r w:rsidRPr="002A1D6F">
        <w:rPr>
          <w:rFonts w:cs="Tahoma"/>
          <w:spacing w:val="-3"/>
          <w:sz w:val="18"/>
          <w:szCs w:val="18"/>
        </w:rPr>
        <w:t xml:space="preserve">on </w:t>
      </w:r>
      <w:r w:rsidRPr="002A1D6F">
        <w:rPr>
          <w:rFonts w:cs="Tahoma"/>
          <w:sz w:val="18"/>
          <w:szCs w:val="18"/>
        </w:rPr>
        <w:t xml:space="preserve">the </w:t>
      </w:r>
      <w:r w:rsidRPr="002A1D6F">
        <w:rPr>
          <w:rFonts w:cs="Tahoma"/>
          <w:spacing w:val="-4"/>
          <w:sz w:val="18"/>
          <w:szCs w:val="18"/>
        </w:rPr>
        <w:t xml:space="preserve">registered document </w:t>
      </w:r>
      <w:r w:rsidRPr="002A1D6F">
        <w:rPr>
          <w:rFonts w:cs="Tahoma"/>
          <w:spacing w:val="-3"/>
          <w:sz w:val="18"/>
          <w:szCs w:val="18"/>
        </w:rPr>
        <w:t xml:space="preserve">until </w:t>
      </w:r>
      <w:r w:rsidRPr="002A1D6F">
        <w:rPr>
          <w:rFonts w:cs="Tahoma"/>
          <w:sz w:val="18"/>
          <w:szCs w:val="18"/>
        </w:rPr>
        <w:t xml:space="preserve">they </w:t>
      </w:r>
      <w:r w:rsidRPr="002A1D6F">
        <w:rPr>
          <w:rFonts w:cs="Tahoma"/>
          <w:spacing w:val="-4"/>
          <w:sz w:val="18"/>
          <w:szCs w:val="18"/>
        </w:rPr>
        <w:t xml:space="preserve">are </w:t>
      </w:r>
      <w:r w:rsidRPr="002A1D6F">
        <w:rPr>
          <w:rFonts w:cs="Tahoma"/>
          <w:spacing w:val="-5"/>
          <w:sz w:val="18"/>
          <w:szCs w:val="18"/>
        </w:rPr>
        <w:t>repaid.</w:t>
      </w:r>
    </w:p>
    <w:p w14:paraId="05E88D57" w14:textId="77777777" w:rsidR="00314B1F" w:rsidRPr="002A1D6F" w:rsidRDefault="00314B1F">
      <w:pPr>
        <w:rPr>
          <w:rFonts w:cs="Tahoma"/>
          <w:b/>
          <w:bCs/>
          <w:iCs/>
          <w:sz w:val="18"/>
          <w:szCs w:val="18"/>
        </w:rPr>
      </w:pPr>
      <w:bookmarkStart w:id="61" w:name="7.3_Notices_and_demands"/>
      <w:bookmarkStart w:id="62" w:name="_Toc94713110"/>
      <w:bookmarkEnd w:id="61"/>
      <w:r w:rsidRPr="002A1D6F">
        <w:rPr>
          <w:rFonts w:cs="Tahoma"/>
          <w:i/>
          <w:iCs/>
          <w:sz w:val="18"/>
          <w:szCs w:val="18"/>
        </w:rPr>
        <w:br w:type="page"/>
      </w:r>
    </w:p>
    <w:p w14:paraId="1D164B90" w14:textId="37C7C54B" w:rsidR="00C304FE" w:rsidRPr="002A1D6F" w:rsidRDefault="00D41988" w:rsidP="003C1810">
      <w:pPr>
        <w:pStyle w:val="Heading2"/>
        <w:numPr>
          <w:ilvl w:val="1"/>
          <w:numId w:val="2"/>
        </w:numPr>
        <w:tabs>
          <w:tab w:val="left" w:pos="1680"/>
        </w:tabs>
        <w:spacing w:before="120"/>
        <w:rPr>
          <w:rFonts w:cs="Tahoma"/>
          <w:i w:val="0"/>
          <w:iCs/>
          <w:sz w:val="18"/>
          <w:szCs w:val="18"/>
        </w:rPr>
      </w:pPr>
      <w:r w:rsidRPr="002A1D6F">
        <w:rPr>
          <w:rFonts w:cs="Tahoma"/>
          <w:i w:val="0"/>
          <w:iCs/>
          <w:sz w:val="18"/>
          <w:szCs w:val="18"/>
        </w:rPr>
        <w:t>Notices and</w:t>
      </w:r>
      <w:r w:rsidRPr="002A1D6F">
        <w:rPr>
          <w:rFonts w:cs="Tahoma"/>
          <w:i w:val="0"/>
          <w:iCs/>
          <w:spacing w:val="-3"/>
          <w:sz w:val="18"/>
          <w:szCs w:val="18"/>
        </w:rPr>
        <w:t xml:space="preserve"> </w:t>
      </w:r>
      <w:r w:rsidRPr="002A1D6F">
        <w:rPr>
          <w:rFonts w:cs="Tahoma"/>
          <w:i w:val="0"/>
          <w:iCs/>
          <w:sz w:val="18"/>
          <w:szCs w:val="18"/>
        </w:rPr>
        <w:t>demands</w:t>
      </w:r>
      <w:bookmarkEnd w:id="62"/>
    </w:p>
    <w:p w14:paraId="1D164B91" w14:textId="77777777" w:rsidR="00C304FE" w:rsidRPr="002A1D6F" w:rsidRDefault="00D41988">
      <w:pPr>
        <w:pStyle w:val="BodyText"/>
        <w:spacing w:before="66" w:line="249" w:lineRule="auto"/>
        <w:ind w:left="1680" w:right="905"/>
        <w:rPr>
          <w:rFonts w:cs="Tahoma"/>
          <w:sz w:val="18"/>
          <w:szCs w:val="18"/>
        </w:rPr>
      </w:pPr>
      <w:r w:rsidRPr="002A1D6F">
        <w:rPr>
          <w:rFonts w:cs="Tahoma"/>
          <w:sz w:val="18"/>
          <w:szCs w:val="18"/>
        </w:rPr>
        <w:t>You will mail to us by prepaid registered mail, or deliver to us, copies of all communications related to your unit or the common elements of the condominium corporation, including:</w:t>
      </w:r>
    </w:p>
    <w:p w14:paraId="1D164B92" w14:textId="77777777" w:rsidR="00C304FE" w:rsidRPr="002A1D6F" w:rsidRDefault="00D41988">
      <w:pPr>
        <w:pStyle w:val="ListParagraph"/>
        <w:numPr>
          <w:ilvl w:val="2"/>
          <w:numId w:val="2"/>
        </w:numPr>
        <w:tabs>
          <w:tab w:val="left" w:pos="2039"/>
          <w:tab w:val="left" w:pos="2040"/>
        </w:tabs>
        <w:spacing w:before="115"/>
        <w:rPr>
          <w:rFonts w:cs="Tahoma"/>
          <w:sz w:val="18"/>
          <w:szCs w:val="18"/>
        </w:rPr>
      </w:pPr>
      <w:r w:rsidRPr="002A1D6F">
        <w:rPr>
          <w:rFonts w:cs="Tahoma"/>
          <w:sz w:val="18"/>
          <w:szCs w:val="18"/>
        </w:rPr>
        <w:t>notices;</w:t>
      </w:r>
    </w:p>
    <w:p w14:paraId="1D164B94" w14:textId="77777777" w:rsidR="00C304FE" w:rsidRPr="002A1D6F" w:rsidRDefault="00D41988">
      <w:pPr>
        <w:pStyle w:val="ListParagraph"/>
        <w:numPr>
          <w:ilvl w:val="2"/>
          <w:numId w:val="2"/>
        </w:numPr>
        <w:tabs>
          <w:tab w:val="left" w:pos="2039"/>
          <w:tab w:val="left" w:pos="2040"/>
        </w:tabs>
        <w:spacing w:before="119"/>
        <w:rPr>
          <w:rFonts w:cs="Tahoma"/>
          <w:sz w:val="18"/>
          <w:szCs w:val="18"/>
        </w:rPr>
      </w:pPr>
      <w:r w:rsidRPr="002A1D6F">
        <w:rPr>
          <w:rFonts w:cs="Tahoma"/>
          <w:sz w:val="18"/>
          <w:szCs w:val="18"/>
        </w:rPr>
        <w:t>assessments;</w:t>
      </w:r>
    </w:p>
    <w:p w14:paraId="1D164B95" w14:textId="77777777" w:rsidR="00C304FE" w:rsidRPr="002A1D6F" w:rsidRDefault="00D41988">
      <w:pPr>
        <w:pStyle w:val="ListParagraph"/>
        <w:numPr>
          <w:ilvl w:val="2"/>
          <w:numId w:val="2"/>
        </w:numPr>
        <w:tabs>
          <w:tab w:val="left" w:pos="2039"/>
          <w:tab w:val="left" w:pos="2040"/>
        </w:tabs>
        <w:spacing w:before="118"/>
        <w:rPr>
          <w:rFonts w:cs="Tahoma"/>
          <w:sz w:val="18"/>
          <w:szCs w:val="18"/>
        </w:rPr>
      </w:pPr>
      <w:r w:rsidRPr="002A1D6F">
        <w:rPr>
          <w:rFonts w:cs="Tahoma"/>
          <w:sz w:val="18"/>
          <w:szCs w:val="18"/>
        </w:rPr>
        <w:t>claims or demands for</w:t>
      </w:r>
      <w:r w:rsidRPr="002A1D6F">
        <w:rPr>
          <w:rFonts w:cs="Tahoma"/>
          <w:spacing w:val="-1"/>
          <w:sz w:val="18"/>
          <w:szCs w:val="18"/>
        </w:rPr>
        <w:t xml:space="preserve"> </w:t>
      </w:r>
      <w:r w:rsidRPr="002A1D6F">
        <w:rPr>
          <w:rFonts w:cs="Tahoma"/>
          <w:sz w:val="18"/>
          <w:szCs w:val="18"/>
        </w:rPr>
        <w:t>payment;</w:t>
      </w:r>
    </w:p>
    <w:p w14:paraId="1D164B96" w14:textId="77777777" w:rsidR="00C304FE" w:rsidRPr="002A1D6F" w:rsidRDefault="00D41988">
      <w:pPr>
        <w:pStyle w:val="ListParagraph"/>
        <w:numPr>
          <w:ilvl w:val="2"/>
          <w:numId w:val="2"/>
        </w:numPr>
        <w:tabs>
          <w:tab w:val="left" w:pos="2039"/>
          <w:tab w:val="left" w:pos="2040"/>
        </w:tabs>
        <w:spacing w:before="120"/>
        <w:rPr>
          <w:rFonts w:cs="Tahoma"/>
          <w:sz w:val="18"/>
          <w:szCs w:val="18"/>
        </w:rPr>
      </w:pPr>
      <w:r w:rsidRPr="002A1D6F">
        <w:rPr>
          <w:rFonts w:cs="Tahoma"/>
          <w:sz w:val="18"/>
          <w:szCs w:val="18"/>
        </w:rPr>
        <w:t>new rules or</w:t>
      </w:r>
      <w:r w:rsidRPr="002A1D6F">
        <w:rPr>
          <w:rFonts w:cs="Tahoma"/>
          <w:spacing w:val="-4"/>
          <w:sz w:val="18"/>
          <w:szCs w:val="18"/>
        </w:rPr>
        <w:t xml:space="preserve"> </w:t>
      </w:r>
      <w:r w:rsidRPr="002A1D6F">
        <w:rPr>
          <w:rFonts w:cs="Tahoma"/>
          <w:sz w:val="18"/>
          <w:szCs w:val="18"/>
        </w:rPr>
        <w:t>regulations;</w:t>
      </w:r>
    </w:p>
    <w:p w14:paraId="1D164B97" w14:textId="77777777" w:rsidR="00C304FE" w:rsidRPr="002A1D6F" w:rsidRDefault="00D41988">
      <w:pPr>
        <w:pStyle w:val="ListParagraph"/>
        <w:numPr>
          <w:ilvl w:val="2"/>
          <w:numId w:val="2"/>
        </w:numPr>
        <w:tabs>
          <w:tab w:val="left" w:pos="2039"/>
          <w:tab w:val="left" w:pos="2040"/>
        </w:tabs>
        <w:spacing w:before="121"/>
        <w:rPr>
          <w:rFonts w:cs="Tahoma"/>
          <w:sz w:val="18"/>
          <w:szCs w:val="18"/>
        </w:rPr>
      </w:pPr>
      <w:r w:rsidRPr="002A1D6F">
        <w:rPr>
          <w:rFonts w:cs="Tahoma"/>
          <w:sz w:val="18"/>
          <w:szCs w:val="18"/>
        </w:rPr>
        <w:t>requests or demands of us to consent to any matter;</w:t>
      </w:r>
      <w:r w:rsidRPr="002A1D6F">
        <w:rPr>
          <w:rFonts w:cs="Tahoma"/>
          <w:spacing w:val="-9"/>
          <w:sz w:val="18"/>
          <w:szCs w:val="18"/>
        </w:rPr>
        <w:t xml:space="preserve"> </w:t>
      </w:r>
      <w:r w:rsidRPr="002A1D6F">
        <w:rPr>
          <w:rFonts w:cs="Tahoma"/>
          <w:sz w:val="18"/>
          <w:szCs w:val="18"/>
        </w:rPr>
        <w:t>and</w:t>
      </w:r>
    </w:p>
    <w:p w14:paraId="1D164B98" w14:textId="77777777" w:rsidR="00C304FE" w:rsidRPr="002A1D6F" w:rsidRDefault="00D41988">
      <w:pPr>
        <w:pStyle w:val="ListParagraph"/>
        <w:numPr>
          <w:ilvl w:val="2"/>
          <w:numId w:val="2"/>
        </w:numPr>
        <w:tabs>
          <w:tab w:val="left" w:pos="2039"/>
          <w:tab w:val="left" w:pos="2040"/>
        </w:tabs>
        <w:spacing w:before="120"/>
        <w:ind w:right="918"/>
        <w:rPr>
          <w:rFonts w:cs="Tahoma"/>
          <w:sz w:val="18"/>
          <w:szCs w:val="18"/>
        </w:rPr>
      </w:pPr>
      <w:r w:rsidRPr="002A1D6F">
        <w:rPr>
          <w:rFonts w:cs="Tahoma"/>
          <w:sz w:val="18"/>
          <w:szCs w:val="18"/>
        </w:rPr>
        <w:t>every other communication relating to your unit or to the common elements of the condominium</w:t>
      </w:r>
      <w:r w:rsidRPr="002A1D6F">
        <w:rPr>
          <w:rFonts w:cs="Tahoma"/>
          <w:spacing w:val="2"/>
          <w:sz w:val="18"/>
          <w:szCs w:val="18"/>
        </w:rPr>
        <w:t xml:space="preserve"> </w:t>
      </w:r>
      <w:r w:rsidRPr="002A1D6F">
        <w:rPr>
          <w:rFonts w:cs="Tahoma"/>
          <w:sz w:val="18"/>
          <w:szCs w:val="18"/>
        </w:rPr>
        <w:t>corporation.</w:t>
      </w:r>
    </w:p>
    <w:p w14:paraId="1D164B9A" w14:textId="1643D366" w:rsidR="00C304FE" w:rsidRPr="002A1D6F" w:rsidRDefault="00D41988" w:rsidP="00543062">
      <w:pPr>
        <w:pStyle w:val="BodyText"/>
        <w:spacing w:before="128" w:line="249" w:lineRule="auto"/>
        <w:ind w:left="1680" w:right="834"/>
        <w:jc w:val="both"/>
        <w:rPr>
          <w:rFonts w:cs="Tahoma"/>
          <w:sz w:val="18"/>
          <w:szCs w:val="18"/>
        </w:rPr>
      </w:pPr>
      <w:r w:rsidRPr="002A1D6F">
        <w:rPr>
          <w:rFonts w:cs="Tahoma"/>
          <w:sz w:val="18"/>
          <w:szCs w:val="18"/>
        </w:rPr>
        <w:t>You must ensure that we receive these communications at least 5 days before any claim or demand is payable or, in the case of other communications, within 5 days of the date you receive them.</w:t>
      </w:r>
    </w:p>
    <w:p w14:paraId="1D164B9B" w14:textId="19C2C44F" w:rsidR="00C304FE" w:rsidRPr="002A1D6F" w:rsidRDefault="00D41988" w:rsidP="003C1810">
      <w:pPr>
        <w:pStyle w:val="Heading2"/>
        <w:numPr>
          <w:ilvl w:val="1"/>
          <w:numId w:val="2"/>
        </w:numPr>
        <w:tabs>
          <w:tab w:val="left" w:pos="1680"/>
        </w:tabs>
        <w:spacing w:before="120"/>
        <w:rPr>
          <w:rFonts w:cs="Tahoma"/>
          <w:i w:val="0"/>
          <w:iCs/>
          <w:sz w:val="18"/>
          <w:szCs w:val="18"/>
        </w:rPr>
      </w:pPr>
      <w:bookmarkStart w:id="63" w:name="7.4_Voting_rights"/>
      <w:bookmarkStart w:id="64" w:name="_Toc94713111"/>
      <w:bookmarkEnd w:id="63"/>
      <w:r w:rsidRPr="002A1D6F">
        <w:rPr>
          <w:rFonts w:cs="Tahoma"/>
          <w:i w:val="0"/>
          <w:iCs/>
          <w:sz w:val="18"/>
          <w:szCs w:val="18"/>
        </w:rPr>
        <w:t>Voting</w:t>
      </w:r>
      <w:r w:rsidRPr="002A1D6F">
        <w:rPr>
          <w:rFonts w:cs="Tahoma"/>
          <w:i w:val="0"/>
          <w:iCs/>
          <w:spacing w:val="-2"/>
          <w:sz w:val="18"/>
          <w:szCs w:val="18"/>
        </w:rPr>
        <w:t xml:space="preserve"> </w:t>
      </w:r>
      <w:r w:rsidRPr="002A1D6F">
        <w:rPr>
          <w:rFonts w:cs="Tahoma"/>
          <w:i w:val="0"/>
          <w:iCs/>
          <w:sz w:val="18"/>
          <w:szCs w:val="18"/>
        </w:rPr>
        <w:t>rights</w:t>
      </w:r>
      <w:bookmarkEnd w:id="64"/>
    </w:p>
    <w:p w14:paraId="1D164B9C" w14:textId="77777777" w:rsidR="00C304FE" w:rsidRPr="002A1D6F" w:rsidRDefault="00D41988">
      <w:pPr>
        <w:pStyle w:val="BodyText"/>
        <w:spacing w:before="65"/>
        <w:ind w:left="1680"/>
        <w:rPr>
          <w:rFonts w:cs="Tahoma"/>
          <w:sz w:val="18"/>
          <w:szCs w:val="18"/>
        </w:rPr>
      </w:pPr>
      <w:r w:rsidRPr="002A1D6F">
        <w:rPr>
          <w:rFonts w:cs="Tahoma"/>
          <w:sz w:val="18"/>
          <w:szCs w:val="18"/>
        </w:rPr>
        <w:t>You authorize us to do the following in your name and on your behalf:</w:t>
      </w:r>
    </w:p>
    <w:p w14:paraId="1D164B9D" w14:textId="77777777" w:rsidR="00C304FE" w:rsidRPr="002A1D6F" w:rsidRDefault="00D41988">
      <w:pPr>
        <w:pStyle w:val="ListParagraph"/>
        <w:numPr>
          <w:ilvl w:val="2"/>
          <w:numId w:val="2"/>
        </w:numPr>
        <w:tabs>
          <w:tab w:val="left" w:pos="2039"/>
          <w:tab w:val="left" w:pos="2040"/>
        </w:tabs>
        <w:spacing w:before="123"/>
        <w:rPr>
          <w:rFonts w:cs="Tahoma"/>
          <w:sz w:val="18"/>
          <w:szCs w:val="18"/>
        </w:rPr>
      </w:pPr>
      <w:r w:rsidRPr="002A1D6F">
        <w:rPr>
          <w:rFonts w:cs="Tahoma"/>
          <w:sz w:val="18"/>
          <w:szCs w:val="18"/>
        </w:rPr>
        <w:t>exercise your right to vote at any meeting of the condominium corporation;</w:t>
      </w:r>
      <w:r w:rsidRPr="002A1D6F">
        <w:rPr>
          <w:rFonts w:cs="Tahoma"/>
          <w:spacing w:val="-19"/>
          <w:sz w:val="18"/>
          <w:szCs w:val="18"/>
        </w:rPr>
        <w:t xml:space="preserve"> </w:t>
      </w:r>
      <w:r w:rsidRPr="002A1D6F">
        <w:rPr>
          <w:rFonts w:cs="Tahoma"/>
          <w:sz w:val="18"/>
          <w:szCs w:val="18"/>
        </w:rPr>
        <w:t>and</w:t>
      </w:r>
    </w:p>
    <w:p w14:paraId="1D164B9E" w14:textId="77777777" w:rsidR="00C304FE" w:rsidRPr="002A1D6F" w:rsidRDefault="00D41988">
      <w:pPr>
        <w:pStyle w:val="ListParagraph"/>
        <w:numPr>
          <w:ilvl w:val="2"/>
          <w:numId w:val="2"/>
        </w:numPr>
        <w:tabs>
          <w:tab w:val="left" w:pos="2039"/>
          <w:tab w:val="left" w:pos="2040"/>
        </w:tabs>
        <w:spacing w:before="121"/>
        <w:ind w:right="876"/>
        <w:rPr>
          <w:rFonts w:cs="Tahoma"/>
          <w:sz w:val="18"/>
          <w:szCs w:val="18"/>
        </w:rPr>
      </w:pPr>
      <w:r w:rsidRPr="002A1D6F">
        <w:rPr>
          <w:rFonts w:cs="Tahoma"/>
          <w:sz w:val="18"/>
          <w:szCs w:val="18"/>
        </w:rPr>
        <w:t>consent to any matter relevant to the management, sale or other dealings</w:t>
      </w:r>
      <w:r w:rsidRPr="002A1D6F">
        <w:rPr>
          <w:rFonts w:cs="Tahoma"/>
          <w:spacing w:val="-33"/>
          <w:sz w:val="18"/>
          <w:szCs w:val="18"/>
        </w:rPr>
        <w:t xml:space="preserve"> </w:t>
      </w:r>
      <w:r w:rsidRPr="002A1D6F">
        <w:rPr>
          <w:rFonts w:cs="Tahoma"/>
          <w:sz w:val="18"/>
          <w:szCs w:val="18"/>
        </w:rPr>
        <w:t xml:space="preserve">with your property or assets of the condominium corporation or the termination of the application of the </w:t>
      </w:r>
      <w:r w:rsidRPr="002A1D6F">
        <w:rPr>
          <w:rFonts w:cs="Tahoma"/>
          <w:i/>
          <w:sz w:val="18"/>
          <w:szCs w:val="18"/>
        </w:rPr>
        <w:t xml:space="preserve">Condominium Act </w:t>
      </w:r>
      <w:r w:rsidRPr="002A1D6F">
        <w:rPr>
          <w:rFonts w:cs="Tahoma"/>
          <w:sz w:val="18"/>
          <w:szCs w:val="18"/>
        </w:rPr>
        <w:t>to the condominium corporation’s property or to your</w:t>
      </w:r>
      <w:r w:rsidRPr="002A1D6F">
        <w:rPr>
          <w:rFonts w:cs="Tahoma"/>
          <w:spacing w:val="-4"/>
          <w:sz w:val="18"/>
          <w:szCs w:val="18"/>
        </w:rPr>
        <w:t xml:space="preserve"> </w:t>
      </w:r>
      <w:r w:rsidRPr="002A1D6F">
        <w:rPr>
          <w:rFonts w:cs="Tahoma"/>
          <w:sz w:val="18"/>
          <w:szCs w:val="18"/>
        </w:rPr>
        <w:t>property.</w:t>
      </w:r>
    </w:p>
    <w:p w14:paraId="1D164B9F" w14:textId="77777777" w:rsidR="00C304FE" w:rsidRPr="002A1D6F" w:rsidRDefault="00D41988">
      <w:pPr>
        <w:pStyle w:val="BodyText"/>
        <w:spacing w:before="126"/>
        <w:ind w:left="1679"/>
        <w:rPr>
          <w:rFonts w:cs="Tahoma"/>
          <w:sz w:val="18"/>
          <w:szCs w:val="18"/>
        </w:rPr>
      </w:pPr>
      <w:r w:rsidRPr="002A1D6F">
        <w:rPr>
          <w:rFonts w:cs="Tahoma"/>
          <w:sz w:val="18"/>
          <w:szCs w:val="18"/>
        </w:rPr>
        <w:t>We can do this whether or not you are in default.</w:t>
      </w:r>
    </w:p>
    <w:p w14:paraId="1D164BA0" w14:textId="77777777" w:rsidR="00C304FE" w:rsidRPr="002A1D6F" w:rsidRDefault="00D41988">
      <w:pPr>
        <w:pStyle w:val="BodyText"/>
        <w:spacing w:before="130" w:line="249" w:lineRule="auto"/>
        <w:ind w:left="1679" w:right="995"/>
        <w:rPr>
          <w:rFonts w:cs="Tahoma"/>
          <w:sz w:val="18"/>
          <w:szCs w:val="18"/>
        </w:rPr>
      </w:pPr>
      <w:r w:rsidRPr="002A1D6F">
        <w:rPr>
          <w:rFonts w:cs="Tahoma"/>
          <w:sz w:val="18"/>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1D164BA2" w14:textId="4311ABFF" w:rsidR="00C304FE" w:rsidRPr="002A1D6F" w:rsidRDefault="00D41988" w:rsidP="00543062">
      <w:pPr>
        <w:pStyle w:val="BodyText"/>
        <w:spacing w:before="124" w:line="249" w:lineRule="auto"/>
        <w:ind w:left="1679" w:right="941"/>
        <w:rPr>
          <w:rFonts w:cs="Tahoma"/>
          <w:sz w:val="18"/>
          <w:szCs w:val="18"/>
        </w:rPr>
      </w:pPr>
      <w:r w:rsidRPr="002A1D6F">
        <w:rPr>
          <w:rFonts w:cs="Tahoma"/>
          <w:sz w:val="18"/>
          <w:szCs w:val="18"/>
        </w:rPr>
        <w:t>When we do vote or consent for you, we do not become a mortgagee in possession, nor are we responsible to protect your interests nor for the way we vote or consent. We are also not responsible if we do not vote or consent.</w:t>
      </w:r>
    </w:p>
    <w:p w14:paraId="1D164BA3" w14:textId="581B179B" w:rsidR="00C304FE" w:rsidRPr="002A1D6F" w:rsidRDefault="00D41988" w:rsidP="003C1810">
      <w:pPr>
        <w:pStyle w:val="Heading2"/>
        <w:numPr>
          <w:ilvl w:val="1"/>
          <w:numId w:val="2"/>
        </w:numPr>
        <w:tabs>
          <w:tab w:val="left" w:pos="1680"/>
        </w:tabs>
        <w:spacing w:before="120"/>
        <w:rPr>
          <w:rFonts w:cs="Tahoma"/>
          <w:i w:val="0"/>
          <w:iCs/>
          <w:sz w:val="18"/>
          <w:szCs w:val="18"/>
        </w:rPr>
      </w:pPr>
      <w:bookmarkStart w:id="65" w:name="7.5_Acceleration_of_repayment_of_the_deb"/>
      <w:bookmarkStart w:id="66" w:name="_Toc94713112"/>
      <w:bookmarkEnd w:id="65"/>
      <w:r w:rsidRPr="002A1D6F">
        <w:rPr>
          <w:rFonts w:cs="Tahoma"/>
          <w:i w:val="0"/>
          <w:iCs/>
          <w:sz w:val="18"/>
          <w:szCs w:val="18"/>
        </w:rPr>
        <w:t>Acceleration of repayment of the</w:t>
      </w:r>
      <w:r w:rsidRPr="002A1D6F">
        <w:rPr>
          <w:rFonts w:cs="Tahoma"/>
          <w:i w:val="0"/>
          <w:iCs/>
          <w:spacing w:val="-1"/>
          <w:sz w:val="18"/>
          <w:szCs w:val="18"/>
        </w:rPr>
        <w:t xml:space="preserve"> </w:t>
      </w:r>
      <w:r w:rsidRPr="002A1D6F">
        <w:rPr>
          <w:rFonts w:cs="Tahoma"/>
          <w:i w:val="0"/>
          <w:iCs/>
          <w:sz w:val="18"/>
          <w:szCs w:val="18"/>
        </w:rPr>
        <w:t>debt</w:t>
      </w:r>
      <w:bookmarkEnd w:id="66"/>
    </w:p>
    <w:p w14:paraId="1D164BA4" w14:textId="77777777" w:rsidR="00C304FE" w:rsidRPr="002A1D6F" w:rsidRDefault="00D41988">
      <w:pPr>
        <w:pStyle w:val="BodyText"/>
        <w:spacing w:before="68"/>
        <w:ind w:left="1680"/>
        <w:rPr>
          <w:rFonts w:cs="Tahoma"/>
          <w:sz w:val="18"/>
          <w:szCs w:val="18"/>
        </w:rPr>
      </w:pPr>
      <w:r w:rsidRPr="002A1D6F">
        <w:rPr>
          <w:rFonts w:cs="Tahoma"/>
          <w:sz w:val="18"/>
          <w:szCs w:val="18"/>
        </w:rPr>
        <w:t>At our option, the debt will become payable immediately if:</w:t>
      </w:r>
    </w:p>
    <w:p w14:paraId="1D164BA5" w14:textId="77777777" w:rsidR="00C304FE" w:rsidRPr="002A1D6F" w:rsidRDefault="00D41988">
      <w:pPr>
        <w:pStyle w:val="ListParagraph"/>
        <w:numPr>
          <w:ilvl w:val="2"/>
          <w:numId w:val="2"/>
        </w:numPr>
        <w:tabs>
          <w:tab w:val="left" w:pos="2039"/>
          <w:tab w:val="left" w:pos="2040"/>
        </w:tabs>
        <w:spacing w:before="121"/>
        <w:ind w:right="1043"/>
        <w:rPr>
          <w:rFonts w:cs="Tahoma"/>
          <w:sz w:val="18"/>
          <w:szCs w:val="18"/>
        </w:rPr>
      </w:pPr>
      <w:r w:rsidRPr="002A1D6F">
        <w:rPr>
          <w:rFonts w:cs="Tahoma"/>
          <w:sz w:val="18"/>
          <w:szCs w:val="18"/>
        </w:rPr>
        <w:t>government of the condominium corporation’s property by the</w:t>
      </w:r>
      <w:r w:rsidRPr="002A1D6F">
        <w:rPr>
          <w:rFonts w:cs="Tahoma"/>
          <w:spacing w:val="-32"/>
          <w:sz w:val="18"/>
          <w:szCs w:val="18"/>
        </w:rPr>
        <w:t xml:space="preserve"> </w:t>
      </w:r>
      <w:r w:rsidRPr="002A1D6F">
        <w:rPr>
          <w:rFonts w:cs="Tahoma"/>
          <w:i/>
          <w:sz w:val="18"/>
          <w:szCs w:val="18"/>
        </w:rPr>
        <w:t xml:space="preserve">Condominium Act </w:t>
      </w:r>
      <w:r w:rsidRPr="002A1D6F">
        <w:rPr>
          <w:rFonts w:cs="Tahoma"/>
          <w:sz w:val="18"/>
          <w:szCs w:val="18"/>
        </w:rPr>
        <w:t>is</w:t>
      </w:r>
      <w:r w:rsidRPr="002A1D6F">
        <w:rPr>
          <w:rFonts w:cs="Tahoma"/>
          <w:spacing w:val="-2"/>
          <w:sz w:val="18"/>
          <w:szCs w:val="18"/>
        </w:rPr>
        <w:t xml:space="preserve"> </w:t>
      </w:r>
      <w:r w:rsidRPr="002A1D6F">
        <w:rPr>
          <w:rFonts w:cs="Tahoma"/>
          <w:sz w:val="18"/>
          <w:szCs w:val="18"/>
        </w:rPr>
        <w:t>terminated;</w:t>
      </w:r>
    </w:p>
    <w:p w14:paraId="6E5E9C80" w14:textId="64BAEEB6" w:rsidR="0086504C" w:rsidRPr="002A1D6F" w:rsidRDefault="00D41988">
      <w:pPr>
        <w:pStyle w:val="ListParagraph"/>
        <w:numPr>
          <w:ilvl w:val="2"/>
          <w:numId w:val="2"/>
        </w:numPr>
        <w:tabs>
          <w:tab w:val="left" w:pos="2039"/>
          <w:tab w:val="left" w:pos="2040"/>
        </w:tabs>
        <w:spacing w:before="121"/>
        <w:ind w:right="1966"/>
        <w:rPr>
          <w:rFonts w:cs="Tahoma"/>
          <w:sz w:val="18"/>
          <w:szCs w:val="18"/>
        </w:rPr>
      </w:pPr>
      <w:r w:rsidRPr="002A1D6F">
        <w:rPr>
          <w:rFonts w:cs="Tahoma"/>
          <w:sz w:val="18"/>
          <w:szCs w:val="18"/>
        </w:rPr>
        <w:t>a vote of the unit owners authorizes the sale of the property of</w:t>
      </w:r>
      <w:r w:rsidRPr="002A1D6F">
        <w:rPr>
          <w:rFonts w:cs="Tahoma"/>
          <w:spacing w:val="-33"/>
          <w:sz w:val="18"/>
          <w:szCs w:val="18"/>
        </w:rPr>
        <w:t xml:space="preserve"> </w:t>
      </w:r>
      <w:r w:rsidRPr="002A1D6F">
        <w:rPr>
          <w:rFonts w:cs="Tahoma"/>
          <w:sz w:val="18"/>
          <w:szCs w:val="18"/>
        </w:rPr>
        <w:t>the condominium corporation or of a part of its common</w:t>
      </w:r>
      <w:r w:rsidRPr="002A1D6F">
        <w:rPr>
          <w:rFonts w:cs="Tahoma"/>
          <w:spacing w:val="-15"/>
          <w:sz w:val="18"/>
          <w:szCs w:val="18"/>
        </w:rPr>
        <w:t xml:space="preserve"> </w:t>
      </w:r>
      <w:r w:rsidRPr="002A1D6F">
        <w:rPr>
          <w:rFonts w:cs="Tahoma"/>
          <w:sz w:val="18"/>
          <w:szCs w:val="18"/>
        </w:rPr>
        <w:t>elements;</w:t>
      </w:r>
    </w:p>
    <w:p w14:paraId="1D164BA8" w14:textId="7264B8A6" w:rsidR="00C304FE" w:rsidRPr="002A1D6F" w:rsidRDefault="00D41988" w:rsidP="00314B1F">
      <w:pPr>
        <w:pStyle w:val="ListParagraph"/>
        <w:numPr>
          <w:ilvl w:val="2"/>
          <w:numId w:val="2"/>
        </w:numPr>
        <w:tabs>
          <w:tab w:val="left" w:pos="2039"/>
          <w:tab w:val="left" w:pos="2040"/>
        </w:tabs>
        <w:spacing w:before="121"/>
        <w:ind w:right="1966"/>
        <w:rPr>
          <w:rFonts w:cs="Tahoma"/>
          <w:sz w:val="18"/>
          <w:szCs w:val="18"/>
        </w:rPr>
      </w:pPr>
      <w:r w:rsidRPr="002A1D6F">
        <w:rPr>
          <w:rFonts w:cs="Tahoma"/>
          <w:sz w:val="18"/>
          <w:szCs w:val="18"/>
        </w:rPr>
        <w:t>the condominium corporation fails to meet the requirements of</w:t>
      </w:r>
      <w:r w:rsidRPr="002A1D6F">
        <w:rPr>
          <w:rFonts w:cs="Tahoma"/>
          <w:spacing w:val="-32"/>
          <w:sz w:val="18"/>
          <w:szCs w:val="18"/>
        </w:rPr>
        <w:t xml:space="preserve"> </w:t>
      </w:r>
      <w:r w:rsidRPr="002A1D6F">
        <w:rPr>
          <w:rFonts w:cs="Tahoma"/>
          <w:sz w:val="18"/>
          <w:szCs w:val="18"/>
        </w:rPr>
        <w:t>the</w:t>
      </w:r>
      <w:r w:rsidR="0086504C" w:rsidRPr="002A1D6F">
        <w:rPr>
          <w:rFonts w:cs="Tahoma"/>
          <w:sz w:val="18"/>
          <w:szCs w:val="18"/>
        </w:rPr>
        <w:t xml:space="preserve"> </w:t>
      </w:r>
      <w:r w:rsidRPr="002A1D6F">
        <w:rPr>
          <w:rFonts w:cs="Tahoma"/>
          <w:i/>
          <w:sz w:val="18"/>
          <w:szCs w:val="18"/>
        </w:rPr>
        <w:t>Condominium Act</w:t>
      </w:r>
      <w:r w:rsidRPr="002A1D6F">
        <w:rPr>
          <w:rFonts w:cs="Tahoma"/>
          <w:sz w:val="18"/>
          <w:szCs w:val="18"/>
        </w:rPr>
        <w:t>, its declaration, by-laws, rules and regulations;</w:t>
      </w:r>
    </w:p>
    <w:p w14:paraId="1D164BA9" w14:textId="77777777" w:rsidR="00C304FE" w:rsidRPr="002A1D6F" w:rsidRDefault="00D41988">
      <w:pPr>
        <w:pStyle w:val="ListParagraph"/>
        <w:numPr>
          <w:ilvl w:val="2"/>
          <w:numId w:val="2"/>
        </w:numPr>
        <w:tabs>
          <w:tab w:val="left" w:pos="2040"/>
          <w:tab w:val="left" w:pos="2041"/>
        </w:tabs>
        <w:spacing w:before="120"/>
        <w:ind w:left="2040" w:right="965"/>
        <w:rPr>
          <w:rFonts w:cs="Tahoma"/>
          <w:sz w:val="18"/>
          <w:szCs w:val="18"/>
        </w:rPr>
      </w:pPr>
      <w:r w:rsidRPr="002A1D6F">
        <w:rPr>
          <w:rFonts w:cs="Tahoma"/>
          <w:sz w:val="18"/>
          <w:szCs w:val="18"/>
        </w:rPr>
        <w:t>the condominium corporation fails to insure the units and common elements against destruction or damage by fire and other perils usually insured</w:t>
      </w:r>
      <w:r w:rsidRPr="002A1D6F">
        <w:rPr>
          <w:rFonts w:cs="Tahoma"/>
          <w:spacing w:val="-34"/>
          <w:sz w:val="18"/>
          <w:szCs w:val="18"/>
        </w:rPr>
        <w:t xml:space="preserve"> </w:t>
      </w:r>
      <w:r w:rsidRPr="002A1D6F">
        <w:rPr>
          <w:rFonts w:cs="Tahoma"/>
          <w:sz w:val="18"/>
          <w:szCs w:val="18"/>
        </w:rPr>
        <w:t>against for full replacement</w:t>
      </w:r>
      <w:r w:rsidRPr="002A1D6F">
        <w:rPr>
          <w:rFonts w:cs="Tahoma"/>
          <w:spacing w:val="-2"/>
          <w:sz w:val="18"/>
          <w:szCs w:val="18"/>
        </w:rPr>
        <w:t xml:space="preserve"> </w:t>
      </w:r>
      <w:r w:rsidRPr="002A1D6F">
        <w:rPr>
          <w:rFonts w:cs="Tahoma"/>
          <w:sz w:val="18"/>
          <w:szCs w:val="18"/>
        </w:rPr>
        <w:t>value;</w:t>
      </w:r>
    </w:p>
    <w:p w14:paraId="1D164BAA" w14:textId="77777777" w:rsidR="00C304FE" w:rsidRPr="002A1D6F" w:rsidRDefault="00D41988">
      <w:pPr>
        <w:pStyle w:val="ListParagraph"/>
        <w:numPr>
          <w:ilvl w:val="2"/>
          <w:numId w:val="2"/>
        </w:numPr>
        <w:tabs>
          <w:tab w:val="left" w:pos="2040"/>
          <w:tab w:val="left" w:pos="2041"/>
        </w:tabs>
        <w:spacing w:before="121"/>
        <w:ind w:left="2040" w:right="845"/>
        <w:rPr>
          <w:rFonts w:cs="Tahoma"/>
          <w:sz w:val="18"/>
          <w:szCs w:val="18"/>
        </w:rPr>
      </w:pPr>
      <w:r w:rsidRPr="002A1D6F">
        <w:rPr>
          <w:rFonts w:cs="Tahoma"/>
          <w:sz w:val="18"/>
          <w:szCs w:val="18"/>
        </w:rPr>
        <w:t>the condominium corporation fails, in our opinion, to manage the</w:t>
      </w:r>
      <w:r w:rsidRPr="002A1D6F">
        <w:rPr>
          <w:rFonts w:cs="Tahoma"/>
          <w:spacing w:val="-38"/>
          <w:sz w:val="18"/>
          <w:szCs w:val="18"/>
        </w:rPr>
        <w:t xml:space="preserve"> </w:t>
      </w:r>
      <w:r w:rsidRPr="002A1D6F">
        <w:rPr>
          <w:rFonts w:cs="Tahoma"/>
          <w:sz w:val="18"/>
          <w:szCs w:val="18"/>
        </w:rPr>
        <w:t>condominium property and assets in a careful way or to maintain its assets in good repair;</w:t>
      </w:r>
      <w:r w:rsidRPr="002A1D6F">
        <w:rPr>
          <w:rFonts w:cs="Tahoma"/>
          <w:spacing w:val="-40"/>
          <w:sz w:val="18"/>
          <w:szCs w:val="18"/>
        </w:rPr>
        <w:t xml:space="preserve"> </w:t>
      </w:r>
      <w:r w:rsidRPr="002A1D6F">
        <w:rPr>
          <w:rFonts w:cs="Tahoma"/>
          <w:sz w:val="18"/>
          <w:szCs w:val="18"/>
        </w:rPr>
        <w:t>or</w:t>
      </w:r>
    </w:p>
    <w:p w14:paraId="1D164BAC" w14:textId="373B51FB" w:rsidR="00C304FE" w:rsidRPr="002A1D6F" w:rsidRDefault="00D41988" w:rsidP="00543062">
      <w:pPr>
        <w:pStyle w:val="ListParagraph"/>
        <w:numPr>
          <w:ilvl w:val="2"/>
          <w:numId w:val="2"/>
        </w:numPr>
        <w:tabs>
          <w:tab w:val="left" w:pos="2040"/>
          <w:tab w:val="left" w:pos="2041"/>
        </w:tabs>
        <w:spacing w:before="121"/>
        <w:ind w:left="2040" w:right="994"/>
        <w:rPr>
          <w:rFonts w:cs="Tahoma"/>
          <w:sz w:val="18"/>
          <w:szCs w:val="18"/>
        </w:rPr>
      </w:pPr>
      <w:r w:rsidRPr="002A1D6F">
        <w:rPr>
          <w:rFonts w:cs="Tahoma"/>
          <w:sz w:val="18"/>
          <w:szCs w:val="18"/>
        </w:rPr>
        <w:t>the condominium corporation fails to insure all the condominium units and common elements according to law and any additional requirements we</w:t>
      </w:r>
      <w:r w:rsidRPr="002A1D6F">
        <w:rPr>
          <w:rFonts w:cs="Tahoma"/>
          <w:spacing w:val="-34"/>
          <w:sz w:val="18"/>
          <w:szCs w:val="18"/>
        </w:rPr>
        <w:t xml:space="preserve"> </w:t>
      </w:r>
      <w:r w:rsidRPr="002A1D6F">
        <w:rPr>
          <w:rFonts w:cs="Tahoma"/>
          <w:spacing w:val="2"/>
          <w:sz w:val="18"/>
          <w:szCs w:val="18"/>
        </w:rPr>
        <w:t xml:space="preserve">may </w:t>
      </w:r>
      <w:r w:rsidRPr="002A1D6F">
        <w:rPr>
          <w:rFonts w:cs="Tahoma"/>
          <w:sz w:val="18"/>
          <w:szCs w:val="18"/>
        </w:rPr>
        <w:t>have, or fails to do all that is necessary to collect insurance</w:t>
      </w:r>
      <w:r w:rsidRPr="002A1D6F">
        <w:rPr>
          <w:rFonts w:cs="Tahoma"/>
          <w:spacing w:val="-22"/>
          <w:sz w:val="18"/>
          <w:szCs w:val="18"/>
        </w:rPr>
        <w:t xml:space="preserve"> </w:t>
      </w:r>
      <w:r w:rsidRPr="002A1D6F">
        <w:rPr>
          <w:rFonts w:cs="Tahoma"/>
          <w:sz w:val="18"/>
          <w:szCs w:val="18"/>
        </w:rPr>
        <w:t>proceeds.</w:t>
      </w:r>
    </w:p>
    <w:p w14:paraId="1D164BAD" w14:textId="4284A87A" w:rsidR="00C304FE" w:rsidRPr="002A1D6F" w:rsidRDefault="00D41988" w:rsidP="003C1810">
      <w:pPr>
        <w:pStyle w:val="Heading2"/>
        <w:numPr>
          <w:ilvl w:val="1"/>
          <w:numId w:val="2"/>
        </w:numPr>
        <w:tabs>
          <w:tab w:val="left" w:pos="1680"/>
        </w:tabs>
        <w:spacing w:before="120"/>
        <w:rPr>
          <w:rFonts w:cs="Tahoma"/>
          <w:i w:val="0"/>
          <w:iCs/>
          <w:sz w:val="18"/>
          <w:szCs w:val="18"/>
        </w:rPr>
      </w:pPr>
      <w:bookmarkStart w:id="67" w:name="7.6_Insurance"/>
      <w:bookmarkStart w:id="68" w:name="_Toc94713113"/>
      <w:bookmarkEnd w:id="67"/>
      <w:r w:rsidRPr="002A1D6F">
        <w:rPr>
          <w:rFonts w:cs="Tahoma"/>
          <w:i w:val="0"/>
          <w:iCs/>
          <w:sz w:val="18"/>
          <w:szCs w:val="18"/>
        </w:rPr>
        <w:t>Insurance</w:t>
      </w:r>
      <w:bookmarkEnd w:id="68"/>
    </w:p>
    <w:p w14:paraId="1D164BAE" w14:textId="77777777" w:rsidR="00C304FE" w:rsidRPr="002A1D6F" w:rsidRDefault="00D41988">
      <w:pPr>
        <w:pStyle w:val="BodyText"/>
        <w:spacing w:before="68" w:line="249" w:lineRule="auto"/>
        <w:ind w:left="1680" w:right="871"/>
        <w:rPr>
          <w:rFonts w:cs="Tahoma"/>
          <w:sz w:val="18"/>
          <w:szCs w:val="18"/>
        </w:rPr>
      </w:pPr>
      <w:r w:rsidRPr="002A1D6F">
        <w:rPr>
          <w:rFonts w:cs="Tahoma"/>
          <w:sz w:val="18"/>
          <w:szCs w:val="18"/>
        </w:rPr>
        <w:t xml:space="preserve">Under the </w:t>
      </w:r>
      <w:r w:rsidRPr="002A1D6F">
        <w:rPr>
          <w:rFonts w:cs="Tahoma"/>
          <w:i/>
          <w:sz w:val="18"/>
          <w:szCs w:val="18"/>
        </w:rPr>
        <w:t>Condominium Act</w:t>
      </w:r>
      <w:r w:rsidRPr="002A1D6F">
        <w:rPr>
          <w:rFonts w:cs="Tahoma"/>
          <w:sz w:val="18"/>
          <w:szCs w:val="18"/>
        </w:rPr>
        <w:t>, the condominium corporation must have appropriate insurance. In addition, you must insure all improvements which at any time have been made to your property against loss or damage by fire and, as well, against additional risks as we may require. We have the right to approve the insurance company or companies.</w:t>
      </w:r>
    </w:p>
    <w:p w14:paraId="1D164BAF" w14:textId="77777777" w:rsidR="00C304FE" w:rsidRPr="002A1D6F" w:rsidRDefault="00D41988">
      <w:pPr>
        <w:pStyle w:val="BodyText"/>
        <w:spacing w:before="125" w:line="249" w:lineRule="auto"/>
        <w:ind w:left="1680" w:right="806"/>
        <w:rPr>
          <w:rFonts w:cs="Tahoma"/>
          <w:sz w:val="18"/>
          <w:szCs w:val="18"/>
        </w:rPr>
      </w:pPr>
      <w:r w:rsidRPr="002A1D6F">
        <w:rPr>
          <w:rFonts w:cs="Tahoma"/>
          <w:sz w:val="18"/>
          <w:szCs w:val="18"/>
        </w:rPr>
        <w:t>You and the condominium corporation assign and transfer the policy or policies of insurance and any payments under them to us. If we ask for them, you must give us certified copies of every insurance policy.</w:t>
      </w:r>
    </w:p>
    <w:p w14:paraId="1D164BB2" w14:textId="091B26EA" w:rsidR="00C304FE" w:rsidRPr="002A1D6F" w:rsidRDefault="00D41988">
      <w:pPr>
        <w:pStyle w:val="BodyText"/>
        <w:spacing w:before="126" w:line="249" w:lineRule="auto"/>
        <w:ind w:left="1680" w:right="970"/>
        <w:jc w:val="both"/>
        <w:rPr>
          <w:rFonts w:cs="Tahoma"/>
          <w:sz w:val="18"/>
          <w:szCs w:val="18"/>
        </w:rPr>
      </w:pPr>
      <w:r w:rsidRPr="002A1D6F">
        <w:rPr>
          <w:rFonts w:cs="Tahoma"/>
          <w:sz w:val="18"/>
          <w:szCs w:val="18"/>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 Any premiums or money which we pay for insurance will be immediately payable by you to us. If you do not</w:t>
      </w:r>
      <w:r w:rsidR="0086504C" w:rsidRPr="002A1D6F">
        <w:rPr>
          <w:rFonts w:cs="Tahoma"/>
          <w:sz w:val="18"/>
          <w:szCs w:val="18"/>
        </w:rPr>
        <w:t xml:space="preserve"> </w:t>
      </w:r>
      <w:r w:rsidRPr="002A1D6F">
        <w:rPr>
          <w:rFonts w:cs="Tahoma"/>
          <w:sz w:val="18"/>
          <w:szCs w:val="18"/>
        </w:rPr>
        <w:t xml:space="preserve">pay them, we </w:t>
      </w:r>
      <w:r w:rsidRPr="002A1D6F">
        <w:rPr>
          <w:rFonts w:cs="Tahoma"/>
          <w:spacing w:val="2"/>
          <w:sz w:val="18"/>
          <w:szCs w:val="18"/>
        </w:rPr>
        <w:t>may</w:t>
      </w:r>
      <w:r w:rsidRPr="002A1D6F">
        <w:rPr>
          <w:rFonts w:cs="Tahoma"/>
          <w:spacing w:val="-41"/>
          <w:sz w:val="18"/>
          <w:szCs w:val="18"/>
        </w:rPr>
        <w:t xml:space="preserve"> </w:t>
      </w:r>
      <w:r w:rsidRPr="002A1D6F">
        <w:rPr>
          <w:rFonts w:cs="Tahoma"/>
          <w:sz w:val="18"/>
          <w:szCs w:val="18"/>
        </w:rPr>
        <w:t>add this amount to the debt. If we add this amount to the debt, we will charge interest on the amount at the interest rate shown on the registered document until it is repaid.</w:t>
      </w:r>
    </w:p>
    <w:p w14:paraId="1D164BB3" w14:textId="77777777" w:rsidR="00C304FE" w:rsidRPr="002A1D6F" w:rsidRDefault="00D41988">
      <w:pPr>
        <w:pStyle w:val="BodyText"/>
        <w:spacing w:before="122" w:line="249" w:lineRule="auto"/>
        <w:ind w:left="1680" w:right="844"/>
        <w:jc w:val="both"/>
        <w:rPr>
          <w:rFonts w:cs="Tahoma"/>
          <w:sz w:val="18"/>
          <w:szCs w:val="18"/>
        </w:rPr>
      </w:pPr>
      <w:r w:rsidRPr="002A1D6F">
        <w:rPr>
          <w:rFonts w:cs="Tahoma"/>
          <w:sz w:val="18"/>
          <w:szCs w:val="18"/>
        </w:rPr>
        <w:t>If any loss or damage occurs, you will immediately, at your expense, do everything necessary to enable us to obtain the insurance money. We may use all or any part of the proceeds to do any one or more of the following, as permitted by law:</w:t>
      </w:r>
    </w:p>
    <w:p w14:paraId="1D164BB4" w14:textId="77777777" w:rsidR="00C304FE" w:rsidRPr="002A1D6F" w:rsidRDefault="00D41988">
      <w:pPr>
        <w:pStyle w:val="ListParagraph"/>
        <w:numPr>
          <w:ilvl w:val="2"/>
          <w:numId w:val="2"/>
        </w:numPr>
        <w:tabs>
          <w:tab w:val="left" w:pos="2040"/>
        </w:tabs>
        <w:spacing w:before="116"/>
        <w:jc w:val="both"/>
        <w:rPr>
          <w:rFonts w:cs="Tahoma"/>
          <w:sz w:val="18"/>
          <w:szCs w:val="18"/>
        </w:rPr>
      </w:pPr>
      <w:r w:rsidRPr="002A1D6F">
        <w:rPr>
          <w:rFonts w:cs="Tahoma"/>
          <w:sz w:val="18"/>
          <w:szCs w:val="18"/>
        </w:rPr>
        <w:t>repair the damage;</w:t>
      </w:r>
    </w:p>
    <w:p w14:paraId="1D164BB5" w14:textId="77777777" w:rsidR="00C304FE" w:rsidRPr="002A1D6F" w:rsidRDefault="00D41988">
      <w:pPr>
        <w:pStyle w:val="ListParagraph"/>
        <w:numPr>
          <w:ilvl w:val="2"/>
          <w:numId w:val="2"/>
        </w:numPr>
        <w:tabs>
          <w:tab w:val="left" w:pos="2040"/>
        </w:tabs>
        <w:spacing w:before="118"/>
        <w:jc w:val="both"/>
        <w:rPr>
          <w:rFonts w:cs="Tahoma"/>
          <w:sz w:val="18"/>
          <w:szCs w:val="18"/>
        </w:rPr>
      </w:pPr>
      <w:r w:rsidRPr="002A1D6F">
        <w:rPr>
          <w:rFonts w:cs="Tahoma"/>
          <w:sz w:val="18"/>
          <w:szCs w:val="18"/>
        </w:rPr>
        <w:t>pay you; or</w:t>
      </w:r>
    </w:p>
    <w:p w14:paraId="1D164BB6" w14:textId="77777777" w:rsidR="00C304FE" w:rsidRPr="002A1D6F" w:rsidRDefault="00D41988">
      <w:pPr>
        <w:pStyle w:val="ListParagraph"/>
        <w:numPr>
          <w:ilvl w:val="2"/>
          <w:numId w:val="2"/>
        </w:numPr>
        <w:tabs>
          <w:tab w:val="left" w:pos="2039"/>
          <w:tab w:val="left" w:pos="2040"/>
        </w:tabs>
        <w:spacing w:before="120"/>
        <w:rPr>
          <w:rFonts w:cs="Tahoma"/>
          <w:sz w:val="18"/>
          <w:szCs w:val="18"/>
        </w:rPr>
      </w:pPr>
      <w:r w:rsidRPr="002A1D6F">
        <w:rPr>
          <w:rFonts w:cs="Tahoma"/>
          <w:sz w:val="18"/>
          <w:szCs w:val="18"/>
        </w:rPr>
        <w:t>reduce any part of the debt whether or not it is</w:t>
      </w:r>
      <w:r w:rsidRPr="002A1D6F">
        <w:rPr>
          <w:rFonts w:cs="Tahoma"/>
          <w:spacing w:val="-6"/>
          <w:sz w:val="18"/>
          <w:szCs w:val="18"/>
        </w:rPr>
        <w:t xml:space="preserve"> </w:t>
      </w:r>
      <w:r w:rsidRPr="002A1D6F">
        <w:rPr>
          <w:rFonts w:cs="Tahoma"/>
          <w:sz w:val="18"/>
          <w:szCs w:val="18"/>
        </w:rPr>
        <w:t>due.</w:t>
      </w:r>
    </w:p>
    <w:p w14:paraId="4BD1192E" w14:textId="77777777" w:rsidR="00314B1F" w:rsidRPr="002A1D6F" w:rsidRDefault="00314B1F">
      <w:pPr>
        <w:rPr>
          <w:rFonts w:cs="Tahoma"/>
          <w:sz w:val="18"/>
          <w:szCs w:val="18"/>
        </w:rPr>
      </w:pPr>
      <w:r w:rsidRPr="002A1D6F">
        <w:rPr>
          <w:rFonts w:cs="Tahoma"/>
          <w:sz w:val="18"/>
          <w:szCs w:val="18"/>
        </w:rPr>
        <w:br w:type="page"/>
      </w:r>
    </w:p>
    <w:p w14:paraId="1D164BB7" w14:textId="4582F3D5" w:rsidR="00C304FE" w:rsidRPr="002A1D6F" w:rsidRDefault="00D41988">
      <w:pPr>
        <w:pStyle w:val="BodyText"/>
        <w:spacing w:before="128" w:line="249" w:lineRule="auto"/>
        <w:ind w:left="1680" w:right="862"/>
        <w:rPr>
          <w:rFonts w:cs="Tahoma"/>
          <w:sz w:val="18"/>
          <w:szCs w:val="18"/>
        </w:rPr>
      </w:pPr>
      <w:r w:rsidRPr="002A1D6F">
        <w:rPr>
          <w:rFonts w:cs="Tahoma"/>
          <w:sz w:val="18"/>
          <w:szCs w:val="18"/>
        </w:rPr>
        <w:t>The obligation to insure may be performed by the condominium corporation and the proceeds of insurance may be payable in accordance with the declaration and by-laws of the condominium corporation.</w:t>
      </w:r>
    </w:p>
    <w:p w14:paraId="1D164BB9" w14:textId="79C4E3DF" w:rsidR="00C304FE" w:rsidRPr="002A1D6F" w:rsidRDefault="00D41988" w:rsidP="00543062">
      <w:pPr>
        <w:pStyle w:val="BodyText"/>
        <w:spacing w:before="122" w:line="249" w:lineRule="auto"/>
        <w:ind w:left="1679" w:right="861"/>
        <w:rPr>
          <w:rFonts w:cs="Tahoma"/>
          <w:sz w:val="18"/>
          <w:szCs w:val="18"/>
        </w:rPr>
      </w:pPr>
      <w:r w:rsidRPr="002A1D6F">
        <w:rPr>
          <w:rFonts w:cs="Tahoma"/>
          <w:sz w:val="18"/>
          <w:szCs w:val="18"/>
        </w:rPr>
        <w:t>You promise that, in the event of loss or damage, you will fully comply with the terms of all insurance policies and with the insurance provisions of the declaration and by-laws and that, as a member of the condominium corporation, you will insist that the condominium corporation comply with these terms.</w:t>
      </w:r>
    </w:p>
    <w:p w14:paraId="1D164BBB" w14:textId="5246AC86" w:rsidR="00C304FE" w:rsidRPr="002A1D6F" w:rsidRDefault="00D41988" w:rsidP="003C1810">
      <w:pPr>
        <w:pStyle w:val="Heading1"/>
        <w:numPr>
          <w:ilvl w:val="0"/>
          <w:numId w:val="6"/>
        </w:numPr>
        <w:tabs>
          <w:tab w:val="left" w:pos="1199"/>
          <w:tab w:val="left" w:pos="1200"/>
        </w:tabs>
        <w:spacing w:before="120"/>
        <w:rPr>
          <w:rFonts w:cs="Tahoma"/>
          <w:sz w:val="20"/>
          <w:szCs w:val="20"/>
        </w:rPr>
      </w:pPr>
      <w:bookmarkStart w:id="69" w:name="8._Our_rights"/>
      <w:bookmarkStart w:id="70" w:name="_Toc94713114"/>
      <w:bookmarkEnd w:id="69"/>
      <w:r w:rsidRPr="002A1D6F">
        <w:rPr>
          <w:rFonts w:cs="Tahoma"/>
          <w:sz w:val="20"/>
          <w:szCs w:val="20"/>
        </w:rPr>
        <w:t>Our</w:t>
      </w:r>
      <w:r w:rsidRPr="002A1D6F">
        <w:rPr>
          <w:rFonts w:cs="Tahoma"/>
          <w:spacing w:val="-1"/>
          <w:sz w:val="20"/>
          <w:szCs w:val="20"/>
        </w:rPr>
        <w:t xml:space="preserve"> </w:t>
      </w:r>
      <w:r w:rsidRPr="002A1D6F">
        <w:rPr>
          <w:rFonts w:cs="Tahoma"/>
          <w:sz w:val="20"/>
          <w:szCs w:val="20"/>
        </w:rPr>
        <w:t>rights</w:t>
      </w:r>
      <w:bookmarkEnd w:id="70"/>
    </w:p>
    <w:p w14:paraId="1D164BBC" w14:textId="13D1EF36" w:rsidR="00C304FE" w:rsidRPr="002A1D6F" w:rsidRDefault="00D41988" w:rsidP="003C1810">
      <w:pPr>
        <w:pStyle w:val="Heading2"/>
        <w:numPr>
          <w:ilvl w:val="1"/>
          <w:numId w:val="1"/>
        </w:numPr>
        <w:tabs>
          <w:tab w:val="left" w:pos="1680"/>
        </w:tabs>
        <w:spacing w:before="120"/>
        <w:ind w:right="1493"/>
        <w:rPr>
          <w:rFonts w:cs="Tahoma"/>
          <w:i w:val="0"/>
          <w:iCs/>
          <w:sz w:val="18"/>
          <w:szCs w:val="18"/>
        </w:rPr>
      </w:pPr>
      <w:bookmarkStart w:id="71" w:name="8.1_We_are_under_no_obligation_to_make_a"/>
      <w:bookmarkStart w:id="72" w:name="_Toc94713115"/>
      <w:bookmarkEnd w:id="71"/>
      <w:r w:rsidRPr="002A1D6F">
        <w:rPr>
          <w:rFonts w:cs="Tahoma"/>
          <w:i w:val="0"/>
          <w:iCs/>
          <w:sz w:val="18"/>
          <w:szCs w:val="18"/>
        </w:rPr>
        <w:t>We are under no obligation to make advances to you under this mortgage or any</w:t>
      </w:r>
      <w:r w:rsidRPr="002A1D6F">
        <w:rPr>
          <w:rFonts w:cs="Tahoma"/>
          <w:i w:val="0"/>
          <w:iCs/>
          <w:spacing w:val="-4"/>
          <w:sz w:val="18"/>
          <w:szCs w:val="18"/>
        </w:rPr>
        <w:t xml:space="preserve"> </w:t>
      </w:r>
      <w:r w:rsidRPr="002A1D6F">
        <w:rPr>
          <w:rFonts w:cs="Tahoma"/>
          <w:i w:val="0"/>
          <w:iCs/>
          <w:sz w:val="18"/>
          <w:szCs w:val="18"/>
        </w:rPr>
        <w:t>agreement</w:t>
      </w:r>
      <w:bookmarkEnd w:id="72"/>
    </w:p>
    <w:p w14:paraId="1D164BBD" w14:textId="77777777" w:rsidR="00C304FE" w:rsidRPr="002A1D6F" w:rsidRDefault="00D41988">
      <w:pPr>
        <w:pStyle w:val="BodyText"/>
        <w:spacing w:before="67" w:line="249" w:lineRule="auto"/>
        <w:ind w:left="1680" w:right="827"/>
        <w:rPr>
          <w:rFonts w:cs="Tahoma"/>
          <w:iCs/>
          <w:sz w:val="18"/>
          <w:szCs w:val="18"/>
        </w:rPr>
      </w:pPr>
      <w:r w:rsidRPr="002A1D6F">
        <w:rPr>
          <w:rFonts w:cs="Tahoma"/>
          <w:iCs/>
          <w:sz w:val="18"/>
          <w:szCs w:val="18"/>
        </w:rPr>
        <w:t>We may, for any reason, decide not to advance you money under this mortgage or any agreement, even if:</w:t>
      </w:r>
    </w:p>
    <w:p w14:paraId="1D164BBE" w14:textId="77777777" w:rsidR="00C304FE" w:rsidRPr="002A1D6F" w:rsidRDefault="00D41988">
      <w:pPr>
        <w:pStyle w:val="ListParagraph"/>
        <w:numPr>
          <w:ilvl w:val="2"/>
          <w:numId w:val="1"/>
        </w:numPr>
        <w:tabs>
          <w:tab w:val="left" w:pos="2039"/>
          <w:tab w:val="left" w:pos="2040"/>
        </w:tabs>
        <w:spacing w:before="115"/>
        <w:rPr>
          <w:rFonts w:cs="Tahoma"/>
          <w:iCs/>
          <w:sz w:val="18"/>
          <w:szCs w:val="18"/>
        </w:rPr>
      </w:pPr>
      <w:r w:rsidRPr="002A1D6F">
        <w:rPr>
          <w:rFonts w:cs="Tahoma"/>
          <w:iCs/>
          <w:sz w:val="18"/>
          <w:szCs w:val="18"/>
        </w:rPr>
        <w:t>you have signed this mortgage or any</w:t>
      </w:r>
      <w:r w:rsidRPr="002A1D6F">
        <w:rPr>
          <w:rFonts w:cs="Tahoma"/>
          <w:iCs/>
          <w:spacing w:val="-6"/>
          <w:sz w:val="18"/>
          <w:szCs w:val="18"/>
        </w:rPr>
        <w:t xml:space="preserve"> </w:t>
      </w:r>
      <w:r w:rsidRPr="002A1D6F">
        <w:rPr>
          <w:rFonts w:cs="Tahoma"/>
          <w:iCs/>
          <w:sz w:val="18"/>
          <w:szCs w:val="18"/>
        </w:rPr>
        <w:t>agreement;</w:t>
      </w:r>
    </w:p>
    <w:p w14:paraId="1D164BBF" w14:textId="77777777" w:rsidR="00C304FE" w:rsidRPr="002A1D6F" w:rsidRDefault="00D41988">
      <w:pPr>
        <w:pStyle w:val="ListParagraph"/>
        <w:numPr>
          <w:ilvl w:val="2"/>
          <w:numId w:val="1"/>
        </w:numPr>
        <w:tabs>
          <w:tab w:val="left" w:pos="2039"/>
          <w:tab w:val="left" w:pos="2040"/>
        </w:tabs>
        <w:spacing w:before="120"/>
        <w:ind w:hanging="361"/>
        <w:rPr>
          <w:rFonts w:cs="Tahoma"/>
          <w:iCs/>
          <w:sz w:val="18"/>
          <w:szCs w:val="18"/>
        </w:rPr>
      </w:pPr>
      <w:r w:rsidRPr="002A1D6F">
        <w:rPr>
          <w:rFonts w:cs="Tahoma"/>
          <w:iCs/>
          <w:sz w:val="18"/>
          <w:szCs w:val="18"/>
        </w:rPr>
        <w:t>this mortgage has been registered;</w:t>
      </w:r>
      <w:r w:rsidRPr="002A1D6F">
        <w:rPr>
          <w:rFonts w:cs="Tahoma"/>
          <w:iCs/>
          <w:spacing w:val="-3"/>
          <w:sz w:val="18"/>
          <w:szCs w:val="18"/>
        </w:rPr>
        <w:t xml:space="preserve"> </w:t>
      </w:r>
      <w:r w:rsidRPr="002A1D6F">
        <w:rPr>
          <w:rFonts w:cs="Tahoma"/>
          <w:iCs/>
          <w:sz w:val="18"/>
          <w:szCs w:val="18"/>
        </w:rPr>
        <w:t>or</w:t>
      </w:r>
    </w:p>
    <w:p w14:paraId="1D164BC1" w14:textId="5A7E6FCC" w:rsidR="00C304FE" w:rsidRPr="002A1D6F" w:rsidRDefault="00D41988" w:rsidP="00543062">
      <w:pPr>
        <w:pStyle w:val="ListParagraph"/>
        <w:numPr>
          <w:ilvl w:val="2"/>
          <w:numId w:val="1"/>
        </w:numPr>
        <w:tabs>
          <w:tab w:val="left" w:pos="2039"/>
          <w:tab w:val="left" w:pos="2040"/>
        </w:tabs>
        <w:spacing w:before="121"/>
        <w:ind w:hanging="361"/>
        <w:rPr>
          <w:rFonts w:cs="Tahoma"/>
          <w:iCs/>
          <w:sz w:val="18"/>
          <w:szCs w:val="18"/>
        </w:rPr>
      </w:pPr>
      <w:r w:rsidRPr="002A1D6F">
        <w:rPr>
          <w:rFonts w:cs="Tahoma"/>
          <w:iCs/>
          <w:sz w:val="18"/>
          <w:szCs w:val="18"/>
        </w:rPr>
        <w:t>we have already advanced money under this mortgage or any</w:t>
      </w:r>
      <w:r w:rsidRPr="002A1D6F">
        <w:rPr>
          <w:rFonts w:cs="Tahoma"/>
          <w:iCs/>
          <w:spacing w:val="-14"/>
          <w:sz w:val="18"/>
          <w:szCs w:val="18"/>
        </w:rPr>
        <w:t xml:space="preserve"> </w:t>
      </w:r>
      <w:r w:rsidRPr="002A1D6F">
        <w:rPr>
          <w:rFonts w:cs="Tahoma"/>
          <w:iCs/>
          <w:sz w:val="18"/>
          <w:szCs w:val="18"/>
        </w:rPr>
        <w:t>agreement.</w:t>
      </w:r>
    </w:p>
    <w:p w14:paraId="1D164BC2" w14:textId="77777777" w:rsidR="00C304FE" w:rsidRPr="002A1D6F" w:rsidRDefault="00D41988" w:rsidP="003C1810">
      <w:pPr>
        <w:pStyle w:val="Heading2"/>
        <w:numPr>
          <w:ilvl w:val="1"/>
          <w:numId w:val="1"/>
        </w:numPr>
        <w:tabs>
          <w:tab w:val="left" w:pos="1680"/>
        </w:tabs>
        <w:spacing w:before="120"/>
        <w:rPr>
          <w:rFonts w:cs="Tahoma"/>
          <w:i w:val="0"/>
          <w:iCs/>
          <w:sz w:val="18"/>
          <w:szCs w:val="18"/>
        </w:rPr>
      </w:pPr>
      <w:bookmarkStart w:id="73" w:name="8.2_Releasing_your_property_from_this_mo"/>
      <w:bookmarkStart w:id="74" w:name="_Toc94713116"/>
      <w:bookmarkEnd w:id="73"/>
      <w:r w:rsidRPr="002A1D6F">
        <w:rPr>
          <w:rFonts w:cs="Tahoma"/>
          <w:i w:val="0"/>
          <w:iCs/>
          <w:sz w:val="18"/>
          <w:szCs w:val="18"/>
        </w:rPr>
        <w:t>Releasing your property from this</w:t>
      </w:r>
      <w:r w:rsidRPr="002A1D6F">
        <w:rPr>
          <w:rFonts w:cs="Tahoma"/>
          <w:i w:val="0"/>
          <w:iCs/>
          <w:spacing w:val="-3"/>
          <w:sz w:val="18"/>
          <w:szCs w:val="18"/>
        </w:rPr>
        <w:t xml:space="preserve"> </w:t>
      </w:r>
      <w:r w:rsidRPr="002A1D6F">
        <w:rPr>
          <w:rFonts w:cs="Tahoma"/>
          <w:i w:val="0"/>
          <w:iCs/>
          <w:sz w:val="18"/>
          <w:szCs w:val="18"/>
        </w:rPr>
        <w:t>mortgage</w:t>
      </w:r>
      <w:bookmarkEnd w:id="74"/>
    </w:p>
    <w:p w14:paraId="1D164BC3" w14:textId="77777777" w:rsidR="00C304FE" w:rsidRPr="002A1D6F" w:rsidRDefault="00D41988">
      <w:pPr>
        <w:pStyle w:val="BodyText"/>
        <w:spacing w:before="68" w:line="249" w:lineRule="auto"/>
        <w:ind w:left="1680" w:right="806"/>
        <w:rPr>
          <w:rFonts w:cs="Tahoma"/>
          <w:iCs/>
          <w:sz w:val="18"/>
          <w:szCs w:val="18"/>
        </w:rPr>
      </w:pPr>
      <w:r w:rsidRPr="002A1D6F">
        <w:rPr>
          <w:rFonts w:cs="Tahoma"/>
          <w:iCs/>
          <w:sz w:val="18"/>
          <w:szCs w:val="18"/>
        </w:rPr>
        <w:t>We may release our interest in all or part of your property, whether or not we receive any value for doing so. We will be accountable to you only for money that we actually receive.</w:t>
      </w:r>
    </w:p>
    <w:p w14:paraId="1D164BC4" w14:textId="77777777" w:rsidR="00C304FE" w:rsidRPr="002A1D6F" w:rsidRDefault="00D41988">
      <w:pPr>
        <w:pStyle w:val="BodyText"/>
        <w:spacing w:before="123" w:line="249" w:lineRule="auto"/>
        <w:ind w:left="1680" w:right="827"/>
        <w:rPr>
          <w:rFonts w:cs="Tahoma"/>
          <w:iCs/>
          <w:sz w:val="18"/>
          <w:szCs w:val="18"/>
        </w:rPr>
      </w:pPr>
      <w:r w:rsidRPr="002A1D6F">
        <w:rPr>
          <w:rFonts w:cs="Tahoma"/>
          <w:iCs/>
          <w:sz w:val="18"/>
          <w:szCs w:val="18"/>
        </w:rPr>
        <w:t>If we release our interest in only part of your property, the remainder of your property will continue to secure the debt, up to the amount secured. The maximum amount secured under this mortgage is the total of:</w:t>
      </w:r>
    </w:p>
    <w:p w14:paraId="1D164BC5" w14:textId="77777777" w:rsidR="00C304FE" w:rsidRPr="002A1D6F" w:rsidRDefault="00D41988">
      <w:pPr>
        <w:pStyle w:val="ListParagraph"/>
        <w:numPr>
          <w:ilvl w:val="2"/>
          <w:numId w:val="1"/>
        </w:numPr>
        <w:tabs>
          <w:tab w:val="left" w:pos="2039"/>
          <w:tab w:val="left" w:pos="2040"/>
        </w:tabs>
        <w:spacing w:before="115"/>
        <w:ind w:hanging="361"/>
        <w:rPr>
          <w:rFonts w:cs="Tahoma"/>
          <w:iCs/>
          <w:sz w:val="18"/>
          <w:szCs w:val="18"/>
        </w:rPr>
      </w:pPr>
      <w:r w:rsidRPr="002A1D6F">
        <w:rPr>
          <w:rFonts w:cs="Tahoma"/>
          <w:iCs/>
          <w:sz w:val="18"/>
          <w:szCs w:val="18"/>
        </w:rPr>
        <w:t>the principal</w:t>
      </w:r>
      <w:r w:rsidRPr="002A1D6F">
        <w:rPr>
          <w:rFonts w:cs="Tahoma"/>
          <w:iCs/>
          <w:spacing w:val="-2"/>
          <w:sz w:val="18"/>
          <w:szCs w:val="18"/>
        </w:rPr>
        <w:t xml:space="preserve"> </w:t>
      </w:r>
      <w:r w:rsidRPr="002A1D6F">
        <w:rPr>
          <w:rFonts w:cs="Tahoma"/>
          <w:iCs/>
          <w:sz w:val="18"/>
          <w:szCs w:val="18"/>
        </w:rPr>
        <w:t>amount;</w:t>
      </w:r>
    </w:p>
    <w:p w14:paraId="1D164BC6" w14:textId="77777777" w:rsidR="00C304FE" w:rsidRPr="002A1D6F" w:rsidRDefault="00D41988">
      <w:pPr>
        <w:pStyle w:val="ListParagraph"/>
        <w:numPr>
          <w:ilvl w:val="2"/>
          <w:numId w:val="1"/>
        </w:numPr>
        <w:tabs>
          <w:tab w:val="left" w:pos="2039"/>
          <w:tab w:val="left" w:pos="2040"/>
        </w:tabs>
        <w:spacing w:before="121"/>
        <w:ind w:hanging="361"/>
        <w:rPr>
          <w:rFonts w:cs="Tahoma"/>
          <w:iCs/>
          <w:sz w:val="18"/>
          <w:szCs w:val="18"/>
        </w:rPr>
      </w:pPr>
      <w:r w:rsidRPr="002A1D6F">
        <w:rPr>
          <w:rFonts w:cs="Tahoma"/>
          <w:iCs/>
          <w:sz w:val="18"/>
          <w:szCs w:val="18"/>
        </w:rPr>
        <w:t>interest on the principal</w:t>
      </w:r>
      <w:r w:rsidRPr="002A1D6F">
        <w:rPr>
          <w:rFonts w:cs="Tahoma"/>
          <w:iCs/>
          <w:spacing w:val="-2"/>
          <w:sz w:val="18"/>
          <w:szCs w:val="18"/>
        </w:rPr>
        <w:t xml:space="preserve"> </w:t>
      </w:r>
      <w:r w:rsidRPr="002A1D6F">
        <w:rPr>
          <w:rFonts w:cs="Tahoma"/>
          <w:iCs/>
          <w:sz w:val="18"/>
          <w:szCs w:val="18"/>
        </w:rPr>
        <w:t>amount;</w:t>
      </w:r>
    </w:p>
    <w:p w14:paraId="1D164BC7" w14:textId="77777777" w:rsidR="00C304FE" w:rsidRPr="002A1D6F" w:rsidRDefault="00D41988">
      <w:pPr>
        <w:pStyle w:val="ListParagraph"/>
        <w:numPr>
          <w:ilvl w:val="2"/>
          <w:numId w:val="1"/>
        </w:numPr>
        <w:tabs>
          <w:tab w:val="left" w:pos="2039"/>
          <w:tab w:val="left" w:pos="2040"/>
        </w:tabs>
        <w:spacing w:before="118"/>
        <w:ind w:hanging="361"/>
        <w:rPr>
          <w:rFonts w:cs="Tahoma"/>
          <w:iCs/>
          <w:sz w:val="18"/>
          <w:szCs w:val="18"/>
        </w:rPr>
      </w:pPr>
      <w:r w:rsidRPr="002A1D6F">
        <w:rPr>
          <w:rFonts w:cs="Tahoma"/>
          <w:iCs/>
          <w:sz w:val="18"/>
          <w:szCs w:val="18"/>
        </w:rPr>
        <w:t>costs;</w:t>
      </w:r>
    </w:p>
    <w:p w14:paraId="1D164BC8" w14:textId="77777777" w:rsidR="00C304FE" w:rsidRPr="002A1D6F" w:rsidRDefault="00D41988">
      <w:pPr>
        <w:pStyle w:val="ListParagraph"/>
        <w:numPr>
          <w:ilvl w:val="2"/>
          <w:numId w:val="1"/>
        </w:numPr>
        <w:tabs>
          <w:tab w:val="left" w:pos="2039"/>
          <w:tab w:val="left" w:pos="2040"/>
        </w:tabs>
        <w:spacing w:before="120"/>
        <w:ind w:hanging="361"/>
        <w:rPr>
          <w:rFonts w:cs="Tahoma"/>
          <w:iCs/>
          <w:sz w:val="18"/>
          <w:szCs w:val="18"/>
        </w:rPr>
      </w:pPr>
      <w:r w:rsidRPr="002A1D6F">
        <w:rPr>
          <w:rFonts w:cs="Tahoma"/>
          <w:iCs/>
          <w:sz w:val="18"/>
          <w:szCs w:val="18"/>
        </w:rPr>
        <w:t>interest on unpaid costs;</w:t>
      </w:r>
      <w:r w:rsidRPr="002A1D6F">
        <w:rPr>
          <w:rFonts w:cs="Tahoma"/>
          <w:iCs/>
          <w:spacing w:val="-1"/>
          <w:sz w:val="18"/>
          <w:szCs w:val="18"/>
        </w:rPr>
        <w:t xml:space="preserve"> </w:t>
      </w:r>
      <w:r w:rsidRPr="002A1D6F">
        <w:rPr>
          <w:rFonts w:cs="Tahoma"/>
          <w:iCs/>
          <w:sz w:val="18"/>
          <w:szCs w:val="18"/>
        </w:rPr>
        <w:t>and</w:t>
      </w:r>
    </w:p>
    <w:p w14:paraId="1D164BC9" w14:textId="77777777" w:rsidR="00C304FE" w:rsidRPr="002A1D6F" w:rsidRDefault="00D41988">
      <w:pPr>
        <w:pStyle w:val="ListParagraph"/>
        <w:numPr>
          <w:ilvl w:val="2"/>
          <w:numId w:val="1"/>
        </w:numPr>
        <w:tabs>
          <w:tab w:val="left" w:pos="2039"/>
          <w:tab w:val="left" w:pos="2040"/>
        </w:tabs>
        <w:spacing w:before="120"/>
        <w:ind w:hanging="361"/>
        <w:rPr>
          <w:rFonts w:cs="Tahoma"/>
          <w:iCs/>
          <w:sz w:val="18"/>
          <w:szCs w:val="18"/>
        </w:rPr>
      </w:pPr>
      <w:r w:rsidRPr="002A1D6F">
        <w:rPr>
          <w:rFonts w:cs="Tahoma"/>
          <w:iCs/>
          <w:sz w:val="18"/>
          <w:szCs w:val="18"/>
        </w:rPr>
        <w:t>interest on unpaid interest.</w:t>
      </w:r>
    </w:p>
    <w:p w14:paraId="1D164BCB" w14:textId="17DE95EA" w:rsidR="00C304FE" w:rsidRPr="002A1D6F" w:rsidRDefault="00D41988" w:rsidP="00543062">
      <w:pPr>
        <w:pStyle w:val="BodyText"/>
        <w:spacing w:before="128" w:line="249" w:lineRule="auto"/>
        <w:ind w:left="1679" w:right="816"/>
        <w:rPr>
          <w:rFonts w:cs="Tahoma"/>
          <w:iCs/>
          <w:sz w:val="18"/>
          <w:szCs w:val="18"/>
        </w:rPr>
      </w:pPr>
      <w:r w:rsidRPr="002A1D6F">
        <w:rPr>
          <w:rFonts w:cs="Tahoma"/>
          <w:iCs/>
          <w:sz w:val="18"/>
          <w:szCs w:val="18"/>
        </w:rPr>
        <w:t>Your obligations under this mortgage or any agreement will continue unchanged. If your property is subdivided, each part of your property will secure all of the debt.</w:t>
      </w:r>
    </w:p>
    <w:p w14:paraId="19D07CC4" w14:textId="465CD030" w:rsidR="0086504C" w:rsidRPr="002A1D6F" w:rsidRDefault="0086504C" w:rsidP="00543062">
      <w:pPr>
        <w:pStyle w:val="BodyText"/>
        <w:spacing w:before="128" w:line="249" w:lineRule="auto"/>
        <w:ind w:left="1679" w:right="816"/>
        <w:rPr>
          <w:rFonts w:cs="Tahoma"/>
          <w:iCs/>
          <w:sz w:val="18"/>
          <w:szCs w:val="18"/>
        </w:rPr>
      </w:pPr>
    </w:p>
    <w:p w14:paraId="1D164BCC" w14:textId="77777777" w:rsidR="00C304FE" w:rsidRPr="002A1D6F" w:rsidRDefault="00D41988" w:rsidP="003C1810">
      <w:pPr>
        <w:pStyle w:val="Heading2"/>
        <w:numPr>
          <w:ilvl w:val="1"/>
          <w:numId w:val="1"/>
        </w:numPr>
        <w:tabs>
          <w:tab w:val="left" w:pos="1680"/>
        </w:tabs>
        <w:spacing w:before="120"/>
        <w:rPr>
          <w:rFonts w:cs="Tahoma"/>
          <w:i w:val="0"/>
          <w:iCs/>
          <w:sz w:val="18"/>
          <w:szCs w:val="18"/>
        </w:rPr>
      </w:pPr>
      <w:bookmarkStart w:id="75" w:name="8.3_Changes_and_extension_of_time"/>
      <w:bookmarkStart w:id="76" w:name="_Toc94713117"/>
      <w:bookmarkEnd w:id="75"/>
      <w:r w:rsidRPr="002A1D6F">
        <w:rPr>
          <w:rFonts w:cs="Tahoma"/>
          <w:i w:val="0"/>
          <w:iCs/>
          <w:sz w:val="18"/>
          <w:szCs w:val="18"/>
        </w:rPr>
        <w:t>Changes and extension of</w:t>
      </w:r>
      <w:r w:rsidRPr="002A1D6F">
        <w:rPr>
          <w:rFonts w:cs="Tahoma"/>
          <w:i w:val="0"/>
          <w:iCs/>
          <w:spacing w:val="-2"/>
          <w:sz w:val="18"/>
          <w:szCs w:val="18"/>
        </w:rPr>
        <w:t xml:space="preserve"> </w:t>
      </w:r>
      <w:r w:rsidRPr="002A1D6F">
        <w:rPr>
          <w:rFonts w:cs="Tahoma"/>
          <w:i w:val="0"/>
          <w:iCs/>
          <w:sz w:val="18"/>
          <w:szCs w:val="18"/>
        </w:rPr>
        <w:t>time</w:t>
      </w:r>
      <w:bookmarkEnd w:id="76"/>
    </w:p>
    <w:p w14:paraId="1D164BCD" w14:textId="77777777" w:rsidR="00C304FE" w:rsidRPr="002A1D6F" w:rsidRDefault="00D41988">
      <w:pPr>
        <w:pStyle w:val="BodyText"/>
        <w:spacing w:before="66" w:line="249" w:lineRule="auto"/>
        <w:ind w:left="1680" w:right="1194"/>
        <w:rPr>
          <w:rFonts w:cs="Tahoma"/>
          <w:iCs/>
          <w:sz w:val="18"/>
          <w:szCs w:val="18"/>
        </w:rPr>
      </w:pPr>
      <w:r w:rsidRPr="002A1D6F">
        <w:rPr>
          <w:rFonts w:cs="Tahoma"/>
          <w:iCs/>
          <w:sz w:val="18"/>
          <w:szCs w:val="18"/>
        </w:rPr>
        <w:t>We may deal with you and others as well as any security we hold as we see fit without affecting our rights. This includes:</w:t>
      </w:r>
    </w:p>
    <w:p w14:paraId="1D164BCE" w14:textId="77777777" w:rsidR="00C304FE" w:rsidRPr="002A1D6F" w:rsidRDefault="00D41988">
      <w:pPr>
        <w:pStyle w:val="ListParagraph"/>
        <w:numPr>
          <w:ilvl w:val="2"/>
          <w:numId w:val="1"/>
        </w:numPr>
        <w:tabs>
          <w:tab w:val="left" w:pos="2039"/>
          <w:tab w:val="left" w:pos="2040"/>
        </w:tabs>
        <w:spacing w:before="114"/>
        <w:ind w:hanging="361"/>
        <w:rPr>
          <w:rFonts w:cs="Tahoma"/>
          <w:iCs/>
          <w:sz w:val="18"/>
          <w:szCs w:val="18"/>
        </w:rPr>
      </w:pPr>
      <w:r w:rsidRPr="002A1D6F">
        <w:rPr>
          <w:rFonts w:cs="Tahoma"/>
          <w:iCs/>
          <w:sz w:val="18"/>
          <w:szCs w:val="18"/>
        </w:rPr>
        <w:t>varying your credit;</w:t>
      </w:r>
    </w:p>
    <w:p w14:paraId="1D164BCF" w14:textId="77777777" w:rsidR="00C304FE" w:rsidRPr="002A1D6F" w:rsidRDefault="00D41988">
      <w:pPr>
        <w:pStyle w:val="ListParagraph"/>
        <w:numPr>
          <w:ilvl w:val="2"/>
          <w:numId w:val="1"/>
        </w:numPr>
        <w:tabs>
          <w:tab w:val="left" w:pos="2039"/>
          <w:tab w:val="left" w:pos="2040"/>
        </w:tabs>
        <w:spacing w:before="121"/>
        <w:ind w:hanging="361"/>
        <w:rPr>
          <w:rFonts w:cs="Tahoma"/>
          <w:iCs/>
          <w:sz w:val="18"/>
          <w:szCs w:val="18"/>
        </w:rPr>
      </w:pPr>
      <w:r w:rsidRPr="002A1D6F">
        <w:rPr>
          <w:rFonts w:cs="Tahoma"/>
          <w:iCs/>
          <w:sz w:val="18"/>
          <w:szCs w:val="18"/>
        </w:rPr>
        <w:t>granting an extension of time;</w:t>
      </w:r>
      <w:r w:rsidRPr="002A1D6F">
        <w:rPr>
          <w:rFonts w:cs="Tahoma"/>
          <w:iCs/>
          <w:spacing w:val="-1"/>
          <w:sz w:val="18"/>
          <w:szCs w:val="18"/>
        </w:rPr>
        <w:t xml:space="preserve"> </w:t>
      </w:r>
      <w:r w:rsidRPr="002A1D6F">
        <w:rPr>
          <w:rFonts w:cs="Tahoma"/>
          <w:iCs/>
          <w:sz w:val="18"/>
          <w:szCs w:val="18"/>
        </w:rPr>
        <w:t>and</w:t>
      </w:r>
    </w:p>
    <w:p w14:paraId="1D164BD0" w14:textId="77777777" w:rsidR="00C304FE" w:rsidRPr="002A1D6F" w:rsidRDefault="00D41988">
      <w:pPr>
        <w:pStyle w:val="ListParagraph"/>
        <w:numPr>
          <w:ilvl w:val="2"/>
          <w:numId w:val="1"/>
        </w:numPr>
        <w:tabs>
          <w:tab w:val="left" w:pos="2039"/>
          <w:tab w:val="left" w:pos="2040"/>
        </w:tabs>
        <w:spacing w:before="120"/>
        <w:ind w:hanging="361"/>
        <w:rPr>
          <w:rFonts w:cs="Tahoma"/>
          <w:iCs/>
          <w:sz w:val="18"/>
          <w:szCs w:val="18"/>
        </w:rPr>
      </w:pPr>
      <w:r w:rsidRPr="002A1D6F">
        <w:rPr>
          <w:rFonts w:cs="Tahoma"/>
          <w:iCs/>
          <w:sz w:val="18"/>
          <w:szCs w:val="18"/>
        </w:rPr>
        <w:t>taking or giving up security that we</w:t>
      </w:r>
      <w:r w:rsidRPr="002A1D6F">
        <w:rPr>
          <w:rFonts w:cs="Tahoma"/>
          <w:iCs/>
          <w:spacing w:val="-5"/>
          <w:sz w:val="18"/>
          <w:szCs w:val="18"/>
        </w:rPr>
        <w:t xml:space="preserve"> </w:t>
      </w:r>
      <w:r w:rsidRPr="002A1D6F">
        <w:rPr>
          <w:rFonts w:cs="Tahoma"/>
          <w:iCs/>
          <w:sz w:val="18"/>
          <w:szCs w:val="18"/>
        </w:rPr>
        <w:t>hold.</w:t>
      </w:r>
    </w:p>
    <w:p w14:paraId="1D164BD2" w14:textId="092A674D" w:rsidR="00C304FE" w:rsidRPr="002A1D6F" w:rsidRDefault="00D41988" w:rsidP="00543062">
      <w:pPr>
        <w:pStyle w:val="BodyText"/>
        <w:spacing w:before="128" w:line="249" w:lineRule="auto"/>
        <w:ind w:left="1679" w:right="1228"/>
        <w:rPr>
          <w:rFonts w:cs="Tahoma"/>
          <w:iCs/>
          <w:sz w:val="18"/>
          <w:szCs w:val="18"/>
        </w:rPr>
      </w:pPr>
      <w:r w:rsidRPr="002A1D6F">
        <w:rPr>
          <w:rFonts w:cs="Tahoma"/>
          <w:iCs/>
          <w:sz w:val="18"/>
          <w:szCs w:val="18"/>
        </w:rPr>
        <w:t>Any actions we take will not affect your obligations under this mortgage or any agreement or your responsibility to repay the debt.</w:t>
      </w:r>
    </w:p>
    <w:p w14:paraId="3AC9B286" w14:textId="77777777" w:rsidR="0086504C" w:rsidRPr="002A1D6F" w:rsidRDefault="0086504C" w:rsidP="00543062">
      <w:pPr>
        <w:pStyle w:val="BodyText"/>
        <w:spacing w:before="128" w:line="249" w:lineRule="auto"/>
        <w:ind w:left="1679" w:right="1228"/>
        <w:rPr>
          <w:rFonts w:cs="Tahoma"/>
          <w:iCs/>
          <w:sz w:val="18"/>
          <w:szCs w:val="18"/>
        </w:rPr>
      </w:pPr>
    </w:p>
    <w:p w14:paraId="1D164BD3" w14:textId="77777777" w:rsidR="00C304FE" w:rsidRPr="002A1D6F" w:rsidRDefault="00D41988" w:rsidP="003C1810">
      <w:pPr>
        <w:pStyle w:val="Heading2"/>
        <w:numPr>
          <w:ilvl w:val="1"/>
          <w:numId w:val="1"/>
        </w:numPr>
        <w:tabs>
          <w:tab w:val="left" w:pos="1680"/>
        </w:tabs>
        <w:spacing w:before="120"/>
        <w:rPr>
          <w:rFonts w:cs="Tahoma"/>
          <w:i w:val="0"/>
          <w:iCs/>
          <w:sz w:val="18"/>
          <w:szCs w:val="18"/>
        </w:rPr>
      </w:pPr>
      <w:bookmarkStart w:id="77" w:name="8.4_Taking_possession"/>
      <w:bookmarkStart w:id="78" w:name="_Toc94713118"/>
      <w:bookmarkEnd w:id="77"/>
      <w:r w:rsidRPr="002A1D6F">
        <w:rPr>
          <w:rFonts w:cs="Tahoma"/>
          <w:i w:val="0"/>
          <w:iCs/>
          <w:sz w:val="18"/>
          <w:szCs w:val="18"/>
        </w:rPr>
        <w:t>Taking</w:t>
      </w:r>
      <w:r w:rsidRPr="002A1D6F">
        <w:rPr>
          <w:rFonts w:cs="Tahoma"/>
          <w:i w:val="0"/>
          <w:iCs/>
          <w:spacing w:val="-1"/>
          <w:sz w:val="18"/>
          <w:szCs w:val="18"/>
        </w:rPr>
        <w:t xml:space="preserve"> </w:t>
      </w:r>
      <w:r w:rsidRPr="002A1D6F">
        <w:rPr>
          <w:rFonts w:cs="Tahoma"/>
          <w:i w:val="0"/>
          <w:iCs/>
          <w:sz w:val="18"/>
          <w:szCs w:val="18"/>
        </w:rPr>
        <w:t>possession</w:t>
      </w:r>
      <w:bookmarkEnd w:id="78"/>
    </w:p>
    <w:p w14:paraId="1D164BD7" w14:textId="1F5200D0" w:rsidR="00C304FE" w:rsidRPr="002A1D6F" w:rsidRDefault="00D41988" w:rsidP="00543062">
      <w:pPr>
        <w:pStyle w:val="BodyText"/>
        <w:spacing w:before="126" w:line="249" w:lineRule="auto"/>
        <w:ind w:left="1680" w:right="806"/>
        <w:rPr>
          <w:rFonts w:cs="Tahoma"/>
          <w:sz w:val="18"/>
          <w:szCs w:val="18"/>
        </w:rPr>
      </w:pPr>
      <w:r w:rsidRPr="002A1D6F">
        <w:rPr>
          <w:rFonts w:cs="Tahoma"/>
          <w:iCs/>
          <w:sz w:val="18"/>
          <w:szCs w:val="18"/>
        </w:rPr>
        <w:t>If you are in default on any of your obligations under this mortgage or any agreement, we may, at our option, take possession of your property and you</w:t>
      </w:r>
      <w:r w:rsidR="0086504C" w:rsidRPr="002A1D6F">
        <w:rPr>
          <w:rFonts w:cs="Tahoma"/>
          <w:iCs/>
          <w:sz w:val="18"/>
          <w:szCs w:val="18"/>
        </w:rPr>
        <w:t xml:space="preserve"> </w:t>
      </w:r>
      <w:r w:rsidRPr="002A1D6F">
        <w:rPr>
          <w:rFonts w:cs="Tahoma"/>
          <w:sz w:val="18"/>
          <w:szCs w:val="18"/>
        </w:rPr>
        <w:t>certify that, if we take this action, your property is free from any liens except</w:t>
      </w:r>
      <w:r w:rsidRPr="002A1D6F">
        <w:rPr>
          <w:rFonts w:cs="Tahoma"/>
          <w:spacing w:val="-39"/>
          <w:sz w:val="18"/>
          <w:szCs w:val="18"/>
        </w:rPr>
        <w:t xml:space="preserve"> </w:t>
      </w:r>
      <w:r w:rsidRPr="002A1D6F">
        <w:rPr>
          <w:rFonts w:cs="Tahoma"/>
          <w:sz w:val="18"/>
          <w:szCs w:val="18"/>
        </w:rPr>
        <w:t>for those liens we have approved of in</w:t>
      </w:r>
      <w:r w:rsidRPr="002A1D6F">
        <w:rPr>
          <w:rFonts w:cs="Tahoma"/>
          <w:spacing w:val="4"/>
          <w:sz w:val="18"/>
          <w:szCs w:val="18"/>
        </w:rPr>
        <w:t xml:space="preserve"> </w:t>
      </w:r>
      <w:r w:rsidRPr="002A1D6F">
        <w:rPr>
          <w:rFonts w:cs="Tahoma"/>
          <w:sz w:val="18"/>
          <w:szCs w:val="18"/>
        </w:rPr>
        <w:t>writing.</w:t>
      </w:r>
    </w:p>
    <w:p w14:paraId="1D164BD8" w14:textId="77777777" w:rsidR="00C304FE" w:rsidRPr="002A1D6F" w:rsidRDefault="00D41988" w:rsidP="003C1810">
      <w:pPr>
        <w:pStyle w:val="Heading2"/>
        <w:numPr>
          <w:ilvl w:val="1"/>
          <w:numId w:val="1"/>
        </w:numPr>
        <w:tabs>
          <w:tab w:val="left" w:pos="1680"/>
        </w:tabs>
        <w:spacing w:before="120"/>
        <w:rPr>
          <w:rFonts w:cs="Tahoma"/>
          <w:i w:val="0"/>
          <w:iCs/>
          <w:sz w:val="18"/>
          <w:szCs w:val="18"/>
        </w:rPr>
      </w:pPr>
      <w:bookmarkStart w:id="79" w:name="8.5_Enforcing_our_rights"/>
      <w:bookmarkStart w:id="80" w:name="_Toc94713119"/>
      <w:bookmarkEnd w:id="79"/>
      <w:r w:rsidRPr="002A1D6F">
        <w:rPr>
          <w:rFonts w:cs="Tahoma"/>
          <w:i w:val="0"/>
          <w:iCs/>
          <w:sz w:val="18"/>
          <w:szCs w:val="18"/>
        </w:rPr>
        <w:t>Enforcing our</w:t>
      </w:r>
      <w:r w:rsidRPr="002A1D6F">
        <w:rPr>
          <w:rFonts w:cs="Tahoma"/>
          <w:i w:val="0"/>
          <w:iCs/>
          <w:spacing w:val="-5"/>
          <w:sz w:val="18"/>
          <w:szCs w:val="18"/>
        </w:rPr>
        <w:t xml:space="preserve"> </w:t>
      </w:r>
      <w:r w:rsidRPr="002A1D6F">
        <w:rPr>
          <w:rFonts w:cs="Tahoma"/>
          <w:i w:val="0"/>
          <w:iCs/>
          <w:sz w:val="18"/>
          <w:szCs w:val="18"/>
        </w:rPr>
        <w:t>rights</w:t>
      </w:r>
      <w:bookmarkEnd w:id="80"/>
    </w:p>
    <w:p w14:paraId="1D164BD9" w14:textId="77777777" w:rsidR="00C304FE" w:rsidRPr="002A1D6F" w:rsidRDefault="00D41988">
      <w:pPr>
        <w:pStyle w:val="BodyText"/>
        <w:spacing w:before="66" w:line="249" w:lineRule="auto"/>
        <w:ind w:left="1680" w:right="895"/>
        <w:rPr>
          <w:rFonts w:cs="Tahoma"/>
          <w:sz w:val="18"/>
          <w:szCs w:val="18"/>
        </w:rPr>
      </w:pPr>
      <w:r w:rsidRPr="002A1D6F">
        <w:rPr>
          <w:rFonts w:cs="Tahoma"/>
          <w:sz w:val="18"/>
          <w:szCs w:val="18"/>
        </w:rPr>
        <w:t>If you do not make one or more payments when required under this mortgage or any agreement, or if you do not meet one or more of your other obligations under this mortgage or any agreement, we may enforce our rights by taking certain actions. We have the right to take one or more of these actions at the same time or in any order we choose. These actions include:</w:t>
      </w:r>
    </w:p>
    <w:p w14:paraId="1D164BDA" w14:textId="77777777" w:rsidR="00C304FE" w:rsidRPr="002A1D6F" w:rsidRDefault="00D41988">
      <w:pPr>
        <w:pStyle w:val="ListParagraph"/>
        <w:numPr>
          <w:ilvl w:val="2"/>
          <w:numId w:val="1"/>
        </w:numPr>
        <w:tabs>
          <w:tab w:val="left" w:pos="2039"/>
          <w:tab w:val="left" w:pos="2040"/>
        </w:tabs>
        <w:spacing w:before="114"/>
        <w:ind w:right="934"/>
        <w:rPr>
          <w:rFonts w:cs="Tahoma"/>
          <w:sz w:val="18"/>
          <w:szCs w:val="18"/>
        </w:rPr>
      </w:pPr>
      <w:r w:rsidRPr="002A1D6F">
        <w:rPr>
          <w:rFonts w:cs="Tahoma"/>
          <w:b/>
          <w:sz w:val="18"/>
          <w:szCs w:val="18"/>
        </w:rPr>
        <w:t xml:space="preserve">Enter your property. </w:t>
      </w:r>
      <w:r w:rsidRPr="002A1D6F">
        <w:rPr>
          <w:rFonts w:cs="Tahoma"/>
          <w:spacing w:val="4"/>
          <w:sz w:val="18"/>
          <w:szCs w:val="18"/>
        </w:rPr>
        <w:t xml:space="preserve">We </w:t>
      </w:r>
      <w:r w:rsidRPr="002A1D6F">
        <w:rPr>
          <w:rFonts w:cs="Tahoma"/>
          <w:sz w:val="18"/>
          <w:szCs w:val="18"/>
        </w:rPr>
        <w:t xml:space="preserve">may enter your property at any time, without your permission, and make any necessary arrangements to inspect, collect rent, manage, repair or complete construction. </w:t>
      </w:r>
      <w:r w:rsidRPr="002A1D6F">
        <w:rPr>
          <w:rFonts w:cs="Tahoma"/>
          <w:spacing w:val="5"/>
          <w:sz w:val="18"/>
          <w:szCs w:val="18"/>
        </w:rPr>
        <w:t xml:space="preserve">We </w:t>
      </w:r>
      <w:r w:rsidRPr="002A1D6F">
        <w:rPr>
          <w:rFonts w:cs="Tahoma"/>
          <w:sz w:val="18"/>
          <w:szCs w:val="18"/>
        </w:rPr>
        <w:t xml:space="preserve">may lease or sell your property without actually taking possession of it. </w:t>
      </w:r>
      <w:r w:rsidRPr="002A1D6F">
        <w:rPr>
          <w:rFonts w:cs="Tahoma"/>
          <w:spacing w:val="5"/>
          <w:sz w:val="18"/>
          <w:szCs w:val="18"/>
        </w:rPr>
        <w:t xml:space="preserve">We </w:t>
      </w:r>
      <w:r w:rsidRPr="002A1D6F">
        <w:rPr>
          <w:rFonts w:cs="Tahoma"/>
          <w:sz w:val="18"/>
          <w:szCs w:val="18"/>
        </w:rPr>
        <w:t>will not be considered to be a mortgagee in possession of your property unless we actually take</w:t>
      </w:r>
      <w:r w:rsidRPr="002A1D6F">
        <w:rPr>
          <w:rFonts w:cs="Tahoma"/>
          <w:spacing w:val="-36"/>
          <w:sz w:val="18"/>
          <w:szCs w:val="18"/>
        </w:rPr>
        <w:t xml:space="preserve"> </w:t>
      </w:r>
      <w:r w:rsidRPr="002A1D6F">
        <w:rPr>
          <w:rFonts w:cs="Tahoma"/>
          <w:sz w:val="18"/>
          <w:szCs w:val="18"/>
        </w:rPr>
        <w:t xml:space="preserve">possession of it. While in possession, we will only be accountable for money actually received. </w:t>
      </w:r>
      <w:r w:rsidRPr="002A1D6F">
        <w:rPr>
          <w:rFonts w:cs="Tahoma"/>
          <w:spacing w:val="4"/>
          <w:sz w:val="18"/>
          <w:szCs w:val="18"/>
        </w:rPr>
        <w:t xml:space="preserve">We </w:t>
      </w:r>
      <w:r w:rsidRPr="002A1D6F">
        <w:rPr>
          <w:rFonts w:cs="Tahoma"/>
          <w:spacing w:val="2"/>
          <w:sz w:val="18"/>
          <w:szCs w:val="18"/>
        </w:rPr>
        <w:t xml:space="preserve">may </w:t>
      </w:r>
      <w:r w:rsidRPr="002A1D6F">
        <w:rPr>
          <w:rFonts w:cs="Tahoma"/>
          <w:sz w:val="18"/>
          <w:szCs w:val="18"/>
        </w:rPr>
        <w:t>take possession of your property without any encumbrances or</w:t>
      </w:r>
      <w:r w:rsidRPr="002A1D6F">
        <w:rPr>
          <w:rFonts w:cs="Tahoma"/>
          <w:spacing w:val="-1"/>
          <w:sz w:val="18"/>
          <w:szCs w:val="18"/>
        </w:rPr>
        <w:t xml:space="preserve"> </w:t>
      </w:r>
      <w:r w:rsidRPr="002A1D6F">
        <w:rPr>
          <w:rFonts w:cs="Tahoma"/>
          <w:sz w:val="18"/>
          <w:szCs w:val="18"/>
        </w:rPr>
        <w:t>interference.</w:t>
      </w:r>
    </w:p>
    <w:p w14:paraId="1D164BDB" w14:textId="77777777" w:rsidR="00C304FE" w:rsidRPr="002A1D6F" w:rsidRDefault="00D41988">
      <w:pPr>
        <w:pStyle w:val="ListParagraph"/>
        <w:numPr>
          <w:ilvl w:val="2"/>
          <w:numId w:val="1"/>
        </w:numPr>
        <w:tabs>
          <w:tab w:val="left" w:pos="2039"/>
          <w:tab w:val="left" w:pos="2040"/>
        </w:tabs>
        <w:spacing w:before="122"/>
        <w:ind w:right="911"/>
        <w:rPr>
          <w:rFonts w:cs="Tahoma"/>
          <w:sz w:val="18"/>
          <w:szCs w:val="18"/>
        </w:rPr>
      </w:pPr>
      <w:r w:rsidRPr="002A1D6F">
        <w:rPr>
          <w:rFonts w:cs="Tahoma"/>
          <w:b/>
          <w:sz w:val="18"/>
          <w:szCs w:val="18"/>
        </w:rPr>
        <w:t>Appoint</w:t>
      </w:r>
      <w:r w:rsidRPr="002A1D6F">
        <w:rPr>
          <w:rFonts w:cs="Tahoma"/>
          <w:b/>
          <w:spacing w:val="-4"/>
          <w:sz w:val="18"/>
          <w:szCs w:val="18"/>
        </w:rPr>
        <w:t xml:space="preserve"> </w:t>
      </w:r>
      <w:r w:rsidRPr="002A1D6F">
        <w:rPr>
          <w:rFonts w:cs="Tahoma"/>
          <w:b/>
          <w:sz w:val="18"/>
          <w:szCs w:val="18"/>
        </w:rPr>
        <w:t>a</w:t>
      </w:r>
      <w:r w:rsidRPr="002A1D6F">
        <w:rPr>
          <w:rFonts w:cs="Tahoma"/>
          <w:b/>
          <w:spacing w:val="-2"/>
          <w:sz w:val="18"/>
          <w:szCs w:val="18"/>
        </w:rPr>
        <w:t xml:space="preserve"> </w:t>
      </w:r>
      <w:r w:rsidRPr="002A1D6F">
        <w:rPr>
          <w:rFonts w:cs="Tahoma"/>
          <w:b/>
          <w:sz w:val="18"/>
          <w:szCs w:val="18"/>
        </w:rPr>
        <w:t>receiver.</w:t>
      </w:r>
      <w:r w:rsidRPr="002A1D6F">
        <w:rPr>
          <w:rFonts w:cs="Tahoma"/>
          <w:b/>
          <w:spacing w:val="-7"/>
          <w:sz w:val="18"/>
          <w:szCs w:val="18"/>
        </w:rPr>
        <w:t xml:space="preserve"> </w:t>
      </w:r>
      <w:r w:rsidRPr="002A1D6F">
        <w:rPr>
          <w:rFonts w:cs="Tahoma"/>
          <w:spacing w:val="4"/>
          <w:sz w:val="18"/>
          <w:szCs w:val="18"/>
        </w:rPr>
        <w:t>We</w:t>
      </w:r>
      <w:r w:rsidRPr="002A1D6F">
        <w:rPr>
          <w:rFonts w:cs="Tahoma"/>
          <w:spacing w:val="-4"/>
          <w:sz w:val="18"/>
          <w:szCs w:val="18"/>
        </w:rPr>
        <w:t xml:space="preserve"> </w:t>
      </w:r>
      <w:r w:rsidRPr="002A1D6F">
        <w:rPr>
          <w:rFonts w:cs="Tahoma"/>
          <w:sz w:val="18"/>
          <w:szCs w:val="18"/>
        </w:rPr>
        <w:t>can</w:t>
      </w:r>
      <w:r w:rsidRPr="002A1D6F">
        <w:rPr>
          <w:rFonts w:cs="Tahoma"/>
          <w:spacing w:val="-5"/>
          <w:sz w:val="18"/>
          <w:szCs w:val="18"/>
        </w:rPr>
        <w:t xml:space="preserve"> </w:t>
      </w:r>
      <w:r w:rsidRPr="002A1D6F">
        <w:rPr>
          <w:rFonts w:cs="Tahoma"/>
          <w:sz w:val="18"/>
          <w:szCs w:val="18"/>
        </w:rPr>
        <w:t>appoint</w:t>
      </w:r>
      <w:r w:rsidRPr="002A1D6F">
        <w:rPr>
          <w:rFonts w:cs="Tahoma"/>
          <w:spacing w:val="-2"/>
          <w:sz w:val="18"/>
          <w:szCs w:val="18"/>
        </w:rPr>
        <w:t xml:space="preserve"> </w:t>
      </w:r>
      <w:r w:rsidRPr="002A1D6F">
        <w:rPr>
          <w:rFonts w:cs="Tahoma"/>
          <w:sz w:val="18"/>
          <w:szCs w:val="18"/>
        </w:rPr>
        <w:t>in</w:t>
      </w:r>
      <w:r w:rsidRPr="002A1D6F">
        <w:rPr>
          <w:rFonts w:cs="Tahoma"/>
          <w:spacing w:val="-3"/>
          <w:sz w:val="18"/>
          <w:szCs w:val="18"/>
        </w:rPr>
        <w:t xml:space="preserve"> </w:t>
      </w:r>
      <w:r w:rsidRPr="002A1D6F">
        <w:rPr>
          <w:rFonts w:cs="Tahoma"/>
          <w:sz w:val="18"/>
          <w:szCs w:val="18"/>
        </w:rPr>
        <w:t>writing</w:t>
      </w:r>
      <w:r w:rsidRPr="002A1D6F">
        <w:rPr>
          <w:rFonts w:cs="Tahoma"/>
          <w:spacing w:val="-4"/>
          <w:sz w:val="18"/>
          <w:szCs w:val="18"/>
        </w:rPr>
        <w:t xml:space="preserve"> </w:t>
      </w:r>
      <w:r w:rsidRPr="002A1D6F">
        <w:rPr>
          <w:rFonts w:cs="Tahoma"/>
          <w:sz w:val="18"/>
          <w:szCs w:val="18"/>
        </w:rPr>
        <w:t>a</w:t>
      </w:r>
      <w:r w:rsidRPr="002A1D6F">
        <w:rPr>
          <w:rFonts w:cs="Tahoma"/>
          <w:spacing w:val="-3"/>
          <w:sz w:val="18"/>
          <w:szCs w:val="18"/>
        </w:rPr>
        <w:t xml:space="preserve"> </w:t>
      </w:r>
      <w:r w:rsidRPr="002A1D6F">
        <w:rPr>
          <w:rFonts w:cs="Tahoma"/>
          <w:sz w:val="18"/>
          <w:szCs w:val="18"/>
        </w:rPr>
        <w:t>receiver</w:t>
      </w:r>
      <w:r w:rsidRPr="002A1D6F">
        <w:rPr>
          <w:rFonts w:cs="Tahoma"/>
          <w:spacing w:val="-3"/>
          <w:sz w:val="18"/>
          <w:szCs w:val="18"/>
        </w:rPr>
        <w:t xml:space="preserve"> </w:t>
      </w:r>
      <w:r w:rsidRPr="002A1D6F">
        <w:rPr>
          <w:rFonts w:cs="Tahoma"/>
          <w:sz w:val="18"/>
          <w:szCs w:val="18"/>
        </w:rPr>
        <w:t>(including</w:t>
      </w:r>
      <w:r w:rsidRPr="002A1D6F">
        <w:rPr>
          <w:rFonts w:cs="Tahoma"/>
          <w:spacing w:val="-4"/>
          <w:sz w:val="18"/>
          <w:szCs w:val="18"/>
        </w:rPr>
        <w:t xml:space="preserve"> </w:t>
      </w:r>
      <w:r w:rsidRPr="002A1D6F">
        <w:rPr>
          <w:rFonts w:cs="Tahoma"/>
          <w:sz w:val="18"/>
          <w:szCs w:val="18"/>
        </w:rPr>
        <w:t>a</w:t>
      </w:r>
      <w:r w:rsidRPr="002A1D6F">
        <w:rPr>
          <w:rFonts w:cs="Tahoma"/>
          <w:spacing w:val="-3"/>
          <w:sz w:val="18"/>
          <w:szCs w:val="18"/>
        </w:rPr>
        <w:t xml:space="preserve"> </w:t>
      </w:r>
      <w:r w:rsidRPr="002A1D6F">
        <w:rPr>
          <w:rFonts w:cs="Tahoma"/>
          <w:sz w:val="18"/>
          <w:szCs w:val="18"/>
        </w:rPr>
        <w:t xml:space="preserve">receiver and manager) to collect any income from your property. The receiver will be your agent, not ours, and you alone will be responsible for anything the receiver does or fails to do. </w:t>
      </w:r>
      <w:r w:rsidRPr="002A1D6F">
        <w:rPr>
          <w:rFonts w:cs="Tahoma"/>
          <w:spacing w:val="4"/>
          <w:sz w:val="18"/>
          <w:szCs w:val="18"/>
        </w:rPr>
        <w:t xml:space="preserve">We </w:t>
      </w:r>
      <w:r w:rsidRPr="002A1D6F">
        <w:rPr>
          <w:rFonts w:cs="Tahoma"/>
          <w:sz w:val="18"/>
          <w:szCs w:val="18"/>
        </w:rPr>
        <w:t xml:space="preserve">are not accountable for any money received by the receiver except for money that we actually receive. The receiver </w:t>
      </w:r>
      <w:r w:rsidRPr="002A1D6F">
        <w:rPr>
          <w:rFonts w:cs="Tahoma"/>
          <w:spacing w:val="2"/>
          <w:sz w:val="18"/>
          <w:szCs w:val="18"/>
        </w:rPr>
        <w:t xml:space="preserve">may </w:t>
      </w:r>
      <w:r w:rsidRPr="002A1D6F">
        <w:rPr>
          <w:rFonts w:cs="Tahoma"/>
          <w:sz w:val="18"/>
          <w:szCs w:val="18"/>
        </w:rPr>
        <w:t>use every available remedy or action that we have under this mortgage to collect the income from your property, take possession of part or all of your property, or to manage your property and keep it in good condition. From the income collected, the receiver will pay the</w:t>
      </w:r>
      <w:r w:rsidRPr="002A1D6F">
        <w:rPr>
          <w:rFonts w:cs="Tahoma"/>
          <w:spacing w:val="-11"/>
          <w:sz w:val="18"/>
          <w:szCs w:val="18"/>
        </w:rPr>
        <w:t xml:space="preserve"> </w:t>
      </w:r>
      <w:r w:rsidRPr="002A1D6F">
        <w:rPr>
          <w:rFonts w:cs="Tahoma"/>
          <w:sz w:val="18"/>
          <w:szCs w:val="18"/>
        </w:rPr>
        <w:t>following:</w:t>
      </w:r>
    </w:p>
    <w:p w14:paraId="6E5A0BED" w14:textId="77777777" w:rsidR="00314B1F" w:rsidRPr="002A1D6F" w:rsidRDefault="00314B1F">
      <w:pPr>
        <w:rPr>
          <w:rFonts w:cs="Tahoma"/>
          <w:sz w:val="18"/>
          <w:szCs w:val="18"/>
        </w:rPr>
      </w:pPr>
      <w:r w:rsidRPr="002A1D6F">
        <w:rPr>
          <w:rFonts w:cs="Tahoma"/>
          <w:sz w:val="18"/>
          <w:szCs w:val="18"/>
        </w:rPr>
        <w:br w:type="page"/>
      </w:r>
    </w:p>
    <w:p w14:paraId="1D164BDC" w14:textId="2FBFDBA5" w:rsidR="00C304FE" w:rsidRPr="002A1D6F" w:rsidRDefault="00D41988">
      <w:pPr>
        <w:pStyle w:val="ListParagraph"/>
        <w:numPr>
          <w:ilvl w:val="3"/>
          <w:numId w:val="1"/>
        </w:numPr>
        <w:tabs>
          <w:tab w:val="left" w:pos="2399"/>
          <w:tab w:val="left" w:pos="2400"/>
        </w:tabs>
        <w:spacing w:before="122"/>
        <w:ind w:right="906"/>
        <w:rPr>
          <w:rFonts w:cs="Tahoma"/>
          <w:sz w:val="18"/>
          <w:szCs w:val="18"/>
        </w:rPr>
      </w:pPr>
      <w:r w:rsidRPr="002A1D6F">
        <w:rPr>
          <w:rFonts w:cs="Tahoma"/>
          <w:sz w:val="18"/>
          <w:szCs w:val="18"/>
        </w:rPr>
        <w:t>all rents, taxes, insurance premiums and other expenses required to</w:t>
      </w:r>
      <w:r w:rsidRPr="002A1D6F">
        <w:rPr>
          <w:rFonts w:cs="Tahoma"/>
          <w:spacing w:val="-34"/>
          <w:sz w:val="18"/>
          <w:szCs w:val="18"/>
        </w:rPr>
        <w:t xml:space="preserve"> </w:t>
      </w:r>
      <w:r w:rsidRPr="002A1D6F">
        <w:rPr>
          <w:rFonts w:cs="Tahoma"/>
          <w:sz w:val="18"/>
          <w:szCs w:val="18"/>
        </w:rPr>
        <w:t>keep your property in good</w:t>
      </w:r>
      <w:r w:rsidRPr="002A1D6F">
        <w:rPr>
          <w:rFonts w:cs="Tahoma"/>
          <w:spacing w:val="-1"/>
          <w:sz w:val="18"/>
          <w:szCs w:val="18"/>
        </w:rPr>
        <w:t xml:space="preserve"> </w:t>
      </w:r>
      <w:r w:rsidRPr="002A1D6F">
        <w:rPr>
          <w:rFonts w:cs="Tahoma"/>
          <w:sz w:val="18"/>
          <w:szCs w:val="18"/>
        </w:rPr>
        <w:t>condition;</w:t>
      </w:r>
    </w:p>
    <w:p w14:paraId="1D164BDD" w14:textId="77777777" w:rsidR="00C304FE" w:rsidRPr="002A1D6F" w:rsidRDefault="00D41988">
      <w:pPr>
        <w:pStyle w:val="ListParagraph"/>
        <w:numPr>
          <w:ilvl w:val="3"/>
          <w:numId w:val="1"/>
        </w:numPr>
        <w:tabs>
          <w:tab w:val="left" w:pos="2399"/>
          <w:tab w:val="left" w:pos="2400"/>
        </w:tabs>
        <w:spacing w:before="121"/>
        <w:ind w:hanging="361"/>
        <w:rPr>
          <w:rFonts w:cs="Tahoma"/>
          <w:sz w:val="18"/>
          <w:szCs w:val="18"/>
        </w:rPr>
      </w:pPr>
      <w:r w:rsidRPr="002A1D6F">
        <w:rPr>
          <w:rFonts w:cs="Tahoma"/>
          <w:sz w:val="18"/>
          <w:szCs w:val="18"/>
        </w:rPr>
        <w:t>its own commission as</w:t>
      </w:r>
      <w:r w:rsidRPr="002A1D6F">
        <w:rPr>
          <w:rFonts w:cs="Tahoma"/>
          <w:spacing w:val="-16"/>
          <w:sz w:val="18"/>
          <w:szCs w:val="18"/>
        </w:rPr>
        <w:t xml:space="preserve"> </w:t>
      </w:r>
      <w:r w:rsidRPr="002A1D6F">
        <w:rPr>
          <w:rFonts w:cs="Tahoma"/>
          <w:sz w:val="18"/>
          <w:szCs w:val="18"/>
        </w:rPr>
        <w:t>receiver;</w:t>
      </w:r>
    </w:p>
    <w:p w14:paraId="1D164BDE" w14:textId="77777777" w:rsidR="00C304FE" w:rsidRPr="002A1D6F" w:rsidRDefault="00D41988">
      <w:pPr>
        <w:pStyle w:val="ListParagraph"/>
        <w:numPr>
          <w:ilvl w:val="3"/>
          <w:numId w:val="1"/>
        </w:numPr>
        <w:tabs>
          <w:tab w:val="left" w:pos="2399"/>
          <w:tab w:val="left" w:pos="2400"/>
        </w:tabs>
        <w:spacing w:before="120"/>
        <w:ind w:right="987"/>
        <w:rPr>
          <w:rFonts w:cs="Tahoma"/>
          <w:sz w:val="18"/>
          <w:szCs w:val="18"/>
        </w:rPr>
      </w:pPr>
      <w:r w:rsidRPr="002A1D6F">
        <w:rPr>
          <w:rFonts w:cs="Tahoma"/>
          <w:sz w:val="18"/>
          <w:szCs w:val="18"/>
        </w:rPr>
        <w:t>all amounts required to keep any encumbrances ranking in priority to</w:t>
      </w:r>
      <w:r w:rsidRPr="002A1D6F">
        <w:rPr>
          <w:rFonts w:cs="Tahoma"/>
          <w:spacing w:val="-37"/>
          <w:sz w:val="18"/>
          <w:szCs w:val="18"/>
        </w:rPr>
        <w:t xml:space="preserve"> </w:t>
      </w:r>
      <w:r w:rsidRPr="002A1D6F">
        <w:rPr>
          <w:rFonts w:cs="Tahoma"/>
          <w:sz w:val="18"/>
          <w:szCs w:val="18"/>
        </w:rPr>
        <w:t>this mortgage in good</w:t>
      </w:r>
      <w:r w:rsidRPr="002A1D6F">
        <w:rPr>
          <w:rFonts w:cs="Tahoma"/>
          <w:spacing w:val="-2"/>
          <w:sz w:val="18"/>
          <w:szCs w:val="18"/>
        </w:rPr>
        <w:t xml:space="preserve"> </w:t>
      </w:r>
      <w:r w:rsidRPr="002A1D6F">
        <w:rPr>
          <w:rFonts w:cs="Tahoma"/>
          <w:sz w:val="18"/>
          <w:szCs w:val="18"/>
        </w:rPr>
        <w:t>standing;</w:t>
      </w:r>
    </w:p>
    <w:p w14:paraId="1D164BDF" w14:textId="77777777" w:rsidR="00C304FE" w:rsidRPr="002A1D6F" w:rsidRDefault="00D41988">
      <w:pPr>
        <w:pStyle w:val="ListParagraph"/>
        <w:numPr>
          <w:ilvl w:val="3"/>
          <w:numId w:val="1"/>
        </w:numPr>
        <w:tabs>
          <w:tab w:val="left" w:pos="2399"/>
          <w:tab w:val="left" w:pos="2400"/>
        </w:tabs>
        <w:spacing w:before="118"/>
        <w:ind w:hanging="361"/>
        <w:rPr>
          <w:rFonts w:cs="Tahoma"/>
          <w:sz w:val="18"/>
          <w:szCs w:val="18"/>
        </w:rPr>
      </w:pPr>
      <w:r w:rsidRPr="002A1D6F">
        <w:rPr>
          <w:rFonts w:cs="Tahoma"/>
          <w:sz w:val="18"/>
          <w:szCs w:val="18"/>
        </w:rPr>
        <w:t>interest owing under this mortgage;</w:t>
      </w:r>
      <w:r w:rsidRPr="002A1D6F">
        <w:rPr>
          <w:rFonts w:cs="Tahoma"/>
          <w:spacing w:val="-22"/>
          <w:sz w:val="18"/>
          <w:szCs w:val="18"/>
        </w:rPr>
        <w:t xml:space="preserve"> </w:t>
      </w:r>
      <w:r w:rsidRPr="002A1D6F">
        <w:rPr>
          <w:rFonts w:cs="Tahoma"/>
          <w:sz w:val="18"/>
          <w:szCs w:val="18"/>
        </w:rPr>
        <w:t>and</w:t>
      </w:r>
    </w:p>
    <w:p w14:paraId="1D164BE0" w14:textId="77777777" w:rsidR="00C304FE" w:rsidRPr="002A1D6F" w:rsidRDefault="00D41988">
      <w:pPr>
        <w:pStyle w:val="ListParagraph"/>
        <w:numPr>
          <w:ilvl w:val="3"/>
          <w:numId w:val="1"/>
        </w:numPr>
        <w:tabs>
          <w:tab w:val="left" w:pos="2399"/>
          <w:tab w:val="left" w:pos="2400"/>
        </w:tabs>
        <w:spacing w:before="121"/>
        <w:ind w:hanging="361"/>
        <w:rPr>
          <w:rFonts w:cs="Tahoma"/>
          <w:sz w:val="18"/>
          <w:szCs w:val="18"/>
        </w:rPr>
      </w:pPr>
      <w:r w:rsidRPr="002A1D6F">
        <w:rPr>
          <w:rFonts w:cs="Tahoma"/>
          <w:sz w:val="18"/>
          <w:szCs w:val="18"/>
        </w:rPr>
        <w:t>all or any part of the debt, whether it is due or</w:t>
      </w:r>
      <w:r w:rsidRPr="002A1D6F">
        <w:rPr>
          <w:rFonts w:cs="Tahoma"/>
          <w:spacing w:val="-6"/>
          <w:sz w:val="18"/>
          <w:szCs w:val="18"/>
        </w:rPr>
        <w:t xml:space="preserve"> </w:t>
      </w:r>
      <w:r w:rsidRPr="002A1D6F">
        <w:rPr>
          <w:rFonts w:cs="Tahoma"/>
          <w:sz w:val="18"/>
          <w:szCs w:val="18"/>
        </w:rPr>
        <w:t>not.</w:t>
      </w:r>
    </w:p>
    <w:p w14:paraId="1D164BE1" w14:textId="77777777" w:rsidR="00C304FE" w:rsidRPr="002A1D6F" w:rsidRDefault="00D41988">
      <w:pPr>
        <w:pStyle w:val="ListParagraph"/>
        <w:numPr>
          <w:ilvl w:val="2"/>
          <w:numId w:val="1"/>
        </w:numPr>
        <w:tabs>
          <w:tab w:val="left" w:pos="2039"/>
          <w:tab w:val="left" w:pos="2040"/>
        </w:tabs>
        <w:spacing w:before="118"/>
        <w:ind w:hanging="361"/>
        <w:rPr>
          <w:rFonts w:cs="Tahoma"/>
          <w:sz w:val="18"/>
          <w:szCs w:val="18"/>
        </w:rPr>
      </w:pPr>
      <w:r w:rsidRPr="002A1D6F">
        <w:rPr>
          <w:rFonts w:cs="Tahoma"/>
          <w:b/>
          <w:sz w:val="18"/>
          <w:szCs w:val="18"/>
        </w:rPr>
        <w:t xml:space="preserve">Sue you. </w:t>
      </w:r>
      <w:r w:rsidRPr="002A1D6F">
        <w:rPr>
          <w:rFonts w:cs="Tahoma"/>
          <w:spacing w:val="4"/>
          <w:sz w:val="18"/>
          <w:szCs w:val="18"/>
        </w:rPr>
        <w:t xml:space="preserve">We </w:t>
      </w:r>
      <w:r w:rsidRPr="002A1D6F">
        <w:rPr>
          <w:rFonts w:cs="Tahoma"/>
          <w:spacing w:val="2"/>
          <w:sz w:val="18"/>
          <w:szCs w:val="18"/>
        </w:rPr>
        <w:t xml:space="preserve">may </w:t>
      </w:r>
      <w:r w:rsidRPr="002A1D6F">
        <w:rPr>
          <w:rFonts w:cs="Tahoma"/>
          <w:sz w:val="18"/>
          <w:szCs w:val="18"/>
        </w:rPr>
        <w:t>take any action that is necessary to collect the</w:t>
      </w:r>
      <w:r w:rsidRPr="002A1D6F">
        <w:rPr>
          <w:rFonts w:cs="Tahoma"/>
          <w:spacing w:val="-31"/>
          <w:sz w:val="18"/>
          <w:szCs w:val="18"/>
        </w:rPr>
        <w:t xml:space="preserve"> </w:t>
      </w:r>
      <w:r w:rsidRPr="002A1D6F">
        <w:rPr>
          <w:rFonts w:cs="Tahoma"/>
          <w:sz w:val="18"/>
          <w:szCs w:val="18"/>
        </w:rPr>
        <w:t>debt.</w:t>
      </w:r>
    </w:p>
    <w:p w14:paraId="1D164BE2" w14:textId="77777777" w:rsidR="00C304FE" w:rsidRPr="002A1D6F" w:rsidRDefault="00D41988">
      <w:pPr>
        <w:pStyle w:val="ListParagraph"/>
        <w:numPr>
          <w:ilvl w:val="2"/>
          <w:numId w:val="1"/>
        </w:numPr>
        <w:tabs>
          <w:tab w:val="left" w:pos="2039"/>
          <w:tab w:val="left" w:pos="2040"/>
        </w:tabs>
        <w:spacing w:before="120"/>
        <w:ind w:right="842"/>
        <w:rPr>
          <w:rFonts w:cs="Tahoma"/>
          <w:sz w:val="18"/>
          <w:szCs w:val="18"/>
        </w:rPr>
      </w:pPr>
      <w:r w:rsidRPr="002A1D6F">
        <w:rPr>
          <w:rFonts w:cs="Tahoma"/>
          <w:b/>
          <w:sz w:val="18"/>
          <w:szCs w:val="18"/>
        </w:rPr>
        <w:t xml:space="preserve">Lease your property or collect rents. </w:t>
      </w:r>
      <w:r w:rsidRPr="002A1D6F">
        <w:rPr>
          <w:rFonts w:cs="Tahoma"/>
          <w:sz w:val="18"/>
          <w:szCs w:val="18"/>
        </w:rPr>
        <w:t xml:space="preserve">If you are in default on this mortgage for more than 15 days, we may enter and lease your property after giving you 15 </w:t>
      </w:r>
      <w:proofErr w:type="spellStart"/>
      <w:r w:rsidRPr="002A1D6F">
        <w:rPr>
          <w:rFonts w:cs="Tahoma"/>
          <w:sz w:val="18"/>
          <w:szCs w:val="18"/>
        </w:rPr>
        <w:t>days notice</w:t>
      </w:r>
      <w:proofErr w:type="spellEnd"/>
      <w:r w:rsidRPr="002A1D6F">
        <w:rPr>
          <w:rFonts w:cs="Tahoma"/>
          <w:sz w:val="18"/>
          <w:szCs w:val="18"/>
        </w:rPr>
        <w:t xml:space="preserve">. If you are in default on this mortgage for more than 30 days, we </w:t>
      </w:r>
      <w:r w:rsidRPr="002A1D6F">
        <w:rPr>
          <w:rFonts w:cs="Tahoma"/>
          <w:spacing w:val="2"/>
          <w:sz w:val="18"/>
          <w:szCs w:val="18"/>
        </w:rPr>
        <w:t xml:space="preserve">may </w:t>
      </w:r>
      <w:r w:rsidRPr="002A1D6F">
        <w:rPr>
          <w:rFonts w:cs="Tahoma"/>
          <w:sz w:val="18"/>
          <w:szCs w:val="18"/>
        </w:rPr>
        <w:t xml:space="preserve">enter on and lease your property without informing you. You assign to us all rents from your property. This assignment becomes effective when a default on this mortgage occurs. If we think it is reasonable, we </w:t>
      </w:r>
      <w:r w:rsidRPr="002A1D6F">
        <w:rPr>
          <w:rFonts w:cs="Tahoma"/>
          <w:spacing w:val="2"/>
          <w:sz w:val="18"/>
          <w:szCs w:val="18"/>
        </w:rPr>
        <w:t xml:space="preserve">may </w:t>
      </w:r>
      <w:r w:rsidRPr="002A1D6F">
        <w:rPr>
          <w:rFonts w:cs="Tahoma"/>
          <w:sz w:val="18"/>
          <w:szCs w:val="18"/>
        </w:rPr>
        <w:t xml:space="preserve">cancel or amend any lease or enter into new leases without being responsible for any resulting loss. </w:t>
      </w:r>
      <w:r w:rsidRPr="002A1D6F">
        <w:rPr>
          <w:rFonts w:cs="Tahoma"/>
          <w:spacing w:val="5"/>
          <w:sz w:val="18"/>
          <w:szCs w:val="18"/>
        </w:rPr>
        <w:t xml:space="preserve">We </w:t>
      </w:r>
      <w:r w:rsidRPr="002A1D6F">
        <w:rPr>
          <w:rFonts w:cs="Tahoma"/>
          <w:spacing w:val="2"/>
          <w:sz w:val="18"/>
          <w:szCs w:val="18"/>
        </w:rPr>
        <w:t xml:space="preserve">may apply </w:t>
      </w:r>
      <w:r w:rsidRPr="002A1D6F">
        <w:rPr>
          <w:rFonts w:cs="Tahoma"/>
          <w:sz w:val="18"/>
          <w:szCs w:val="18"/>
        </w:rPr>
        <w:t xml:space="preserve">the </w:t>
      </w:r>
      <w:r w:rsidRPr="002A1D6F">
        <w:rPr>
          <w:rFonts w:cs="Tahoma"/>
          <w:spacing w:val="2"/>
          <w:sz w:val="18"/>
          <w:szCs w:val="18"/>
        </w:rPr>
        <w:t xml:space="preserve">money </w:t>
      </w:r>
      <w:r w:rsidRPr="002A1D6F">
        <w:rPr>
          <w:rFonts w:cs="Tahoma"/>
          <w:sz w:val="18"/>
          <w:szCs w:val="18"/>
        </w:rPr>
        <w:t xml:space="preserve">collected under </w:t>
      </w:r>
      <w:r w:rsidRPr="002A1D6F">
        <w:rPr>
          <w:rFonts w:cs="Tahoma"/>
          <w:spacing w:val="2"/>
          <w:sz w:val="18"/>
          <w:szCs w:val="18"/>
        </w:rPr>
        <w:t xml:space="preserve">any </w:t>
      </w:r>
      <w:r w:rsidRPr="002A1D6F">
        <w:rPr>
          <w:rFonts w:cs="Tahoma"/>
          <w:sz w:val="18"/>
          <w:szCs w:val="18"/>
        </w:rPr>
        <w:t xml:space="preserve">lease, </w:t>
      </w:r>
      <w:r w:rsidRPr="002A1D6F">
        <w:rPr>
          <w:rFonts w:cs="Tahoma"/>
          <w:spacing w:val="2"/>
          <w:sz w:val="18"/>
          <w:szCs w:val="18"/>
        </w:rPr>
        <w:t xml:space="preserve">after </w:t>
      </w:r>
      <w:r w:rsidRPr="002A1D6F">
        <w:rPr>
          <w:rFonts w:cs="Tahoma"/>
          <w:sz w:val="18"/>
          <w:szCs w:val="18"/>
        </w:rPr>
        <w:t xml:space="preserve">paying all costs and </w:t>
      </w:r>
      <w:r w:rsidRPr="002A1D6F">
        <w:rPr>
          <w:rFonts w:cs="Tahoma"/>
          <w:spacing w:val="2"/>
          <w:sz w:val="18"/>
          <w:szCs w:val="18"/>
        </w:rPr>
        <w:t xml:space="preserve">expenses, </w:t>
      </w:r>
      <w:r w:rsidRPr="002A1D6F">
        <w:rPr>
          <w:rFonts w:cs="Tahoma"/>
          <w:sz w:val="18"/>
          <w:szCs w:val="18"/>
        </w:rPr>
        <w:t xml:space="preserve">to </w:t>
      </w:r>
      <w:r w:rsidRPr="002A1D6F">
        <w:rPr>
          <w:rFonts w:cs="Tahoma"/>
          <w:spacing w:val="2"/>
          <w:sz w:val="18"/>
          <w:szCs w:val="18"/>
        </w:rPr>
        <w:t xml:space="preserve">any part </w:t>
      </w:r>
      <w:r w:rsidRPr="002A1D6F">
        <w:rPr>
          <w:rFonts w:cs="Tahoma"/>
          <w:sz w:val="18"/>
          <w:szCs w:val="18"/>
        </w:rPr>
        <w:t xml:space="preserve">of the debt. </w:t>
      </w:r>
      <w:r w:rsidRPr="002A1D6F">
        <w:rPr>
          <w:rFonts w:cs="Tahoma"/>
          <w:spacing w:val="5"/>
          <w:sz w:val="18"/>
          <w:szCs w:val="18"/>
        </w:rPr>
        <w:t xml:space="preserve">We </w:t>
      </w:r>
      <w:r w:rsidRPr="002A1D6F">
        <w:rPr>
          <w:rFonts w:cs="Tahoma"/>
          <w:sz w:val="18"/>
          <w:szCs w:val="18"/>
        </w:rPr>
        <w:t xml:space="preserve">will </w:t>
      </w:r>
      <w:r w:rsidRPr="002A1D6F">
        <w:rPr>
          <w:rFonts w:cs="Tahoma"/>
          <w:spacing w:val="2"/>
          <w:sz w:val="18"/>
          <w:szCs w:val="18"/>
        </w:rPr>
        <w:t xml:space="preserve">only </w:t>
      </w:r>
      <w:r w:rsidRPr="002A1D6F">
        <w:rPr>
          <w:rFonts w:cs="Tahoma"/>
          <w:sz w:val="18"/>
          <w:szCs w:val="18"/>
        </w:rPr>
        <w:t>be accountable for the remaining money when we actually receive it. If the</w:t>
      </w:r>
      <w:r w:rsidRPr="002A1D6F">
        <w:rPr>
          <w:rFonts w:cs="Tahoma"/>
          <w:spacing w:val="-34"/>
          <w:sz w:val="18"/>
          <w:szCs w:val="18"/>
        </w:rPr>
        <w:t xml:space="preserve"> </w:t>
      </w:r>
      <w:r w:rsidRPr="002A1D6F">
        <w:rPr>
          <w:rFonts w:cs="Tahoma"/>
          <w:sz w:val="18"/>
          <w:szCs w:val="18"/>
        </w:rPr>
        <w:t>money remaining, after paying all costs and expenses, does not pay the debt in full, you must pay us the</w:t>
      </w:r>
      <w:r w:rsidRPr="002A1D6F">
        <w:rPr>
          <w:rFonts w:cs="Tahoma"/>
          <w:spacing w:val="-6"/>
          <w:sz w:val="18"/>
          <w:szCs w:val="18"/>
        </w:rPr>
        <w:t xml:space="preserve"> </w:t>
      </w:r>
      <w:r w:rsidRPr="002A1D6F">
        <w:rPr>
          <w:rFonts w:cs="Tahoma"/>
          <w:sz w:val="18"/>
          <w:szCs w:val="18"/>
        </w:rPr>
        <w:t>difference.</w:t>
      </w:r>
    </w:p>
    <w:p w14:paraId="1D164BE3" w14:textId="248365B0" w:rsidR="00C304FE" w:rsidRPr="002A1D6F" w:rsidRDefault="00D41988">
      <w:pPr>
        <w:pStyle w:val="ListParagraph"/>
        <w:numPr>
          <w:ilvl w:val="2"/>
          <w:numId w:val="1"/>
        </w:numPr>
        <w:tabs>
          <w:tab w:val="left" w:pos="2039"/>
          <w:tab w:val="left" w:pos="2040"/>
        </w:tabs>
        <w:spacing w:before="121"/>
        <w:ind w:right="822"/>
        <w:rPr>
          <w:rFonts w:cs="Tahoma"/>
          <w:sz w:val="18"/>
          <w:szCs w:val="18"/>
        </w:rPr>
      </w:pPr>
      <w:r w:rsidRPr="002A1D6F">
        <w:rPr>
          <w:rFonts w:cs="Tahoma"/>
          <w:b/>
          <w:sz w:val="18"/>
          <w:szCs w:val="18"/>
        </w:rPr>
        <w:t xml:space="preserve">Power of sale. </w:t>
      </w:r>
      <w:r w:rsidRPr="002A1D6F">
        <w:rPr>
          <w:rFonts w:cs="Tahoma"/>
          <w:spacing w:val="5"/>
          <w:sz w:val="18"/>
          <w:szCs w:val="18"/>
        </w:rPr>
        <w:t xml:space="preserve">We </w:t>
      </w:r>
      <w:r w:rsidRPr="002A1D6F">
        <w:rPr>
          <w:rFonts w:cs="Tahoma"/>
          <w:sz w:val="18"/>
          <w:szCs w:val="18"/>
        </w:rPr>
        <w:t xml:space="preserve">may exercise the power of sale and all other powers conferred to us by the applicable laws of the province where your property is located. </w:t>
      </w:r>
      <w:r w:rsidRPr="002A1D6F">
        <w:rPr>
          <w:rFonts w:cs="Tahoma"/>
          <w:spacing w:val="4"/>
          <w:sz w:val="18"/>
          <w:szCs w:val="18"/>
        </w:rPr>
        <w:t xml:space="preserve">We </w:t>
      </w:r>
      <w:r w:rsidRPr="002A1D6F">
        <w:rPr>
          <w:rFonts w:cs="Tahoma"/>
          <w:spacing w:val="2"/>
          <w:sz w:val="18"/>
          <w:szCs w:val="18"/>
        </w:rPr>
        <w:t xml:space="preserve">may </w:t>
      </w:r>
      <w:r w:rsidRPr="002A1D6F">
        <w:rPr>
          <w:rFonts w:cs="Tahoma"/>
          <w:sz w:val="18"/>
          <w:szCs w:val="18"/>
        </w:rPr>
        <w:t xml:space="preserve">sell your property for cash or on credit, or partly for cash and partly on credit. </w:t>
      </w:r>
      <w:r w:rsidRPr="002A1D6F">
        <w:rPr>
          <w:rFonts w:cs="Tahoma"/>
          <w:spacing w:val="4"/>
          <w:sz w:val="18"/>
          <w:szCs w:val="18"/>
        </w:rPr>
        <w:t xml:space="preserve">We </w:t>
      </w:r>
      <w:r w:rsidRPr="002A1D6F">
        <w:rPr>
          <w:rFonts w:cs="Tahoma"/>
          <w:spacing w:val="2"/>
          <w:sz w:val="18"/>
          <w:szCs w:val="18"/>
        </w:rPr>
        <w:t xml:space="preserve">may </w:t>
      </w:r>
      <w:r w:rsidRPr="002A1D6F">
        <w:rPr>
          <w:rFonts w:cs="Tahoma"/>
          <w:sz w:val="18"/>
          <w:szCs w:val="18"/>
        </w:rPr>
        <w:t>sell your property by private sale or public auction and for whatever terms we can obtain. If you think it is reasonable to do so, we may cancel or amend any contract of sale, or postpone any sale, without</w:t>
      </w:r>
      <w:r w:rsidRPr="002A1D6F">
        <w:rPr>
          <w:rFonts w:cs="Tahoma"/>
          <w:spacing w:val="-33"/>
          <w:sz w:val="18"/>
          <w:szCs w:val="18"/>
        </w:rPr>
        <w:t xml:space="preserve"> </w:t>
      </w:r>
      <w:r w:rsidRPr="002A1D6F">
        <w:rPr>
          <w:rFonts w:cs="Tahoma"/>
          <w:sz w:val="18"/>
          <w:szCs w:val="18"/>
        </w:rPr>
        <w:t xml:space="preserve">being responsible for any resulting loss. </w:t>
      </w:r>
      <w:r w:rsidRPr="002A1D6F">
        <w:rPr>
          <w:rFonts w:cs="Tahoma"/>
          <w:spacing w:val="4"/>
          <w:sz w:val="18"/>
          <w:szCs w:val="18"/>
        </w:rPr>
        <w:t xml:space="preserve">We </w:t>
      </w:r>
      <w:r w:rsidRPr="002A1D6F">
        <w:rPr>
          <w:rFonts w:cs="Tahoma"/>
          <w:spacing w:val="2"/>
          <w:sz w:val="18"/>
          <w:szCs w:val="18"/>
        </w:rPr>
        <w:t xml:space="preserve">may </w:t>
      </w:r>
      <w:r w:rsidRPr="002A1D6F">
        <w:rPr>
          <w:rFonts w:cs="Tahoma"/>
          <w:sz w:val="18"/>
          <w:szCs w:val="18"/>
        </w:rPr>
        <w:t xml:space="preserve">apply the money remaining from any sale, after paying all costs and expenses, to reduce any part of the loan amount. </w:t>
      </w:r>
      <w:r w:rsidRPr="002A1D6F">
        <w:rPr>
          <w:rFonts w:cs="Tahoma"/>
          <w:spacing w:val="4"/>
          <w:sz w:val="18"/>
          <w:szCs w:val="18"/>
        </w:rPr>
        <w:t xml:space="preserve">We </w:t>
      </w:r>
      <w:r w:rsidRPr="002A1D6F">
        <w:rPr>
          <w:rFonts w:cs="Tahoma"/>
          <w:sz w:val="18"/>
          <w:szCs w:val="18"/>
        </w:rPr>
        <w:t>will only be responsible for the money remaining after we pay all costs and expenses when we actually receive it. If the money remaining, after paying all costs and expenses, does not pay the loan amount in full, you must pay us the</w:t>
      </w:r>
      <w:r w:rsidRPr="002A1D6F">
        <w:rPr>
          <w:rFonts w:cs="Tahoma"/>
          <w:spacing w:val="-4"/>
          <w:sz w:val="18"/>
          <w:szCs w:val="18"/>
        </w:rPr>
        <w:t xml:space="preserve"> </w:t>
      </w:r>
      <w:r w:rsidRPr="002A1D6F">
        <w:rPr>
          <w:rFonts w:cs="Tahoma"/>
          <w:sz w:val="18"/>
          <w:szCs w:val="18"/>
        </w:rPr>
        <w:t>difference.</w:t>
      </w:r>
    </w:p>
    <w:p w14:paraId="1D164BE6" w14:textId="22F260D6" w:rsidR="00C304FE" w:rsidRPr="002A1D6F" w:rsidRDefault="00D41988" w:rsidP="00314B1F">
      <w:pPr>
        <w:pStyle w:val="ListParagraph"/>
        <w:numPr>
          <w:ilvl w:val="2"/>
          <w:numId w:val="1"/>
        </w:numPr>
        <w:tabs>
          <w:tab w:val="left" w:pos="2039"/>
          <w:tab w:val="left" w:pos="2040"/>
        </w:tabs>
        <w:spacing w:before="119" w:line="242" w:lineRule="auto"/>
        <w:ind w:right="1001"/>
        <w:rPr>
          <w:rFonts w:cs="Tahoma"/>
          <w:sz w:val="18"/>
          <w:szCs w:val="18"/>
        </w:rPr>
      </w:pPr>
      <w:r w:rsidRPr="002A1D6F">
        <w:rPr>
          <w:rFonts w:cs="Tahoma"/>
          <w:b/>
          <w:sz w:val="18"/>
          <w:szCs w:val="18"/>
        </w:rPr>
        <w:t xml:space="preserve">Enforcement in Prince Edward Island. </w:t>
      </w:r>
      <w:r w:rsidRPr="002A1D6F">
        <w:rPr>
          <w:rFonts w:cs="Tahoma"/>
          <w:sz w:val="18"/>
          <w:szCs w:val="18"/>
        </w:rPr>
        <w:t>If any part of the property is</w:t>
      </w:r>
      <w:r w:rsidRPr="002A1D6F">
        <w:rPr>
          <w:rFonts w:cs="Tahoma"/>
          <w:spacing w:val="-36"/>
          <w:sz w:val="18"/>
          <w:szCs w:val="18"/>
        </w:rPr>
        <w:t xml:space="preserve"> </w:t>
      </w:r>
      <w:r w:rsidRPr="002A1D6F">
        <w:rPr>
          <w:rFonts w:cs="Tahoma"/>
          <w:sz w:val="18"/>
          <w:szCs w:val="18"/>
        </w:rPr>
        <w:t xml:space="preserve">located in Prince Edward Island, then this mortgage is </w:t>
      </w:r>
      <w:r w:rsidRPr="002A1D6F">
        <w:rPr>
          <w:rFonts w:cs="Tahoma"/>
          <w:spacing w:val="2"/>
          <w:sz w:val="18"/>
          <w:szCs w:val="18"/>
        </w:rPr>
        <w:t xml:space="preserve">made </w:t>
      </w:r>
      <w:r w:rsidRPr="002A1D6F">
        <w:rPr>
          <w:rFonts w:cs="Tahoma"/>
          <w:sz w:val="18"/>
          <w:szCs w:val="18"/>
        </w:rPr>
        <w:t xml:space="preserve">“in </w:t>
      </w:r>
      <w:r w:rsidRPr="002A1D6F">
        <w:rPr>
          <w:rFonts w:cs="Tahoma"/>
          <w:spacing w:val="2"/>
          <w:sz w:val="18"/>
          <w:szCs w:val="18"/>
        </w:rPr>
        <w:t xml:space="preserve">pursuance </w:t>
      </w:r>
      <w:r w:rsidRPr="002A1D6F">
        <w:rPr>
          <w:rFonts w:cs="Tahoma"/>
          <w:sz w:val="18"/>
          <w:szCs w:val="18"/>
        </w:rPr>
        <w:t xml:space="preserve">of </w:t>
      </w:r>
      <w:r w:rsidRPr="002A1D6F">
        <w:rPr>
          <w:rFonts w:cs="Tahoma"/>
          <w:spacing w:val="2"/>
          <w:sz w:val="18"/>
          <w:szCs w:val="18"/>
        </w:rPr>
        <w:t xml:space="preserve">the </w:t>
      </w:r>
      <w:r w:rsidRPr="002A1D6F">
        <w:rPr>
          <w:rFonts w:cs="Tahoma"/>
          <w:sz w:val="18"/>
          <w:szCs w:val="18"/>
        </w:rPr>
        <w:t xml:space="preserve">enactments respecting Short Forms of Indentures” and contains </w:t>
      </w:r>
      <w:r w:rsidRPr="002A1D6F">
        <w:rPr>
          <w:rFonts w:cs="Tahoma"/>
          <w:spacing w:val="2"/>
          <w:sz w:val="18"/>
          <w:szCs w:val="18"/>
        </w:rPr>
        <w:t xml:space="preserve">the </w:t>
      </w:r>
      <w:r w:rsidRPr="002A1D6F">
        <w:rPr>
          <w:rFonts w:cs="Tahoma"/>
          <w:sz w:val="18"/>
          <w:szCs w:val="18"/>
        </w:rPr>
        <w:t>following</w:t>
      </w:r>
      <w:r w:rsidRPr="002A1D6F">
        <w:rPr>
          <w:rFonts w:cs="Tahoma"/>
          <w:spacing w:val="4"/>
          <w:sz w:val="18"/>
          <w:szCs w:val="18"/>
        </w:rPr>
        <w:t xml:space="preserve"> </w:t>
      </w:r>
      <w:r w:rsidRPr="002A1D6F">
        <w:rPr>
          <w:rFonts w:cs="Tahoma"/>
          <w:spacing w:val="2"/>
          <w:sz w:val="18"/>
          <w:szCs w:val="18"/>
        </w:rPr>
        <w:t>provision:</w:t>
      </w:r>
      <w:r w:rsidR="0086504C" w:rsidRPr="002A1D6F">
        <w:rPr>
          <w:rFonts w:cs="Tahoma"/>
          <w:spacing w:val="2"/>
          <w:sz w:val="18"/>
          <w:szCs w:val="18"/>
        </w:rPr>
        <w:br/>
      </w:r>
      <w:r w:rsidRPr="002A1D6F">
        <w:rPr>
          <w:rFonts w:cs="Tahoma"/>
          <w:sz w:val="18"/>
          <w:szCs w:val="18"/>
        </w:rPr>
        <w:t>“Provided that the mortgagee on default of payment may enter on or lease or sell the lands, but no power of sale to be exercised till after four (4) weeks’ notice.”</w:t>
      </w:r>
    </w:p>
    <w:p w14:paraId="1D164BE7" w14:textId="77777777" w:rsidR="00C304FE" w:rsidRPr="002A1D6F" w:rsidRDefault="00D41988">
      <w:pPr>
        <w:pStyle w:val="ListParagraph"/>
        <w:numPr>
          <w:ilvl w:val="2"/>
          <w:numId w:val="1"/>
        </w:numPr>
        <w:tabs>
          <w:tab w:val="left" w:pos="2040"/>
          <w:tab w:val="left" w:pos="2041"/>
        </w:tabs>
        <w:spacing w:before="116"/>
        <w:ind w:left="2040" w:right="831"/>
        <w:rPr>
          <w:rFonts w:cs="Tahoma"/>
          <w:sz w:val="18"/>
          <w:szCs w:val="18"/>
        </w:rPr>
      </w:pPr>
      <w:r w:rsidRPr="002A1D6F">
        <w:rPr>
          <w:rFonts w:cs="Tahoma"/>
          <w:b/>
          <w:sz w:val="18"/>
          <w:szCs w:val="18"/>
        </w:rPr>
        <w:t xml:space="preserve">Foreclosure or sale. </w:t>
      </w:r>
      <w:r w:rsidRPr="002A1D6F">
        <w:rPr>
          <w:rFonts w:cs="Tahoma"/>
          <w:spacing w:val="4"/>
          <w:sz w:val="18"/>
          <w:szCs w:val="18"/>
        </w:rPr>
        <w:t xml:space="preserve">We </w:t>
      </w:r>
      <w:r w:rsidRPr="002A1D6F">
        <w:rPr>
          <w:rFonts w:cs="Tahoma"/>
          <w:sz w:val="18"/>
          <w:szCs w:val="18"/>
        </w:rPr>
        <w:t>may take court proceedings to foreclose your right, title and equity of redemption to your property. If we obtain an order for foreclosure, sale and possession from the court, we will have the right to sell your property under the court’s supervision. If we obtain an absolute order of foreclosure, your property will belong to us. Under either circumstance, if the amount we receive from the sale of your property is less than the loan</w:t>
      </w:r>
      <w:r w:rsidRPr="002A1D6F">
        <w:rPr>
          <w:rFonts w:cs="Tahoma"/>
          <w:spacing w:val="-32"/>
          <w:sz w:val="18"/>
          <w:szCs w:val="18"/>
        </w:rPr>
        <w:t xml:space="preserve"> </w:t>
      </w:r>
      <w:r w:rsidRPr="002A1D6F">
        <w:rPr>
          <w:rFonts w:cs="Tahoma"/>
          <w:sz w:val="18"/>
          <w:szCs w:val="18"/>
        </w:rPr>
        <w:t>amount, you will be responsible to us for the</w:t>
      </w:r>
      <w:r w:rsidRPr="002A1D6F">
        <w:rPr>
          <w:rFonts w:cs="Tahoma"/>
          <w:spacing w:val="1"/>
          <w:sz w:val="18"/>
          <w:szCs w:val="18"/>
        </w:rPr>
        <w:t xml:space="preserve"> </w:t>
      </w:r>
      <w:r w:rsidRPr="002A1D6F">
        <w:rPr>
          <w:rFonts w:cs="Tahoma"/>
          <w:sz w:val="18"/>
          <w:szCs w:val="18"/>
        </w:rPr>
        <w:t>difference.</w:t>
      </w:r>
    </w:p>
    <w:p w14:paraId="5CC8DAB1" w14:textId="55FC946C" w:rsidR="0086504C" w:rsidRPr="002A1D6F" w:rsidRDefault="00D41988" w:rsidP="00314B1F">
      <w:pPr>
        <w:pStyle w:val="ListParagraph"/>
        <w:numPr>
          <w:ilvl w:val="2"/>
          <w:numId w:val="1"/>
        </w:numPr>
        <w:tabs>
          <w:tab w:val="left" w:pos="2040"/>
          <w:tab w:val="left" w:pos="2041"/>
        </w:tabs>
        <w:spacing w:before="121" w:line="242" w:lineRule="auto"/>
        <w:ind w:left="2040" w:right="876"/>
        <w:rPr>
          <w:rFonts w:cs="Tahoma"/>
          <w:sz w:val="18"/>
          <w:szCs w:val="18"/>
        </w:rPr>
      </w:pPr>
      <w:r w:rsidRPr="002A1D6F">
        <w:rPr>
          <w:rFonts w:cs="Tahoma"/>
          <w:b/>
          <w:sz w:val="18"/>
          <w:szCs w:val="18"/>
        </w:rPr>
        <w:t xml:space="preserve">Cure any defaults. </w:t>
      </w:r>
      <w:r w:rsidRPr="002A1D6F">
        <w:rPr>
          <w:rFonts w:cs="Tahoma"/>
          <w:spacing w:val="5"/>
          <w:sz w:val="18"/>
          <w:szCs w:val="18"/>
        </w:rPr>
        <w:t xml:space="preserve">We </w:t>
      </w:r>
      <w:r w:rsidRPr="002A1D6F">
        <w:rPr>
          <w:rFonts w:cs="Tahoma"/>
          <w:sz w:val="18"/>
          <w:szCs w:val="18"/>
        </w:rPr>
        <w:t>can cure any defaults under this mortgage and take any other steps or proceedings against you that are allowed by the laws of</w:t>
      </w:r>
      <w:r w:rsidRPr="002A1D6F">
        <w:rPr>
          <w:rFonts w:cs="Tahoma"/>
          <w:spacing w:val="-34"/>
          <w:sz w:val="18"/>
          <w:szCs w:val="18"/>
        </w:rPr>
        <w:t xml:space="preserve"> </w:t>
      </w:r>
      <w:r w:rsidRPr="002A1D6F">
        <w:rPr>
          <w:rFonts w:cs="Tahoma"/>
          <w:sz w:val="18"/>
          <w:szCs w:val="18"/>
        </w:rPr>
        <w:t>the province where your property is located and the laws of</w:t>
      </w:r>
      <w:r w:rsidRPr="002A1D6F">
        <w:rPr>
          <w:rFonts w:cs="Tahoma"/>
          <w:spacing w:val="-3"/>
          <w:sz w:val="18"/>
          <w:szCs w:val="18"/>
        </w:rPr>
        <w:t xml:space="preserve"> </w:t>
      </w:r>
      <w:r w:rsidRPr="002A1D6F">
        <w:rPr>
          <w:rFonts w:cs="Tahoma"/>
          <w:sz w:val="18"/>
          <w:szCs w:val="18"/>
        </w:rPr>
        <w:t>Canada.</w:t>
      </w:r>
    </w:p>
    <w:p w14:paraId="1D164BE9" w14:textId="77777777" w:rsidR="00C304FE" w:rsidRPr="002A1D6F" w:rsidRDefault="00D41988">
      <w:pPr>
        <w:pStyle w:val="BodyText"/>
        <w:spacing w:before="122" w:line="249" w:lineRule="auto"/>
        <w:ind w:left="1680" w:right="994"/>
        <w:rPr>
          <w:rFonts w:cs="Tahoma"/>
          <w:sz w:val="18"/>
          <w:szCs w:val="18"/>
        </w:rPr>
      </w:pPr>
      <w:r w:rsidRPr="002A1D6F">
        <w:rPr>
          <w:rFonts w:cs="Tahoma"/>
          <w:sz w:val="18"/>
          <w:szCs w:val="18"/>
        </w:rPr>
        <w:t>If we take possession of your property to enforce our rights, you will not interfere with our possession. You also will not interfere with the possession of your property by any receiver we appoint, nor with the possession of your property by any person we have leased or sold your property to. You will not make any claim against any person to whom your property has been leased or sold.</w:t>
      </w:r>
    </w:p>
    <w:p w14:paraId="1D164BEB" w14:textId="21A87AFA" w:rsidR="00C304FE" w:rsidRPr="002A1D6F" w:rsidRDefault="00D41988" w:rsidP="00543062">
      <w:pPr>
        <w:pStyle w:val="BodyText"/>
        <w:spacing w:before="124" w:line="249" w:lineRule="auto"/>
        <w:ind w:left="1680" w:right="816"/>
        <w:rPr>
          <w:rFonts w:cs="Tahoma"/>
          <w:sz w:val="18"/>
          <w:szCs w:val="18"/>
        </w:rPr>
      </w:pPr>
      <w:r w:rsidRPr="002A1D6F">
        <w:rPr>
          <w:rFonts w:cs="Tahoma"/>
          <w:sz w:val="18"/>
          <w:szCs w:val="18"/>
        </w:rPr>
        <w:t>You must pay all of our expenses related to our enforcing our rights. You must pay these amounts immediately when we ask for them. These expenses may include legal fees. Our legal fees will be charged on a “solicitor and client” basis. You must also pay all other costs we have to pay to protect our interests and to enforce any of our rights under this mortgage or any agreements, as well as a reasonable allowance for the time and services of our agents and CIBC employees.</w:t>
      </w:r>
    </w:p>
    <w:p w14:paraId="1D164BEC" w14:textId="77777777" w:rsidR="00C304FE" w:rsidRPr="002A1D6F" w:rsidRDefault="00D41988" w:rsidP="003C1810">
      <w:pPr>
        <w:pStyle w:val="Heading2"/>
        <w:numPr>
          <w:ilvl w:val="1"/>
          <w:numId w:val="1"/>
        </w:numPr>
        <w:tabs>
          <w:tab w:val="left" w:pos="1680"/>
        </w:tabs>
        <w:spacing w:before="120"/>
        <w:jc w:val="both"/>
        <w:rPr>
          <w:rFonts w:cs="Tahoma"/>
          <w:i w:val="0"/>
          <w:sz w:val="18"/>
          <w:szCs w:val="18"/>
        </w:rPr>
      </w:pPr>
      <w:bookmarkStart w:id="81" w:name="8.6_Delay_in_enforcing_our_rights"/>
      <w:bookmarkStart w:id="82" w:name="_Toc94713120"/>
      <w:bookmarkEnd w:id="81"/>
      <w:r w:rsidRPr="002A1D6F">
        <w:rPr>
          <w:rFonts w:cs="Tahoma"/>
          <w:i w:val="0"/>
          <w:sz w:val="18"/>
          <w:szCs w:val="18"/>
        </w:rPr>
        <w:t>Delay in enforcing our</w:t>
      </w:r>
      <w:r w:rsidRPr="002A1D6F">
        <w:rPr>
          <w:rFonts w:cs="Tahoma"/>
          <w:i w:val="0"/>
          <w:spacing w:val="-9"/>
          <w:sz w:val="18"/>
          <w:szCs w:val="18"/>
        </w:rPr>
        <w:t xml:space="preserve"> </w:t>
      </w:r>
      <w:r w:rsidRPr="002A1D6F">
        <w:rPr>
          <w:rFonts w:cs="Tahoma"/>
          <w:i w:val="0"/>
          <w:sz w:val="18"/>
          <w:szCs w:val="18"/>
        </w:rPr>
        <w:t>rights</w:t>
      </w:r>
      <w:bookmarkEnd w:id="82"/>
    </w:p>
    <w:p w14:paraId="1D164BED" w14:textId="77777777" w:rsidR="00C304FE" w:rsidRPr="002A1D6F" w:rsidRDefault="00D41988">
      <w:pPr>
        <w:pStyle w:val="BodyText"/>
        <w:spacing w:before="69" w:line="249" w:lineRule="auto"/>
        <w:ind w:left="1680" w:right="1226"/>
        <w:jc w:val="both"/>
        <w:rPr>
          <w:rFonts w:cs="Tahoma"/>
          <w:sz w:val="18"/>
          <w:szCs w:val="18"/>
        </w:rPr>
      </w:pPr>
      <w:r w:rsidRPr="002A1D6F">
        <w:rPr>
          <w:rFonts w:cs="Tahoma"/>
          <w:sz w:val="18"/>
          <w:szCs w:val="18"/>
        </w:rPr>
        <w:t>If we delay enforcing any of our rights, the delay will not affect any of our</w:t>
      </w:r>
      <w:r w:rsidRPr="002A1D6F">
        <w:rPr>
          <w:rFonts w:cs="Tahoma"/>
          <w:spacing w:val="-35"/>
          <w:sz w:val="18"/>
          <w:szCs w:val="18"/>
        </w:rPr>
        <w:t xml:space="preserve"> </w:t>
      </w:r>
      <w:r w:rsidRPr="002A1D6F">
        <w:rPr>
          <w:rFonts w:cs="Tahoma"/>
          <w:sz w:val="18"/>
          <w:szCs w:val="18"/>
        </w:rPr>
        <w:t>other rights under this mortgage. If we give you or any other person an extension of time, it does not affect any of our rights under this</w:t>
      </w:r>
      <w:r w:rsidRPr="002A1D6F">
        <w:rPr>
          <w:rFonts w:cs="Tahoma"/>
          <w:spacing w:val="-8"/>
          <w:sz w:val="18"/>
          <w:szCs w:val="18"/>
        </w:rPr>
        <w:t xml:space="preserve"> </w:t>
      </w:r>
      <w:r w:rsidRPr="002A1D6F">
        <w:rPr>
          <w:rFonts w:cs="Tahoma"/>
          <w:sz w:val="18"/>
          <w:szCs w:val="18"/>
        </w:rPr>
        <w:t>mortgage.</w:t>
      </w:r>
    </w:p>
    <w:p w14:paraId="1D164BEE" w14:textId="77777777" w:rsidR="00C304FE" w:rsidRPr="002A1D6F" w:rsidRDefault="00D41988">
      <w:pPr>
        <w:pStyle w:val="BodyText"/>
        <w:spacing w:before="122" w:line="249" w:lineRule="auto"/>
        <w:ind w:left="1679" w:right="850"/>
        <w:rPr>
          <w:rFonts w:cs="Tahoma"/>
          <w:sz w:val="18"/>
          <w:szCs w:val="18"/>
        </w:rPr>
      </w:pPr>
      <w:r w:rsidRPr="002A1D6F">
        <w:rPr>
          <w:rFonts w:cs="Tahoma"/>
          <w:sz w:val="18"/>
          <w:szCs w:val="18"/>
        </w:rPr>
        <w:t>We may still require you to make all payments on time and meet your obligations under this mortgage. We may still require payment of the debt if you are in default. We may still require any other person who has obligations under this mortgage, to meet those obligations.</w:t>
      </w:r>
    </w:p>
    <w:p w14:paraId="1D164BF0" w14:textId="5782836A" w:rsidR="00C304FE" w:rsidRPr="002A1D6F" w:rsidRDefault="00D41988" w:rsidP="00543062">
      <w:pPr>
        <w:pStyle w:val="BodyText"/>
        <w:spacing w:before="124" w:line="249" w:lineRule="auto"/>
        <w:ind w:left="1680" w:right="1108"/>
        <w:rPr>
          <w:rFonts w:cs="Tahoma"/>
          <w:sz w:val="18"/>
          <w:szCs w:val="18"/>
        </w:rPr>
      </w:pPr>
      <w:r w:rsidRPr="002A1D6F">
        <w:rPr>
          <w:rFonts w:cs="Tahoma"/>
          <w:sz w:val="18"/>
          <w:szCs w:val="18"/>
        </w:rPr>
        <w:t>If you are in default, we may require you, or anyone else who is obligated by this mortgage to pay the total debt.</w:t>
      </w:r>
    </w:p>
    <w:p w14:paraId="1D164BF1" w14:textId="77777777" w:rsidR="00C304FE" w:rsidRPr="002A1D6F" w:rsidRDefault="00D41988" w:rsidP="003C1810">
      <w:pPr>
        <w:pStyle w:val="Heading2"/>
        <w:numPr>
          <w:ilvl w:val="1"/>
          <w:numId w:val="1"/>
        </w:numPr>
        <w:tabs>
          <w:tab w:val="left" w:pos="1680"/>
        </w:tabs>
        <w:spacing w:before="120"/>
        <w:rPr>
          <w:rFonts w:cs="Tahoma"/>
          <w:i w:val="0"/>
          <w:sz w:val="18"/>
          <w:szCs w:val="18"/>
        </w:rPr>
      </w:pPr>
      <w:bookmarkStart w:id="83" w:name="8.7_If_we_do_not_enforce_our_rights_on_a"/>
      <w:bookmarkStart w:id="84" w:name="_Toc94713121"/>
      <w:bookmarkEnd w:id="83"/>
      <w:r w:rsidRPr="002A1D6F">
        <w:rPr>
          <w:rFonts w:cs="Tahoma"/>
          <w:i w:val="0"/>
          <w:sz w:val="18"/>
          <w:szCs w:val="18"/>
        </w:rPr>
        <w:t>If we do not enforce our rights on a particular</w:t>
      </w:r>
      <w:r w:rsidRPr="002A1D6F">
        <w:rPr>
          <w:rFonts w:cs="Tahoma"/>
          <w:i w:val="0"/>
          <w:spacing w:val="-12"/>
          <w:sz w:val="18"/>
          <w:szCs w:val="18"/>
        </w:rPr>
        <w:t xml:space="preserve"> </w:t>
      </w:r>
      <w:r w:rsidRPr="002A1D6F">
        <w:rPr>
          <w:rFonts w:cs="Tahoma"/>
          <w:i w:val="0"/>
          <w:sz w:val="18"/>
          <w:szCs w:val="18"/>
        </w:rPr>
        <w:t>default</w:t>
      </w:r>
      <w:bookmarkEnd w:id="84"/>
    </w:p>
    <w:p w14:paraId="1D164BF2" w14:textId="77777777" w:rsidR="00C304FE" w:rsidRPr="002A1D6F" w:rsidRDefault="00D41988">
      <w:pPr>
        <w:pStyle w:val="BodyText"/>
        <w:spacing w:before="66" w:line="249" w:lineRule="auto"/>
        <w:ind w:left="1680" w:right="941"/>
        <w:rPr>
          <w:rFonts w:cs="Tahoma"/>
          <w:sz w:val="18"/>
          <w:szCs w:val="18"/>
        </w:rPr>
      </w:pPr>
      <w:r w:rsidRPr="002A1D6F">
        <w:rPr>
          <w:rFonts w:cs="Tahoma"/>
          <w:sz w:val="18"/>
          <w:szCs w:val="18"/>
        </w:rPr>
        <w:t>In some cases, we may not enforce our rights on a particular default by you. However, by doing so, we are not forgiving any other existing default by you, or any other defaults by you in the future.</w:t>
      </w:r>
    </w:p>
    <w:p w14:paraId="1D164BF4" w14:textId="44F854FF" w:rsidR="00C304FE" w:rsidRPr="002A1D6F" w:rsidRDefault="00D41988" w:rsidP="00543062">
      <w:pPr>
        <w:pStyle w:val="BodyText"/>
        <w:spacing w:before="123"/>
        <w:ind w:left="1680"/>
        <w:rPr>
          <w:rFonts w:cs="Tahoma"/>
          <w:sz w:val="18"/>
          <w:szCs w:val="18"/>
        </w:rPr>
      </w:pPr>
      <w:r w:rsidRPr="002A1D6F">
        <w:rPr>
          <w:rFonts w:cs="Tahoma"/>
          <w:sz w:val="18"/>
          <w:szCs w:val="18"/>
        </w:rPr>
        <w:t>Any waiver of our rights must be signed by two of our authorized signing officers.</w:t>
      </w:r>
    </w:p>
    <w:p w14:paraId="2C72047B" w14:textId="77777777" w:rsidR="00314B1F" w:rsidRPr="002A1D6F" w:rsidRDefault="00314B1F">
      <w:pPr>
        <w:rPr>
          <w:rFonts w:cs="Tahoma"/>
          <w:b/>
          <w:bCs/>
          <w:sz w:val="18"/>
          <w:szCs w:val="18"/>
        </w:rPr>
      </w:pPr>
      <w:bookmarkStart w:id="85" w:name="8.8_Court_orders_and_judgments"/>
      <w:bookmarkStart w:id="86" w:name="_Toc94713122"/>
      <w:bookmarkEnd w:id="85"/>
      <w:r w:rsidRPr="002A1D6F">
        <w:rPr>
          <w:rFonts w:cs="Tahoma"/>
          <w:i/>
          <w:sz w:val="18"/>
          <w:szCs w:val="18"/>
        </w:rPr>
        <w:br w:type="page"/>
      </w:r>
    </w:p>
    <w:p w14:paraId="1D164BF5" w14:textId="55D6CC8C" w:rsidR="00C304FE" w:rsidRPr="002A1D6F" w:rsidRDefault="00D41988" w:rsidP="003C1810">
      <w:pPr>
        <w:pStyle w:val="Heading2"/>
        <w:numPr>
          <w:ilvl w:val="1"/>
          <w:numId w:val="1"/>
        </w:numPr>
        <w:tabs>
          <w:tab w:val="left" w:pos="1680"/>
        </w:tabs>
        <w:spacing w:before="120"/>
        <w:rPr>
          <w:rFonts w:cs="Tahoma"/>
          <w:i w:val="0"/>
          <w:sz w:val="18"/>
          <w:szCs w:val="18"/>
        </w:rPr>
      </w:pPr>
      <w:r w:rsidRPr="002A1D6F">
        <w:rPr>
          <w:rFonts w:cs="Tahoma"/>
          <w:i w:val="0"/>
          <w:sz w:val="18"/>
          <w:szCs w:val="18"/>
        </w:rPr>
        <w:t>Court orders and</w:t>
      </w:r>
      <w:r w:rsidRPr="002A1D6F">
        <w:rPr>
          <w:rFonts w:cs="Tahoma"/>
          <w:i w:val="0"/>
          <w:spacing w:val="-1"/>
          <w:sz w:val="18"/>
          <w:szCs w:val="18"/>
        </w:rPr>
        <w:t xml:space="preserve"> </w:t>
      </w:r>
      <w:r w:rsidRPr="002A1D6F">
        <w:rPr>
          <w:rFonts w:cs="Tahoma"/>
          <w:i w:val="0"/>
          <w:sz w:val="18"/>
          <w:szCs w:val="18"/>
        </w:rPr>
        <w:t>judgments</w:t>
      </w:r>
      <w:bookmarkEnd w:id="86"/>
    </w:p>
    <w:p w14:paraId="1D164BF6" w14:textId="77777777" w:rsidR="00C304FE" w:rsidRPr="002A1D6F" w:rsidRDefault="00D41988">
      <w:pPr>
        <w:pStyle w:val="BodyText"/>
        <w:spacing w:before="69" w:line="249" w:lineRule="auto"/>
        <w:ind w:left="1680" w:right="905"/>
        <w:rPr>
          <w:rFonts w:cs="Tahoma"/>
          <w:sz w:val="18"/>
          <w:szCs w:val="18"/>
        </w:rPr>
      </w:pPr>
      <w:r w:rsidRPr="002A1D6F">
        <w:rPr>
          <w:rFonts w:cs="Tahoma"/>
          <w:sz w:val="18"/>
          <w:szCs w:val="18"/>
        </w:rPr>
        <w:t>If we obtain a court order or judgment against you to enforce our rights, the judgment will not prevent us from pursuing our other remedies or rights to enforce your obligations under this mortgage or any agreement, including our right to receive interest as required by this mortgage.</w:t>
      </w:r>
    </w:p>
    <w:p w14:paraId="1D164BF8" w14:textId="05E18C2A" w:rsidR="00C304FE" w:rsidRPr="002A1D6F" w:rsidRDefault="00D41988" w:rsidP="00543062">
      <w:pPr>
        <w:pStyle w:val="BodyText"/>
        <w:spacing w:before="123" w:line="249" w:lineRule="auto"/>
        <w:ind w:left="1680" w:right="941"/>
        <w:rPr>
          <w:rFonts w:cs="Tahoma"/>
          <w:sz w:val="18"/>
          <w:szCs w:val="18"/>
        </w:rPr>
      </w:pPr>
      <w:r w:rsidRPr="002A1D6F">
        <w:rPr>
          <w:rFonts w:cs="Tahoma"/>
          <w:sz w:val="18"/>
          <w:szCs w:val="18"/>
        </w:rPr>
        <w:t>If we obtain a judgment against you, we will be able to rely on our rights under both the judgment and this mortgage. The judgment will not affect any other security we have. We will be entitled to interest on any judgment at the interest rate shown on the registered document until we are fully paid.</w:t>
      </w:r>
    </w:p>
    <w:p w14:paraId="1D164BF9" w14:textId="77777777" w:rsidR="00C304FE" w:rsidRPr="002A1D6F" w:rsidRDefault="00D41988" w:rsidP="003C1810">
      <w:pPr>
        <w:pStyle w:val="Heading2"/>
        <w:numPr>
          <w:ilvl w:val="1"/>
          <w:numId w:val="1"/>
        </w:numPr>
        <w:tabs>
          <w:tab w:val="left" w:pos="1680"/>
        </w:tabs>
        <w:spacing w:before="120"/>
        <w:rPr>
          <w:rFonts w:cs="Tahoma"/>
          <w:i w:val="0"/>
          <w:sz w:val="18"/>
          <w:szCs w:val="18"/>
        </w:rPr>
      </w:pPr>
      <w:bookmarkStart w:id="87" w:name="8.9_Doctrine_of_consolidation"/>
      <w:bookmarkStart w:id="88" w:name="_Toc94713123"/>
      <w:bookmarkEnd w:id="87"/>
      <w:r w:rsidRPr="002A1D6F">
        <w:rPr>
          <w:rFonts w:cs="Tahoma"/>
          <w:i w:val="0"/>
          <w:sz w:val="18"/>
          <w:szCs w:val="18"/>
        </w:rPr>
        <w:t>Doctrine of</w:t>
      </w:r>
      <w:r w:rsidRPr="002A1D6F">
        <w:rPr>
          <w:rFonts w:cs="Tahoma"/>
          <w:i w:val="0"/>
          <w:spacing w:val="-4"/>
          <w:sz w:val="18"/>
          <w:szCs w:val="18"/>
        </w:rPr>
        <w:t xml:space="preserve"> </w:t>
      </w:r>
      <w:r w:rsidRPr="002A1D6F">
        <w:rPr>
          <w:rFonts w:cs="Tahoma"/>
          <w:i w:val="0"/>
          <w:sz w:val="18"/>
          <w:szCs w:val="18"/>
        </w:rPr>
        <w:t>consolidation</w:t>
      </w:r>
      <w:bookmarkEnd w:id="88"/>
    </w:p>
    <w:p w14:paraId="1D164BFA" w14:textId="5E3E35ED" w:rsidR="00C304FE" w:rsidRPr="002A1D6F" w:rsidRDefault="00D41988">
      <w:pPr>
        <w:pStyle w:val="BodyText"/>
        <w:spacing w:before="66" w:line="249" w:lineRule="auto"/>
        <w:ind w:left="1680" w:right="941"/>
        <w:rPr>
          <w:rFonts w:cs="Tahoma"/>
          <w:sz w:val="18"/>
          <w:szCs w:val="18"/>
        </w:rPr>
      </w:pPr>
      <w:r w:rsidRPr="002A1D6F">
        <w:rPr>
          <w:rFonts w:cs="Tahoma"/>
          <w:sz w:val="18"/>
          <w:szCs w:val="18"/>
        </w:rPr>
        <w:t>The doctrine of consolidation will apply to this mortgage and any other mortgage you have granted or will grant to us. This means that if you default under any of your mortgages or agreements with us then we can, as a condition of your repaying any mortgage or any agreement, require that you repay all mortgages and agreements.</w:t>
      </w:r>
    </w:p>
    <w:p w14:paraId="1D164BFC" w14:textId="77777777" w:rsidR="00C304FE" w:rsidRPr="002A1D6F" w:rsidRDefault="00D41988">
      <w:pPr>
        <w:pStyle w:val="Heading2"/>
        <w:numPr>
          <w:ilvl w:val="1"/>
          <w:numId w:val="1"/>
        </w:numPr>
        <w:tabs>
          <w:tab w:val="left" w:pos="1681"/>
        </w:tabs>
        <w:spacing w:before="119"/>
        <w:ind w:left="1680" w:hanging="481"/>
        <w:rPr>
          <w:rFonts w:cs="Tahoma"/>
          <w:i w:val="0"/>
          <w:iCs/>
          <w:sz w:val="18"/>
          <w:szCs w:val="18"/>
        </w:rPr>
      </w:pPr>
      <w:bookmarkStart w:id="89" w:name="8.10_Administration_and_processing_fees"/>
      <w:bookmarkStart w:id="90" w:name="_Toc94713124"/>
      <w:bookmarkEnd w:id="89"/>
      <w:r w:rsidRPr="002A1D6F">
        <w:rPr>
          <w:rFonts w:cs="Tahoma"/>
          <w:i w:val="0"/>
          <w:iCs/>
          <w:sz w:val="18"/>
          <w:szCs w:val="18"/>
        </w:rPr>
        <w:t>Administration and processing</w:t>
      </w:r>
      <w:r w:rsidRPr="002A1D6F">
        <w:rPr>
          <w:rFonts w:cs="Tahoma"/>
          <w:i w:val="0"/>
          <w:iCs/>
          <w:spacing w:val="-5"/>
          <w:sz w:val="18"/>
          <w:szCs w:val="18"/>
        </w:rPr>
        <w:t xml:space="preserve"> </w:t>
      </w:r>
      <w:r w:rsidRPr="002A1D6F">
        <w:rPr>
          <w:rFonts w:cs="Tahoma"/>
          <w:i w:val="0"/>
          <w:iCs/>
          <w:sz w:val="18"/>
          <w:szCs w:val="18"/>
        </w:rPr>
        <w:t>fees</w:t>
      </w:r>
      <w:bookmarkEnd w:id="90"/>
    </w:p>
    <w:p w14:paraId="1D164BFD" w14:textId="77777777" w:rsidR="00C304FE" w:rsidRPr="002A1D6F" w:rsidRDefault="00D41988">
      <w:pPr>
        <w:pStyle w:val="BodyText"/>
        <w:spacing w:before="66" w:line="249" w:lineRule="auto"/>
        <w:ind w:left="1680" w:right="871"/>
        <w:rPr>
          <w:rFonts w:cs="Tahoma"/>
          <w:sz w:val="18"/>
          <w:szCs w:val="18"/>
        </w:rPr>
      </w:pPr>
      <w:r w:rsidRPr="002A1D6F">
        <w:rPr>
          <w:rFonts w:cs="Tahoma"/>
          <w:sz w:val="18"/>
          <w:szCs w:val="18"/>
        </w:rPr>
        <w:t>In addition to the administration and processing fees outlined elsewhere in this set of Additional Terms and Conditions, you also agree to pay to us, when due, our administration and processing fees in connection with:</w:t>
      </w:r>
    </w:p>
    <w:p w14:paraId="1D164BFE" w14:textId="77777777" w:rsidR="00C304FE" w:rsidRPr="002A1D6F" w:rsidRDefault="00D41988">
      <w:pPr>
        <w:pStyle w:val="ListParagraph"/>
        <w:numPr>
          <w:ilvl w:val="2"/>
          <w:numId w:val="1"/>
        </w:numPr>
        <w:tabs>
          <w:tab w:val="left" w:pos="2039"/>
          <w:tab w:val="left" w:pos="2040"/>
        </w:tabs>
        <w:spacing w:before="115"/>
        <w:ind w:right="1531"/>
        <w:rPr>
          <w:rFonts w:cs="Tahoma"/>
          <w:sz w:val="18"/>
          <w:szCs w:val="18"/>
        </w:rPr>
      </w:pPr>
      <w:r w:rsidRPr="002A1D6F">
        <w:rPr>
          <w:rFonts w:cs="Tahoma"/>
          <w:sz w:val="18"/>
          <w:szCs w:val="18"/>
        </w:rPr>
        <w:t>the preparation of any amending or other agreement, or statements</w:t>
      </w:r>
      <w:r w:rsidRPr="002A1D6F">
        <w:rPr>
          <w:rFonts w:cs="Tahoma"/>
          <w:spacing w:val="-32"/>
          <w:sz w:val="18"/>
          <w:szCs w:val="18"/>
        </w:rPr>
        <w:t xml:space="preserve"> </w:t>
      </w:r>
      <w:r w:rsidRPr="002A1D6F">
        <w:rPr>
          <w:rFonts w:cs="Tahoma"/>
          <w:sz w:val="18"/>
          <w:szCs w:val="18"/>
        </w:rPr>
        <w:t>for information</w:t>
      </w:r>
      <w:r w:rsidRPr="002A1D6F">
        <w:rPr>
          <w:rFonts w:cs="Tahoma"/>
          <w:spacing w:val="-2"/>
          <w:sz w:val="18"/>
          <w:szCs w:val="18"/>
        </w:rPr>
        <w:t xml:space="preserve"> </w:t>
      </w:r>
      <w:r w:rsidRPr="002A1D6F">
        <w:rPr>
          <w:rFonts w:cs="Tahoma"/>
          <w:sz w:val="18"/>
          <w:szCs w:val="18"/>
        </w:rPr>
        <w:t>purposes;</w:t>
      </w:r>
    </w:p>
    <w:p w14:paraId="1D164BFF" w14:textId="77777777" w:rsidR="00C304FE" w:rsidRPr="002A1D6F" w:rsidRDefault="00D41988">
      <w:pPr>
        <w:pStyle w:val="ListParagraph"/>
        <w:numPr>
          <w:ilvl w:val="2"/>
          <w:numId w:val="1"/>
        </w:numPr>
        <w:tabs>
          <w:tab w:val="left" w:pos="2039"/>
          <w:tab w:val="left" w:pos="2040"/>
        </w:tabs>
        <w:spacing w:before="121"/>
        <w:ind w:right="867"/>
        <w:rPr>
          <w:rFonts w:cs="Tahoma"/>
          <w:sz w:val="18"/>
          <w:szCs w:val="18"/>
        </w:rPr>
      </w:pPr>
      <w:r w:rsidRPr="002A1D6F">
        <w:rPr>
          <w:rFonts w:cs="Tahoma"/>
          <w:sz w:val="18"/>
          <w:szCs w:val="18"/>
        </w:rPr>
        <w:t>failure to have sufficient funds in your account to meet a payment amount, closure of the account from which you authorized us to deduct your</w:t>
      </w:r>
      <w:r w:rsidRPr="002A1D6F">
        <w:rPr>
          <w:rFonts w:cs="Tahoma"/>
          <w:spacing w:val="-34"/>
          <w:sz w:val="18"/>
          <w:szCs w:val="18"/>
        </w:rPr>
        <w:t xml:space="preserve"> </w:t>
      </w:r>
      <w:r w:rsidRPr="002A1D6F">
        <w:rPr>
          <w:rFonts w:cs="Tahoma"/>
          <w:sz w:val="18"/>
          <w:szCs w:val="18"/>
        </w:rPr>
        <w:t>payments, or cancellation of your authorization to deduct payments from your</w:t>
      </w:r>
      <w:r w:rsidRPr="002A1D6F">
        <w:rPr>
          <w:rFonts w:cs="Tahoma"/>
          <w:spacing w:val="-20"/>
          <w:sz w:val="18"/>
          <w:szCs w:val="18"/>
        </w:rPr>
        <w:t xml:space="preserve"> </w:t>
      </w:r>
      <w:r w:rsidRPr="002A1D6F">
        <w:rPr>
          <w:rFonts w:cs="Tahoma"/>
          <w:sz w:val="18"/>
          <w:szCs w:val="18"/>
        </w:rPr>
        <w:t>account;</w:t>
      </w:r>
    </w:p>
    <w:p w14:paraId="1D164C00" w14:textId="77777777" w:rsidR="00C304FE" w:rsidRPr="002A1D6F" w:rsidRDefault="00D41988">
      <w:pPr>
        <w:pStyle w:val="ListParagraph"/>
        <w:numPr>
          <w:ilvl w:val="2"/>
          <w:numId w:val="1"/>
        </w:numPr>
        <w:tabs>
          <w:tab w:val="left" w:pos="2039"/>
          <w:tab w:val="left" w:pos="2040"/>
        </w:tabs>
        <w:spacing w:before="119"/>
        <w:ind w:right="867"/>
        <w:rPr>
          <w:rFonts w:cs="Tahoma"/>
          <w:sz w:val="18"/>
          <w:szCs w:val="18"/>
        </w:rPr>
      </w:pPr>
      <w:r w:rsidRPr="002A1D6F">
        <w:rPr>
          <w:rFonts w:cs="Tahoma"/>
          <w:sz w:val="18"/>
          <w:szCs w:val="18"/>
        </w:rPr>
        <w:t>replacement of cheques if a payment has been refused because of</w:t>
      </w:r>
      <w:r w:rsidRPr="002A1D6F">
        <w:rPr>
          <w:rFonts w:cs="Tahoma"/>
          <w:spacing w:val="-38"/>
          <w:sz w:val="18"/>
          <w:szCs w:val="18"/>
        </w:rPr>
        <w:t xml:space="preserve"> </w:t>
      </w:r>
      <w:r w:rsidRPr="002A1D6F">
        <w:rPr>
          <w:rFonts w:cs="Tahoma"/>
          <w:sz w:val="18"/>
          <w:szCs w:val="18"/>
        </w:rPr>
        <w:t>insufficient funds;</w:t>
      </w:r>
      <w:r w:rsidRPr="002A1D6F">
        <w:rPr>
          <w:rFonts w:cs="Tahoma"/>
          <w:spacing w:val="-2"/>
          <w:sz w:val="18"/>
          <w:szCs w:val="18"/>
        </w:rPr>
        <w:t xml:space="preserve"> </w:t>
      </w:r>
      <w:r w:rsidRPr="002A1D6F">
        <w:rPr>
          <w:rFonts w:cs="Tahoma"/>
          <w:sz w:val="18"/>
          <w:szCs w:val="18"/>
        </w:rPr>
        <w:t>and</w:t>
      </w:r>
    </w:p>
    <w:p w14:paraId="1D164C01" w14:textId="77777777" w:rsidR="00C304FE" w:rsidRPr="002A1D6F" w:rsidRDefault="00D41988">
      <w:pPr>
        <w:pStyle w:val="ListParagraph"/>
        <w:numPr>
          <w:ilvl w:val="2"/>
          <w:numId w:val="1"/>
        </w:numPr>
        <w:tabs>
          <w:tab w:val="left" w:pos="2039"/>
          <w:tab w:val="left" w:pos="2040"/>
        </w:tabs>
        <w:spacing w:before="121" w:line="372" w:lineRule="auto"/>
        <w:ind w:left="1679" w:right="907" w:firstLine="0"/>
        <w:rPr>
          <w:rFonts w:cs="Tahoma"/>
          <w:sz w:val="18"/>
          <w:szCs w:val="18"/>
        </w:rPr>
      </w:pPr>
      <w:r w:rsidRPr="002A1D6F">
        <w:rPr>
          <w:rFonts w:cs="Tahoma"/>
          <w:spacing w:val="-3"/>
          <w:sz w:val="18"/>
          <w:szCs w:val="18"/>
        </w:rPr>
        <w:t>any</w:t>
      </w:r>
      <w:r w:rsidRPr="002A1D6F">
        <w:rPr>
          <w:rFonts w:cs="Tahoma"/>
          <w:spacing w:val="-12"/>
          <w:sz w:val="18"/>
          <w:szCs w:val="18"/>
        </w:rPr>
        <w:t xml:space="preserve"> </w:t>
      </w:r>
      <w:r w:rsidRPr="002A1D6F">
        <w:rPr>
          <w:rFonts w:cs="Tahoma"/>
          <w:spacing w:val="-4"/>
          <w:sz w:val="18"/>
          <w:szCs w:val="18"/>
        </w:rPr>
        <w:t>other</w:t>
      </w:r>
      <w:r w:rsidRPr="002A1D6F">
        <w:rPr>
          <w:rFonts w:cs="Tahoma"/>
          <w:spacing w:val="-7"/>
          <w:sz w:val="18"/>
          <w:szCs w:val="18"/>
        </w:rPr>
        <w:t xml:space="preserve"> </w:t>
      </w:r>
      <w:r w:rsidRPr="002A1D6F">
        <w:rPr>
          <w:rFonts w:cs="Tahoma"/>
          <w:spacing w:val="-4"/>
          <w:sz w:val="18"/>
          <w:szCs w:val="18"/>
        </w:rPr>
        <w:t>reason</w:t>
      </w:r>
      <w:r w:rsidRPr="002A1D6F">
        <w:rPr>
          <w:rFonts w:cs="Tahoma"/>
          <w:spacing w:val="-11"/>
          <w:sz w:val="18"/>
          <w:szCs w:val="18"/>
        </w:rPr>
        <w:t xml:space="preserve"> </w:t>
      </w:r>
      <w:r w:rsidRPr="002A1D6F">
        <w:rPr>
          <w:rFonts w:cs="Tahoma"/>
          <w:spacing w:val="-4"/>
          <w:sz w:val="18"/>
          <w:szCs w:val="18"/>
        </w:rPr>
        <w:t>related</w:t>
      </w:r>
      <w:r w:rsidRPr="002A1D6F">
        <w:rPr>
          <w:rFonts w:cs="Tahoma"/>
          <w:spacing w:val="-8"/>
          <w:sz w:val="18"/>
          <w:szCs w:val="18"/>
        </w:rPr>
        <w:t xml:space="preserve"> </w:t>
      </w:r>
      <w:r w:rsidRPr="002A1D6F">
        <w:rPr>
          <w:rFonts w:cs="Tahoma"/>
          <w:sz w:val="18"/>
          <w:szCs w:val="18"/>
        </w:rPr>
        <w:t>to</w:t>
      </w:r>
      <w:r w:rsidRPr="002A1D6F">
        <w:rPr>
          <w:rFonts w:cs="Tahoma"/>
          <w:spacing w:val="-8"/>
          <w:sz w:val="18"/>
          <w:szCs w:val="18"/>
        </w:rPr>
        <w:t xml:space="preserve"> </w:t>
      </w:r>
      <w:r w:rsidRPr="002A1D6F">
        <w:rPr>
          <w:rFonts w:cs="Tahoma"/>
          <w:spacing w:val="-3"/>
          <w:sz w:val="18"/>
          <w:szCs w:val="18"/>
        </w:rPr>
        <w:t>the</w:t>
      </w:r>
      <w:r w:rsidRPr="002A1D6F">
        <w:rPr>
          <w:rFonts w:cs="Tahoma"/>
          <w:spacing w:val="-6"/>
          <w:sz w:val="18"/>
          <w:szCs w:val="18"/>
        </w:rPr>
        <w:t xml:space="preserve"> </w:t>
      </w:r>
      <w:r w:rsidRPr="002A1D6F">
        <w:rPr>
          <w:rFonts w:cs="Tahoma"/>
          <w:spacing w:val="-5"/>
          <w:sz w:val="18"/>
          <w:szCs w:val="18"/>
        </w:rPr>
        <w:t>administration</w:t>
      </w:r>
      <w:r w:rsidRPr="002A1D6F">
        <w:rPr>
          <w:rFonts w:cs="Tahoma"/>
          <w:spacing w:val="-7"/>
          <w:sz w:val="18"/>
          <w:szCs w:val="18"/>
        </w:rPr>
        <w:t xml:space="preserve"> </w:t>
      </w:r>
      <w:r w:rsidRPr="002A1D6F">
        <w:rPr>
          <w:rFonts w:cs="Tahoma"/>
          <w:spacing w:val="-3"/>
          <w:sz w:val="18"/>
          <w:szCs w:val="18"/>
        </w:rPr>
        <w:t>of</w:t>
      </w:r>
      <w:r w:rsidRPr="002A1D6F">
        <w:rPr>
          <w:rFonts w:cs="Tahoma"/>
          <w:spacing w:val="-6"/>
          <w:sz w:val="18"/>
          <w:szCs w:val="18"/>
        </w:rPr>
        <w:t xml:space="preserve"> </w:t>
      </w:r>
      <w:r w:rsidRPr="002A1D6F">
        <w:rPr>
          <w:rFonts w:cs="Tahoma"/>
          <w:spacing w:val="-4"/>
          <w:sz w:val="18"/>
          <w:szCs w:val="18"/>
        </w:rPr>
        <w:t>this</w:t>
      </w:r>
      <w:r w:rsidRPr="002A1D6F">
        <w:rPr>
          <w:rFonts w:cs="Tahoma"/>
          <w:spacing w:val="-7"/>
          <w:sz w:val="18"/>
          <w:szCs w:val="18"/>
        </w:rPr>
        <w:t xml:space="preserve"> </w:t>
      </w:r>
      <w:r w:rsidRPr="002A1D6F">
        <w:rPr>
          <w:rFonts w:cs="Tahoma"/>
          <w:spacing w:val="-4"/>
          <w:sz w:val="18"/>
          <w:szCs w:val="18"/>
        </w:rPr>
        <w:t>mortgage</w:t>
      </w:r>
      <w:r w:rsidRPr="002A1D6F">
        <w:rPr>
          <w:rFonts w:cs="Tahoma"/>
          <w:spacing w:val="-8"/>
          <w:sz w:val="18"/>
          <w:szCs w:val="18"/>
        </w:rPr>
        <w:t xml:space="preserve"> </w:t>
      </w:r>
      <w:r w:rsidRPr="002A1D6F">
        <w:rPr>
          <w:rFonts w:cs="Tahoma"/>
          <w:spacing w:val="-3"/>
          <w:sz w:val="18"/>
          <w:szCs w:val="18"/>
        </w:rPr>
        <w:t>or</w:t>
      </w:r>
      <w:r w:rsidRPr="002A1D6F">
        <w:rPr>
          <w:rFonts w:cs="Tahoma"/>
          <w:spacing w:val="-7"/>
          <w:sz w:val="18"/>
          <w:szCs w:val="18"/>
        </w:rPr>
        <w:t xml:space="preserve"> </w:t>
      </w:r>
      <w:r w:rsidRPr="002A1D6F">
        <w:rPr>
          <w:rFonts w:cs="Tahoma"/>
          <w:sz w:val="18"/>
          <w:szCs w:val="18"/>
        </w:rPr>
        <w:t>any</w:t>
      </w:r>
      <w:r w:rsidRPr="002A1D6F">
        <w:rPr>
          <w:rFonts w:cs="Tahoma"/>
          <w:spacing w:val="-12"/>
          <w:sz w:val="18"/>
          <w:szCs w:val="18"/>
        </w:rPr>
        <w:t xml:space="preserve"> </w:t>
      </w:r>
      <w:r w:rsidRPr="002A1D6F">
        <w:rPr>
          <w:rFonts w:cs="Tahoma"/>
          <w:spacing w:val="-4"/>
          <w:sz w:val="18"/>
          <w:szCs w:val="18"/>
        </w:rPr>
        <w:t xml:space="preserve">agreement. </w:t>
      </w:r>
      <w:r w:rsidRPr="002A1D6F">
        <w:rPr>
          <w:rFonts w:cs="Tahoma"/>
          <w:spacing w:val="3"/>
          <w:sz w:val="18"/>
          <w:szCs w:val="18"/>
        </w:rPr>
        <w:t xml:space="preserve">We </w:t>
      </w:r>
      <w:r w:rsidRPr="002A1D6F">
        <w:rPr>
          <w:rFonts w:cs="Tahoma"/>
          <w:sz w:val="18"/>
          <w:szCs w:val="18"/>
        </w:rPr>
        <w:t>will charge you our fees in effect at the time we do the</w:t>
      </w:r>
      <w:r w:rsidRPr="002A1D6F">
        <w:rPr>
          <w:rFonts w:cs="Tahoma"/>
          <w:spacing w:val="-16"/>
          <w:sz w:val="18"/>
          <w:szCs w:val="18"/>
        </w:rPr>
        <w:t xml:space="preserve"> </w:t>
      </w:r>
      <w:r w:rsidRPr="002A1D6F">
        <w:rPr>
          <w:rFonts w:cs="Tahoma"/>
          <w:sz w:val="18"/>
          <w:szCs w:val="18"/>
        </w:rPr>
        <w:t>work.</w:t>
      </w:r>
    </w:p>
    <w:p w14:paraId="1D164C02" w14:textId="77777777" w:rsidR="00C304FE" w:rsidRPr="002A1D6F" w:rsidRDefault="00D41988">
      <w:pPr>
        <w:pStyle w:val="BodyText"/>
        <w:spacing w:before="5" w:line="249" w:lineRule="auto"/>
        <w:ind w:left="1679" w:right="1029"/>
        <w:rPr>
          <w:rFonts w:cs="Tahoma"/>
          <w:sz w:val="18"/>
          <w:szCs w:val="18"/>
        </w:rPr>
      </w:pPr>
      <w:r w:rsidRPr="002A1D6F">
        <w:rPr>
          <w:rFonts w:cs="Tahoma"/>
          <w:sz w:val="18"/>
          <w:szCs w:val="18"/>
        </w:rPr>
        <w:t xml:space="preserve">If you do </w:t>
      </w:r>
      <w:r w:rsidRPr="002A1D6F">
        <w:rPr>
          <w:rFonts w:cs="Tahoma"/>
          <w:spacing w:val="2"/>
          <w:sz w:val="18"/>
          <w:szCs w:val="18"/>
        </w:rPr>
        <w:t xml:space="preserve">not </w:t>
      </w:r>
      <w:r w:rsidRPr="002A1D6F">
        <w:rPr>
          <w:rFonts w:cs="Tahoma"/>
          <w:spacing w:val="3"/>
          <w:sz w:val="18"/>
          <w:szCs w:val="18"/>
        </w:rPr>
        <w:t xml:space="preserve">pay </w:t>
      </w:r>
      <w:r w:rsidRPr="002A1D6F">
        <w:rPr>
          <w:rFonts w:cs="Tahoma"/>
          <w:sz w:val="18"/>
          <w:szCs w:val="18"/>
        </w:rPr>
        <w:t xml:space="preserve">us </w:t>
      </w:r>
      <w:r w:rsidRPr="002A1D6F">
        <w:rPr>
          <w:rFonts w:cs="Tahoma"/>
          <w:spacing w:val="3"/>
          <w:sz w:val="18"/>
          <w:szCs w:val="18"/>
        </w:rPr>
        <w:t xml:space="preserve">these fees </w:t>
      </w:r>
      <w:r w:rsidRPr="002A1D6F">
        <w:rPr>
          <w:rFonts w:cs="Tahoma"/>
          <w:spacing w:val="2"/>
          <w:sz w:val="18"/>
          <w:szCs w:val="18"/>
        </w:rPr>
        <w:t xml:space="preserve">when </w:t>
      </w:r>
      <w:r w:rsidRPr="002A1D6F">
        <w:rPr>
          <w:rFonts w:cs="Tahoma"/>
          <w:spacing w:val="3"/>
          <w:sz w:val="18"/>
          <w:szCs w:val="18"/>
        </w:rPr>
        <w:t xml:space="preserve">they are due, </w:t>
      </w:r>
      <w:r w:rsidRPr="002A1D6F">
        <w:rPr>
          <w:rFonts w:cs="Tahoma"/>
          <w:sz w:val="18"/>
          <w:szCs w:val="18"/>
        </w:rPr>
        <w:t xml:space="preserve">we will </w:t>
      </w:r>
      <w:r w:rsidRPr="002A1D6F">
        <w:rPr>
          <w:rFonts w:cs="Tahoma"/>
          <w:spacing w:val="2"/>
          <w:sz w:val="18"/>
          <w:szCs w:val="18"/>
        </w:rPr>
        <w:t xml:space="preserve">add </w:t>
      </w:r>
      <w:r w:rsidRPr="002A1D6F">
        <w:rPr>
          <w:rFonts w:cs="Tahoma"/>
          <w:spacing w:val="3"/>
          <w:sz w:val="18"/>
          <w:szCs w:val="18"/>
        </w:rPr>
        <w:t xml:space="preserve">these fees </w:t>
      </w:r>
      <w:r w:rsidRPr="002A1D6F">
        <w:rPr>
          <w:rFonts w:cs="Tahoma"/>
          <w:sz w:val="18"/>
          <w:szCs w:val="18"/>
        </w:rPr>
        <w:t xml:space="preserve">to  </w:t>
      </w:r>
      <w:r w:rsidRPr="002A1D6F">
        <w:rPr>
          <w:rFonts w:cs="Tahoma"/>
          <w:spacing w:val="2"/>
          <w:sz w:val="18"/>
          <w:szCs w:val="18"/>
        </w:rPr>
        <w:t xml:space="preserve">the </w:t>
      </w:r>
      <w:r w:rsidRPr="002A1D6F">
        <w:rPr>
          <w:rFonts w:cs="Tahoma"/>
          <w:spacing w:val="3"/>
          <w:sz w:val="18"/>
          <w:szCs w:val="18"/>
        </w:rPr>
        <w:t xml:space="preserve">debt. </w:t>
      </w:r>
      <w:r w:rsidRPr="002A1D6F">
        <w:rPr>
          <w:rFonts w:cs="Tahoma"/>
          <w:sz w:val="18"/>
          <w:szCs w:val="18"/>
        </w:rPr>
        <w:t xml:space="preserve">If we </w:t>
      </w:r>
      <w:r w:rsidRPr="002A1D6F">
        <w:rPr>
          <w:rFonts w:cs="Tahoma"/>
          <w:spacing w:val="2"/>
          <w:sz w:val="18"/>
          <w:szCs w:val="18"/>
        </w:rPr>
        <w:t xml:space="preserve">add </w:t>
      </w:r>
      <w:r w:rsidRPr="002A1D6F">
        <w:rPr>
          <w:rFonts w:cs="Tahoma"/>
          <w:spacing w:val="3"/>
          <w:sz w:val="18"/>
          <w:szCs w:val="18"/>
        </w:rPr>
        <w:t xml:space="preserve">these fees </w:t>
      </w:r>
      <w:r w:rsidRPr="002A1D6F">
        <w:rPr>
          <w:rFonts w:cs="Tahoma"/>
          <w:sz w:val="18"/>
          <w:szCs w:val="18"/>
        </w:rPr>
        <w:t xml:space="preserve">to </w:t>
      </w:r>
      <w:r w:rsidRPr="002A1D6F">
        <w:rPr>
          <w:rFonts w:cs="Tahoma"/>
          <w:spacing w:val="2"/>
          <w:sz w:val="18"/>
          <w:szCs w:val="18"/>
        </w:rPr>
        <w:t xml:space="preserve">the debt, </w:t>
      </w:r>
      <w:r w:rsidRPr="002A1D6F">
        <w:rPr>
          <w:rFonts w:cs="Tahoma"/>
          <w:sz w:val="18"/>
          <w:szCs w:val="18"/>
        </w:rPr>
        <w:t xml:space="preserve">we will </w:t>
      </w:r>
      <w:r w:rsidRPr="002A1D6F">
        <w:rPr>
          <w:rFonts w:cs="Tahoma"/>
          <w:spacing w:val="3"/>
          <w:sz w:val="18"/>
          <w:szCs w:val="18"/>
        </w:rPr>
        <w:t xml:space="preserve">charge </w:t>
      </w:r>
      <w:r w:rsidRPr="002A1D6F">
        <w:rPr>
          <w:rFonts w:cs="Tahoma"/>
          <w:sz w:val="18"/>
          <w:szCs w:val="18"/>
        </w:rPr>
        <w:t xml:space="preserve">you </w:t>
      </w:r>
      <w:r w:rsidRPr="002A1D6F">
        <w:rPr>
          <w:rFonts w:cs="Tahoma"/>
          <w:spacing w:val="3"/>
          <w:sz w:val="18"/>
          <w:szCs w:val="18"/>
        </w:rPr>
        <w:t xml:space="preserve">interest </w:t>
      </w:r>
      <w:r w:rsidRPr="002A1D6F">
        <w:rPr>
          <w:rFonts w:cs="Tahoma"/>
          <w:sz w:val="18"/>
          <w:szCs w:val="18"/>
        </w:rPr>
        <w:t xml:space="preserve">on </w:t>
      </w:r>
      <w:r w:rsidRPr="002A1D6F">
        <w:rPr>
          <w:rFonts w:cs="Tahoma"/>
          <w:spacing w:val="3"/>
          <w:sz w:val="18"/>
          <w:szCs w:val="18"/>
        </w:rPr>
        <w:t xml:space="preserve">these fees </w:t>
      </w:r>
      <w:r w:rsidRPr="002A1D6F">
        <w:rPr>
          <w:rFonts w:cs="Tahoma"/>
          <w:sz w:val="18"/>
          <w:szCs w:val="18"/>
        </w:rPr>
        <w:t xml:space="preserve">at </w:t>
      </w:r>
      <w:r w:rsidRPr="002A1D6F">
        <w:rPr>
          <w:rFonts w:cs="Tahoma"/>
          <w:spacing w:val="2"/>
          <w:sz w:val="18"/>
          <w:szCs w:val="18"/>
        </w:rPr>
        <w:t xml:space="preserve">the </w:t>
      </w:r>
      <w:r w:rsidRPr="002A1D6F">
        <w:rPr>
          <w:rFonts w:cs="Tahoma"/>
          <w:spacing w:val="3"/>
          <w:sz w:val="18"/>
          <w:szCs w:val="18"/>
        </w:rPr>
        <w:t xml:space="preserve">interest rate </w:t>
      </w:r>
      <w:r w:rsidRPr="002A1D6F">
        <w:rPr>
          <w:rFonts w:cs="Tahoma"/>
          <w:spacing w:val="2"/>
          <w:sz w:val="18"/>
          <w:szCs w:val="18"/>
        </w:rPr>
        <w:t xml:space="preserve">shown </w:t>
      </w:r>
      <w:r w:rsidRPr="002A1D6F">
        <w:rPr>
          <w:rFonts w:cs="Tahoma"/>
          <w:sz w:val="18"/>
          <w:szCs w:val="18"/>
        </w:rPr>
        <w:t xml:space="preserve">on </w:t>
      </w:r>
      <w:r w:rsidRPr="002A1D6F">
        <w:rPr>
          <w:rFonts w:cs="Tahoma"/>
          <w:spacing w:val="2"/>
          <w:sz w:val="18"/>
          <w:szCs w:val="18"/>
        </w:rPr>
        <w:t xml:space="preserve">the </w:t>
      </w:r>
      <w:r w:rsidRPr="002A1D6F">
        <w:rPr>
          <w:rFonts w:cs="Tahoma"/>
          <w:spacing w:val="3"/>
          <w:sz w:val="18"/>
          <w:szCs w:val="18"/>
        </w:rPr>
        <w:t xml:space="preserve">registered document </w:t>
      </w:r>
      <w:r w:rsidRPr="002A1D6F">
        <w:rPr>
          <w:rFonts w:cs="Tahoma"/>
          <w:spacing w:val="2"/>
          <w:sz w:val="18"/>
          <w:szCs w:val="18"/>
        </w:rPr>
        <w:t xml:space="preserve">from the date </w:t>
      </w:r>
      <w:r w:rsidRPr="002A1D6F">
        <w:rPr>
          <w:rFonts w:cs="Tahoma"/>
          <w:spacing w:val="4"/>
          <w:sz w:val="18"/>
          <w:szCs w:val="18"/>
        </w:rPr>
        <w:t xml:space="preserve">the </w:t>
      </w:r>
      <w:r w:rsidRPr="002A1D6F">
        <w:rPr>
          <w:rFonts w:cs="Tahoma"/>
          <w:spacing w:val="3"/>
          <w:sz w:val="18"/>
          <w:szCs w:val="18"/>
        </w:rPr>
        <w:t xml:space="preserve">fees </w:t>
      </w:r>
      <w:r w:rsidRPr="002A1D6F">
        <w:rPr>
          <w:rFonts w:cs="Tahoma"/>
          <w:spacing w:val="2"/>
          <w:sz w:val="18"/>
          <w:szCs w:val="18"/>
        </w:rPr>
        <w:t>are</w:t>
      </w:r>
      <w:r w:rsidRPr="002A1D6F">
        <w:rPr>
          <w:rFonts w:cs="Tahoma"/>
          <w:spacing w:val="14"/>
          <w:sz w:val="18"/>
          <w:szCs w:val="18"/>
        </w:rPr>
        <w:t xml:space="preserve"> </w:t>
      </w:r>
      <w:r w:rsidRPr="002A1D6F">
        <w:rPr>
          <w:rFonts w:cs="Tahoma"/>
          <w:spacing w:val="4"/>
          <w:sz w:val="18"/>
          <w:szCs w:val="18"/>
        </w:rPr>
        <w:t>incurred.</w:t>
      </w:r>
    </w:p>
    <w:p w14:paraId="1D164C03" w14:textId="77777777" w:rsidR="00C304FE" w:rsidRPr="002A1D6F" w:rsidRDefault="00D41988">
      <w:pPr>
        <w:pStyle w:val="BodyText"/>
        <w:spacing w:before="123" w:line="249" w:lineRule="auto"/>
        <w:ind w:left="1679" w:right="828"/>
        <w:rPr>
          <w:rFonts w:cs="Tahoma"/>
          <w:sz w:val="18"/>
          <w:szCs w:val="18"/>
        </w:rPr>
      </w:pPr>
      <w:r w:rsidRPr="002A1D6F">
        <w:rPr>
          <w:rFonts w:cs="Tahoma"/>
          <w:sz w:val="18"/>
          <w:szCs w:val="18"/>
        </w:rPr>
        <w:t>You also agree to pay us, when due, our fees for providing any services of an administrative or clerical nature requested by you. Examples of these fees include:</w:t>
      </w:r>
    </w:p>
    <w:p w14:paraId="1D164C04" w14:textId="77777777" w:rsidR="00C304FE" w:rsidRPr="002A1D6F" w:rsidRDefault="00D41988">
      <w:pPr>
        <w:pStyle w:val="ListParagraph"/>
        <w:numPr>
          <w:ilvl w:val="2"/>
          <w:numId w:val="1"/>
        </w:numPr>
        <w:tabs>
          <w:tab w:val="left" w:pos="2039"/>
          <w:tab w:val="left" w:pos="2040"/>
        </w:tabs>
        <w:spacing w:before="114"/>
        <w:rPr>
          <w:rFonts w:cs="Tahoma"/>
          <w:sz w:val="18"/>
          <w:szCs w:val="18"/>
        </w:rPr>
      </w:pPr>
      <w:r w:rsidRPr="002A1D6F">
        <w:rPr>
          <w:rFonts w:cs="Tahoma"/>
          <w:sz w:val="18"/>
          <w:szCs w:val="18"/>
        </w:rPr>
        <w:t>providing copies of documents from your</w:t>
      </w:r>
      <w:r w:rsidRPr="002A1D6F">
        <w:rPr>
          <w:rFonts w:cs="Tahoma"/>
          <w:spacing w:val="3"/>
          <w:sz w:val="18"/>
          <w:szCs w:val="18"/>
        </w:rPr>
        <w:t xml:space="preserve"> </w:t>
      </w:r>
      <w:r w:rsidRPr="002A1D6F">
        <w:rPr>
          <w:rFonts w:cs="Tahoma"/>
          <w:sz w:val="18"/>
          <w:szCs w:val="18"/>
        </w:rPr>
        <w:t>file;</w:t>
      </w:r>
    </w:p>
    <w:p w14:paraId="1D164C05" w14:textId="77777777" w:rsidR="00C304FE" w:rsidRPr="002A1D6F" w:rsidRDefault="00D41988">
      <w:pPr>
        <w:pStyle w:val="ListParagraph"/>
        <w:numPr>
          <w:ilvl w:val="2"/>
          <w:numId w:val="1"/>
        </w:numPr>
        <w:tabs>
          <w:tab w:val="left" w:pos="2039"/>
          <w:tab w:val="left" w:pos="2040"/>
        </w:tabs>
        <w:spacing w:before="118"/>
        <w:rPr>
          <w:rFonts w:cs="Tahoma"/>
          <w:sz w:val="18"/>
          <w:szCs w:val="18"/>
        </w:rPr>
      </w:pPr>
      <w:r w:rsidRPr="002A1D6F">
        <w:rPr>
          <w:rFonts w:cs="Tahoma"/>
          <w:sz w:val="18"/>
          <w:szCs w:val="18"/>
        </w:rPr>
        <w:t>providing duplicate</w:t>
      </w:r>
      <w:r w:rsidRPr="002A1D6F">
        <w:rPr>
          <w:rFonts w:cs="Tahoma"/>
          <w:spacing w:val="-1"/>
          <w:sz w:val="18"/>
          <w:szCs w:val="18"/>
        </w:rPr>
        <w:t xml:space="preserve"> </w:t>
      </w:r>
      <w:r w:rsidRPr="002A1D6F">
        <w:rPr>
          <w:rFonts w:cs="Tahoma"/>
          <w:sz w:val="18"/>
          <w:szCs w:val="18"/>
        </w:rPr>
        <w:t>documents;</w:t>
      </w:r>
    </w:p>
    <w:p w14:paraId="1D164C06" w14:textId="77777777" w:rsidR="00C304FE" w:rsidRPr="002A1D6F" w:rsidRDefault="00D41988">
      <w:pPr>
        <w:pStyle w:val="ListParagraph"/>
        <w:numPr>
          <w:ilvl w:val="2"/>
          <w:numId w:val="1"/>
        </w:numPr>
        <w:tabs>
          <w:tab w:val="left" w:pos="2039"/>
          <w:tab w:val="left" w:pos="2040"/>
        </w:tabs>
        <w:spacing w:before="121"/>
        <w:ind w:hanging="361"/>
        <w:rPr>
          <w:rFonts w:cs="Tahoma"/>
          <w:sz w:val="18"/>
          <w:szCs w:val="18"/>
        </w:rPr>
      </w:pPr>
      <w:r w:rsidRPr="002A1D6F">
        <w:rPr>
          <w:rFonts w:cs="Tahoma"/>
          <w:sz w:val="18"/>
          <w:szCs w:val="18"/>
        </w:rPr>
        <w:t>providing an amortization schedule;</w:t>
      </w:r>
    </w:p>
    <w:p w14:paraId="1D164C07" w14:textId="77777777" w:rsidR="00C304FE" w:rsidRPr="002A1D6F" w:rsidRDefault="00D41988">
      <w:pPr>
        <w:pStyle w:val="ListParagraph"/>
        <w:numPr>
          <w:ilvl w:val="2"/>
          <w:numId w:val="1"/>
        </w:numPr>
        <w:tabs>
          <w:tab w:val="left" w:pos="2039"/>
          <w:tab w:val="left" w:pos="2040"/>
        </w:tabs>
        <w:spacing w:before="120"/>
        <w:ind w:right="1256"/>
        <w:rPr>
          <w:rFonts w:cs="Tahoma"/>
          <w:sz w:val="18"/>
          <w:szCs w:val="18"/>
        </w:rPr>
      </w:pPr>
      <w:r w:rsidRPr="002A1D6F">
        <w:rPr>
          <w:rFonts w:cs="Tahoma"/>
          <w:spacing w:val="3"/>
          <w:sz w:val="18"/>
          <w:szCs w:val="18"/>
        </w:rPr>
        <w:t xml:space="preserve">retrieval </w:t>
      </w:r>
      <w:r w:rsidRPr="002A1D6F">
        <w:rPr>
          <w:rFonts w:cs="Tahoma"/>
          <w:sz w:val="18"/>
          <w:szCs w:val="18"/>
        </w:rPr>
        <w:t xml:space="preserve">of your </w:t>
      </w:r>
      <w:r w:rsidRPr="002A1D6F">
        <w:rPr>
          <w:rFonts w:cs="Tahoma"/>
          <w:spacing w:val="3"/>
          <w:sz w:val="18"/>
          <w:szCs w:val="18"/>
        </w:rPr>
        <w:t xml:space="preserve">file </w:t>
      </w:r>
      <w:r w:rsidRPr="002A1D6F">
        <w:rPr>
          <w:rFonts w:cs="Tahoma"/>
          <w:sz w:val="18"/>
          <w:szCs w:val="18"/>
        </w:rPr>
        <w:t xml:space="preserve">or </w:t>
      </w:r>
      <w:r w:rsidRPr="002A1D6F">
        <w:rPr>
          <w:rFonts w:cs="Tahoma"/>
          <w:spacing w:val="3"/>
          <w:sz w:val="18"/>
          <w:szCs w:val="18"/>
        </w:rPr>
        <w:t xml:space="preserve">information </w:t>
      </w:r>
      <w:r w:rsidRPr="002A1D6F">
        <w:rPr>
          <w:rFonts w:cs="Tahoma"/>
          <w:sz w:val="18"/>
          <w:szCs w:val="18"/>
        </w:rPr>
        <w:t xml:space="preserve">or </w:t>
      </w:r>
      <w:r w:rsidRPr="002A1D6F">
        <w:rPr>
          <w:rFonts w:cs="Tahoma"/>
          <w:spacing w:val="3"/>
          <w:sz w:val="18"/>
          <w:szCs w:val="18"/>
        </w:rPr>
        <w:t xml:space="preserve">documents </w:t>
      </w:r>
      <w:r w:rsidRPr="002A1D6F">
        <w:rPr>
          <w:rFonts w:cs="Tahoma"/>
          <w:spacing w:val="2"/>
          <w:sz w:val="18"/>
          <w:szCs w:val="18"/>
        </w:rPr>
        <w:t xml:space="preserve">from </w:t>
      </w:r>
      <w:r w:rsidRPr="002A1D6F">
        <w:rPr>
          <w:rFonts w:cs="Tahoma"/>
          <w:spacing w:val="3"/>
          <w:sz w:val="18"/>
          <w:szCs w:val="18"/>
        </w:rPr>
        <w:t xml:space="preserve">offsite storage </w:t>
      </w:r>
      <w:r w:rsidRPr="002A1D6F">
        <w:rPr>
          <w:rFonts w:cs="Tahoma"/>
          <w:spacing w:val="4"/>
          <w:sz w:val="18"/>
          <w:szCs w:val="18"/>
        </w:rPr>
        <w:t xml:space="preserve">at </w:t>
      </w:r>
      <w:r w:rsidRPr="002A1D6F">
        <w:rPr>
          <w:rFonts w:cs="Tahoma"/>
          <w:spacing w:val="2"/>
          <w:sz w:val="18"/>
          <w:szCs w:val="18"/>
        </w:rPr>
        <w:t>your</w:t>
      </w:r>
      <w:r w:rsidRPr="002A1D6F">
        <w:rPr>
          <w:rFonts w:cs="Tahoma"/>
          <w:spacing w:val="10"/>
          <w:sz w:val="18"/>
          <w:szCs w:val="18"/>
        </w:rPr>
        <w:t xml:space="preserve"> </w:t>
      </w:r>
      <w:r w:rsidRPr="002A1D6F">
        <w:rPr>
          <w:rFonts w:cs="Tahoma"/>
          <w:spacing w:val="3"/>
          <w:sz w:val="18"/>
          <w:szCs w:val="18"/>
        </w:rPr>
        <w:t>request;</w:t>
      </w:r>
    </w:p>
    <w:p w14:paraId="1D164C08" w14:textId="77777777" w:rsidR="00C304FE" w:rsidRPr="002A1D6F" w:rsidRDefault="00D41988">
      <w:pPr>
        <w:pStyle w:val="ListParagraph"/>
        <w:numPr>
          <w:ilvl w:val="2"/>
          <w:numId w:val="1"/>
        </w:numPr>
        <w:tabs>
          <w:tab w:val="left" w:pos="2039"/>
          <w:tab w:val="left" w:pos="2040"/>
        </w:tabs>
        <w:spacing w:before="121"/>
        <w:ind w:hanging="361"/>
        <w:rPr>
          <w:rFonts w:cs="Tahoma"/>
          <w:sz w:val="18"/>
          <w:szCs w:val="18"/>
        </w:rPr>
      </w:pPr>
      <w:r w:rsidRPr="002A1D6F">
        <w:rPr>
          <w:rFonts w:cs="Tahoma"/>
          <w:sz w:val="18"/>
          <w:szCs w:val="18"/>
        </w:rPr>
        <w:t>providing a detailed breakdown of your payment history or tax</w:t>
      </w:r>
      <w:r w:rsidRPr="002A1D6F">
        <w:rPr>
          <w:rFonts w:cs="Tahoma"/>
          <w:spacing w:val="-9"/>
          <w:sz w:val="18"/>
          <w:szCs w:val="18"/>
        </w:rPr>
        <w:t xml:space="preserve"> </w:t>
      </w:r>
      <w:r w:rsidRPr="002A1D6F">
        <w:rPr>
          <w:rFonts w:cs="Tahoma"/>
          <w:sz w:val="18"/>
          <w:szCs w:val="18"/>
        </w:rPr>
        <w:t>account;</w:t>
      </w:r>
    </w:p>
    <w:p w14:paraId="1D164C09" w14:textId="77777777" w:rsidR="00C304FE" w:rsidRPr="002A1D6F" w:rsidRDefault="00D41988">
      <w:pPr>
        <w:pStyle w:val="ListParagraph"/>
        <w:numPr>
          <w:ilvl w:val="2"/>
          <w:numId w:val="1"/>
        </w:numPr>
        <w:tabs>
          <w:tab w:val="left" w:pos="2039"/>
          <w:tab w:val="left" w:pos="2040"/>
        </w:tabs>
        <w:spacing w:before="121"/>
        <w:ind w:hanging="361"/>
        <w:rPr>
          <w:rFonts w:cs="Tahoma"/>
          <w:sz w:val="18"/>
          <w:szCs w:val="18"/>
        </w:rPr>
      </w:pPr>
      <w:r w:rsidRPr="002A1D6F">
        <w:rPr>
          <w:rFonts w:cs="Tahoma"/>
          <w:sz w:val="18"/>
          <w:szCs w:val="18"/>
        </w:rPr>
        <w:t>audit verification;</w:t>
      </w:r>
    </w:p>
    <w:p w14:paraId="1D164C0A" w14:textId="77777777" w:rsidR="00C304FE" w:rsidRPr="002A1D6F" w:rsidRDefault="00D41988">
      <w:pPr>
        <w:pStyle w:val="ListParagraph"/>
        <w:numPr>
          <w:ilvl w:val="2"/>
          <w:numId w:val="1"/>
        </w:numPr>
        <w:tabs>
          <w:tab w:val="left" w:pos="2039"/>
          <w:tab w:val="left" w:pos="2040"/>
        </w:tabs>
        <w:spacing w:before="118"/>
        <w:ind w:hanging="361"/>
        <w:rPr>
          <w:rFonts w:cs="Tahoma"/>
          <w:sz w:val="18"/>
          <w:szCs w:val="18"/>
        </w:rPr>
      </w:pPr>
      <w:r w:rsidRPr="002A1D6F">
        <w:rPr>
          <w:rFonts w:cs="Tahoma"/>
          <w:sz w:val="18"/>
          <w:szCs w:val="18"/>
        </w:rPr>
        <w:t>courier charges;</w:t>
      </w:r>
      <w:r w:rsidRPr="002A1D6F">
        <w:rPr>
          <w:rFonts w:cs="Tahoma"/>
          <w:spacing w:val="-2"/>
          <w:sz w:val="18"/>
          <w:szCs w:val="18"/>
        </w:rPr>
        <w:t xml:space="preserve"> </w:t>
      </w:r>
      <w:r w:rsidRPr="002A1D6F">
        <w:rPr>
          <w:rFonts w:cs="Tahoma"/>
          <w:sz w:val="18"/>
          <w:szCs w:val="18"/>
        </w:rPr>
        <w:t>and</w:t>
      </w:r>
    </w:p>
    <w:p w14:paraId="1D164C0B" w14:textId="77777777" w:rsidR="00C304FE" w:rsidRPr="002A1D6F" w:rsidRDefault="00D41988">
      <w:pPr>
        <w:pStyle w:val="ListParagraph"/>
        <w:numPr>
          <w:ilvl w:val="2"/>
          <w:numId w:val="1"/>
        </w:numPr>
        <w:tabs>
          <w:tab w:val="left" w:pos="2039"/>
          <w:tab w:val="left" w:pos="2040"/>
        </w:tabs>
        <w:spacing w:before="120"/>
        <w:ind w:right="1144"/>
        <w:rPr>
          <w:rFonts w:cs="Tahoma"/>
          <w:sz w:val="18"/>
          <w:szCs w:val="18"/>
        </w:rPr>
      </w:pPr>
      <w:r w:rsidRPr="002A1D6F">
        <w:rPr>
          <w:rFonts w:cs="Tahoma"/>
          <w:sz w:val="18"/>
          <w:szCs w:val="18"/>
        </w:rPr>
        <w:t>our fees in effect from time to time for any other special requests by you</w:t>
      </w:r>
      <w:r w:rsidRPr="002A1D6F">
        <w:rPr>
          <w:rFonts w:cs="Tahoma"/>
          <w:spacing w:val="-31"/>
          <w:sz w:val="18"/>
          <w:szCs w:val="18"/>
        </w:rPr>
        <w:t xml:space="preserve"> </w:t>
      </w:r>
      <w:r w:rsidRPr="002A1D6F">
        <w:rPr>
          <w:rFonts w:cs="Tahoma"/>
          <w:sz w:val="18"/>
          <w:szCs w:val="18"/>
        </w:rPr>
        <w:t>for similar services of a clerical or administrative</w:t>
      </w:r>
      <w:r w:rsidRPr="002A1D6F">
        <w:rPr>
          <w:rFonts w:cs="Tahoma"/>
          <w:spacing w:val="-7"/>
          <w:sz w:val="18"/>
          <w:szCs w:val="18"/>
        </w:rPr>
        <w:t xml:space="preserve"> </w:t>
      </w:r>
      <w:r w:rsidRPr="002A1D6F">
        <w:rPr>
          <w:rFonts w:cs="Tahoma"/>
          <w:sz w:val="18"/>
          <w:szCs w:val="18"/>
        </w:rPr>
        <w:t>nature.</w:t>
      </w:r>
    </w:p>
    <w:p w14:paraId="1D164C0C" w14:textId="77777777" w:rsidR="00C304FE" w:rsidRPr="002A1D6F" w:rsidRDefault="00D41988">
      <w:pPr>
        <w:pStyle w:val="BodyText"/>
        <w:spacing w:before="128" w:line="249" w:lineRule="auto"/>
        <w:ind w:left="1679" w:right="936"/>
        <w:rPr>
          <w:rFonts w:cs="Tahoma"/>
          <w:sz w:val="18"/>
          <w:szCs w:val="18"/>
        </w:rPr>
      </w:pPr>
      <w:r w:rsidRPr="002A1D6F">
        <w:rPr>
          <w:rFonts w:cs="Tahoma"/>
          <w:sz w:val="18"/>
          <w:szCs w:val="18"/>
        </w:rPr>
        <w:t>You must pay us these fees immediately. If you do not pay them, we may declare that you are in default on this mortgage or the agreement, or add these fees to the debt. If we add these fees to the debt, we will charge you interest on these fees at the interest rate shown on the registered document from the date the fees are incurred.</w:t>
      </w:r>
    </w:p>
    <w:p w14:paraId="1D164C0E" w14:textId="38CACC59" w:rsidR="00C304FE" w:rsidRPr="002A1D6F" w:rsidRDefault="00D41988" w:rsidP="00543062">
      <w:pPr>
        <w:pStyle w:val="BodyText"/>
        <w:spacing w:before="124" w:line="249" w:lineRule="auto"/>
        <w:ind w:left="1679" w:right="839"/>
        <w:rPr>
          <w:rFonts w:cs="Tahoma"/>
          <w:sz w:val="18"/>
          <w:szCs w:val="18"/>
        </w:rPr>
      </w:pPr>
      <w:r w:rsidRPr="002A1D6F">
        <w:rPr>
          <w:rFonts w:cs="Tahoma"/>
          <w:sz w:val="18"/>
          <w:szCs w:val="18"/>
        </w:rPr>
        <w:t>We have the right to change the fees we charge from time to time without notifying you. The fees in effect at any particular time are available by contacting us.</w:t>
      </w:r>
    </w:p>
    <w:p w14:paraId="1D164C0F" w14:textId="77777777" w:rsidR="00C304FE" w:rsidRPr="002A1D6F" w:rsidRDefault="00D41988" w:rsidP="003C1810">
      <w:pPr>
        <w:pStyle w:val="Heading2"/>
        <w:numPr>
          <w:ilvl w:val="1"/>
          <w:numId w:val="1"/>
        </w:numPr>
        <w:tabs>
          <w:tab w:val="left" w:pos="1681"/>
        </w:tabs>
        <w:spacing w:before="120"/>
        <w:ind w:left="1680" w:hanging="481"/>
        <w:rPr>
          <w:rFonts w:cs="Tahoma"/>
          <w:i w:val="0"/>
          <w:sz w:val="18"/>
          <w:szCs w:val="18"/>
        </w:rPr>
      </w:pPr>
      <w:bookmarkStart w:id="91" w:name="8.11_Certain_actions_we_can_take"/>
      <w:bookmarkStart w:id="92" w:name="_Toc94713125"/>
      <w:bookmarkEnd w:id="91"/>
      <w:r w:rsidRPr="002A1D6F">
        <w:rPr>
          <w:rFonts w:cs="Tahoma"/>
          <w:i w:val="0"/>
          <w:sz w:val="18"/>
          <w:szCs w:val="18"/>
        </w:rPr>
        <w:t>Certain actions we can</w:t>
      </w:r>
      <w:r w:rsidRPr="002A1D6F">
        <w:rPr>
          <w:rFonts w:cs="Tahoma"/>
          <w:i w:val="0"/>
          <w:spacing w:val="-9"/>
          <w:sz w:val="18"/>
          <w:szCs w:val="18"/>
        </w:rPr>
        <w:t xml:space="preserve"> </w:t>
      </w:r>
      <w:r w:rsidRPr="002A1D6F">
        <w:rPr>
          <w:rFonts w:cs="Tahoma"/>
          <w:i w:val="0"/>
          <w:sz w:val="18"/>
          <w:szCs w:val="18"/>
        </w:rPr>
        <w:t>take</w:t>
      </w:r>
      <w:bookmarkEnd w:id="92"/>
    </w:p>
    <w:p w14:paraId="1D164C10" w14:textId="77777777" w:rsidR="00C304FE" w:rsidRPr="002A1D6F" w:rsidRDefault="00D41988">
      <w:pPr>
        <w:pStyle w:val="BodyText"/>
        <w:spacing w:before="65" w:line="249" w:lineRule="auto"/>
        <w:ind w:left="1679" w:right="850"/>
        <w:rPr>
          <w:rFonts w:cs="Tahoma"/>
          <w:sz w:val="18"/>
          <w:szCs w:val="18"/>
        </w:rPr>
      </w:pPr>
      <w:r w:rsidRPr="002A1D6F">
        <w:rPr>
          <w:rFonts w:cs="Tahoma"/>
          <w:spacing w:val="5"/>
          <w:sz w:val="18"/>
          <w:szCs w:val="18"/>
        </w:rPr>
        <w:t xml:space="preserve">We </w:t>
      </w:r>
      <w:r w:rsidRPr="002A1D6F">
        <w:rPr>
          <w:rFonts w:cs="Tahoma"/>
          <w:sz w:val="18"/>
          <w:szCs w:val="18"/>
        </w:rPr>
        <w:t xml:space="preserve">can, if we </w:t>
      </w:r>
      <w:r w:rsidRPr="002A1D6F">
        <w:rPr>
          <w:rFonts w:cs="Tahoma"/>
          <w:spacing w:val="2"/>
          <w:sz w:val="18"/>
          <w:szCs w:val="18"/>
        </w:rPr>
        <w:t xml:space="preserve">think </w:t>
      </w:r>
      <w:r w:rsidRPr="002A1D6F">
        <w:rPr>
          <w:rFonts w:cs="Tahoma"/>
          <w:sz w:val="18"/>
          <w:szCs w:val="18"/>
        </w:rPr>
        <w:t xml:space="preserve">it is </w:t>
      </w:r>
      <w:r w:rsidRPr="002A1D6F">
        <w:rPr>
          <w:rFonts w:cs="Tahoma"/>
          <w:spacing w:val="2"/>
          <w:sz w:val="18"/>
          <w:szCs w:val="18"/>
        </w:rPr>
        <w:t xml:space="preserve">necessary, </w:t>
      </w:r>
      <w:r w:rsidRPr="002A1D6F">
        <w:rPr>
          <w:rFonts w:cs="Tahoma"/>
          <w:spacing w:val="3"/>
          <w:sz w:val="18"/>
          <w:szCs w:val="18"/>
        </w:rPr>
        <w:t xml:space="preserve">pay </w:t>
      </w:r>
      <w:r w:rsidRPr="002A1D6F">
        <w:rPr>
          <w:rFonts w:cs="Tahoma"/>
          <w:spacing w:val="2"/>
          <w:sz w:val="18"/>
          <w:szCs w:val="18"/>
        </w:rPr>
        <w:t xml:space="preserve">off any encumbrances, claims </w:t>
      </w:r>
      <w:r w:rsidRPr="002A1D6F">
        <w:rPr>
          <w:rFonts w:cs="Tahoma"/>
          <w:sz w:val="18"/>
          <w:szCs w:val="18"/>
        </w:rPr>
        <w:t xml:space="preserve">or liens which </w:t>
      </w:r>
      <w:r w:rsidRPr="002A1D6F">
        <w:rPr>
          <w:rFonts w:cs="Tahoma"/>
          <w:spacing w:val="2"/>
          <w:sz w:val="18"/>
          <w:szCs w:val="18"/>
        </w:rPr>
        <w:t xml:space="preserve">have </w:t>
      </w:r>
      <w:r w:rsidRPr="002A1D6F">
        <w:rPr>
          <w:rFonts w:cs="Tahoma"/>
          <w:spacing w:val="3"/>
          <w:sz w:val="18"/>
          <w:szCs w:val="18"/>
        </w:rPr>
        <w:t xml:space="preserve">priority </w:t>
      </w:r>
      <w:r w:rsidRPr="002A1D6F">
        <w:rPr>
          <w:rFonts w:cs="Tahoma"/>
          <w:sz w:val="18"/>
          <w:szCs w:val="18"/>
        </w:rPr>
        <w:t xml:space="preserve">over </w:t>
      </w:r>
      <w:r w:rsidRPr="002A1D6F">
        <w:rPr>
          <w:rFonts w:cs="Tahoma"/>
          <w:spacing w:val="2"/>
          <w:sz w:val="18"/>
          <w:szCs w:val="18"/>
        </w:rPr>
        <w:t xml:space="preserve">this mortgage. Also, </w:t>
      </w:r>
      <w:r w:rsidRPr="002A1D6F">
        <w:rPr>
          <w:rFonts w:cs="Tahoma"/>
          <w:sz w:val="18"/>
          <w:szCs w:val="18"/>
        </w:rPr>
        <w:t xml:space="preserve">we </w:t>
      </w:r>
      <w:r w:rsidRPr="002A1D6F">
        <w:rPr>
          <w:rFonts w:cs="Tahoma"/>
          <w:spacing w:val="2"/>
          <w:sz w:val="18"/>
          <w:szCs w:val="18"/>
        </w:rPr>
        <w:t xml:space="preserve">can pay all expenses </w:t>
      </w:r>
      <w:r w:rsidRPr="002A1D6F">
        <w:rPr>
          <w:rFonts w:cs="Tahoma"/>
          <w:sz w:val="18"/>
          <w:szCs w:val="18"/>
        </w:rPr>
        <w:t xml:space="preserve">that we </w:t>
      </w:r>
      <w:r w:rsidRPr="002A1D6F">
        <w:rPr>
          <w:rFonts w:cs="Tahoma"/>
          <w:spacing w:val="2"/>
          <w:sz w:val="18"/>
          <w:szCs w:val="18"/>
        </w:rPr>
        <w:t xml:space="preserve">incur </w:t>
      </w:r>
      <w:r w:rsidRPr="002A1D6F">
        <w:rPr>
          <w:rFonts w:cs="Tahoma"/>
          <w:sz w:val="18"/>
          <w:szCs w:val="18"/>
        </w:rPr>
        <w:t xml:space="preserve">in </w:t>
      </w:r>
      <w:r w:rsidRPr="002A1D6F">
        <w:rPr>
          <w:rFonts w:cs="Tahoma"/>
          <w:spacing w:val="2"/>
          <w:sz w:val="18"/>
          <w:szCs w:val="18"/>
        </w:rPr>
        <w:t xml:space="preserve">collecting </w:t>
      </w:r>
      <w:r w:rsidRPr="002A1D6F">
        <w:rPr>
          <w:rFonts w:cs="Tahoma"/>
          <w:spacing w:val="3"/>
          <w:sz w:val="18"/>
          <w:szCs w:val="18"/>
        </w:rPr>
        <w:t xml:space="preserve">any </w:t>
      </w:r>
      <w:r w:rsidRPr="002A1D6F">
        <w:rPr>
          <w:rFonts w:cs="Tahoma"/>
          <w:spacing w:val="2"/>
          <w:sz w:val="18"/>
          <w:szCs w:val="18"/>
        </w:rPr>
        <w:t xml:space="preserve">payment under </w:t>
      </w:r>
      <w:r w:rsidRPr="002A1D6F">
        <w:rPr>
          <w:rFonts w:cs="Tahoma"/>
          <w:sz w:val="18"/>
          <w:szCs w:val="18"/>
        </w:rPr>
        <w:t xml:space="preserve">this </w:t>
      </w:r>
      <w:r w:rsidRPr="002A1D6F">
        <w:rPr>
          <w:rFonts w:cs="Tahoma"/>
          <w:spacing w:val="2"/>
          <w:sz w:val="18"/>
          <w:szCs w:val="18"/>
        </w:rPr>
        <w:t xml:space="preserve">mortgage </w:t>
      </w:r>
      <w:r w:rsidRPr="002A1D6F">
        <w:rPr>
          <w:rFonts w:cs="Tahoma"/>
          <w:sz w:val="18"/>
          <w:szCs w:val="18"/>
        </w:rPr>
        <w:t xml:space="preserve">or </w:t>
      </w:r>
      <w:r w:rsidRPr="002A1D6F">
        <w:rPr>
          <w:rFonts w:cs="Tahoma"/>
          <w:spacing w:val="2"/>
          <w:sz w:val="18"/>
          <w:szCs w:val="18"/>
        </w:rPr>
        <w:t xml:space="preserve">any agreement that </w:t>
      </w:r>
      <w:r w:rsidRPr="002A1D6F">
        <w:rPr>
          <w:rFonts w:cs="Tahoma"/>
          <w:sz w:val="18"/>
          <w:szCs w:val="18"/>
        </w:rPr>
        <w:t xml:space="preserve">you did </w:t>
      </w:r>
      <w:r w:rsidRPr="002A1D6F">
        <w:rPr>
          <w:rFonts w:cs="Tahoma"/>
          <w:spacing w:val="2"/>
          <w:sz w:val="18"/>
          <w:szCs w:val="18"/>
        </w:rPr>
        <w:t xml:space="preserve">not </w:t>
      </w:r>
      <w:r w:rsidRPr="002A1D6F">
        <w:rPr>
          <w:rFonts w:cs="Tahoma"/>
          <w:spacing w:val="3"/>
          <w:sz w:val="18"/>
          <w:szCs w:val="18"/>
        </w:rPr>
        <w:t xml:space="preserve">make </w:t>
      </w:r>
      <w:r w:rsidRPr="002A1D6F">
        <w:rPr>
          <w:rFonts w:cs="Tahoma"/>
          <w:sz w:val="18"/>
          <w:szCs w:val="18"/>
        </w:rPr>
        <w:t xml:space="preserve">when </w:t>
      </w:r>
      <w:r w:rsidRPr="002A1D6F">
        <w:rPr>
          <w:rFonts w:cs="Tahoma"/>
          <w:spacing w:val="2"/>
          <w:sz w:val="18"/>
          <w:szCs w:val="18"/>
        </w:rPr>
        <w:t xml:space="preserve">due and </w:t>
      </w:r>
      <w:r w:rsidRPr="002A1D6F">
        <w:rPr>
          <w:rFonts w:cs="Tahoma"/>
          <w:sz w:val="18"/>
          <w:szCs w:val="18"/>
        </w:rPr>
        <w:t xml:space="preserve">in </w:t>
      </w:r>
      <w:r w:rsidRPr="002A1D6F">
        <w:rPr>
          <w:rFonts w:cs="Tahoma"/>
          <w:spacing w:val="2"/>
          <w:sz w:val="18"/>
          <w:szCs w:val="18"/>
        </w:rPr>
        <w:t xml:space="preserve">enforcing </w:t>
      </w:r>
      <w:r w:rsidRPr="002A1D6F">
        <w:rPr>
          <w:rFonts w:cs="Tahoma"/>
          <w:sz w:val="18"/>
          <w:szCs w:val="18"/>
        </w:rPr>
        <w:t xml:space="preserve">your </w:t>
      </w:r>
      <w:r w:rsidRPr="002A1D6F">
        <w:rPr>
          <w:rFonts w:cs="Tahoma"/>
          <w:spacing w:val="2"/>
          <w:sz w:val="18"/>
          <w:szCs w:val="18"/>
        </w:rPr>
        <w:t xml:space="preserve">other obligations. </w:t>
      </w:r>
      <w:r w:rsidRPr="002A1D6F">
        <w:rPr>
          <w:rFonts w:cs="Tahoma"/>
          <w:sz w:val="18"/>
          <w:szCs w:val="18"/>
        </w:rPr>
        <w:t xml:space="preserve">If we do </w:t>
      </w:r>
      <w:r w:rsidRPr="002A1D6F">
        <w:rPr>
          <w:rFonts w:cs="Tahoma"/>
          <w:spacing w:val="2"/>
          <w:sz w:val="18"/>
          <w:szCs w:val="18"/>
        </w:rPr>
        <w:t xml:space="preserve">this,  </w:t>
      </w:r>
      <w:r w:rsidRPr="002A1D6F">
        <w:rPr>
          <w:rFonts w:cs="Tahoma"/>
          <w:sz w:val="18"/>
          <w:szCs w:val="18"/>
        </w:rPr>
        <w:t xml:space="preserve">you </w:t>
      </w:r>
      <w:r w:rsidRPr="002A1D6F">
        <w:rPr>
          <w:rFonts w:cs="Tahoma"/>
          <w:spacing w:val="2"/>
          <w:sz w:val="18"/>
          <w:szCs w:val="18"/>
        </w:rPr>
        <w:t xml:space="preserve">must </w:t>
      </w:r>
      <w:r w:rsidRPr="002A1D6F">
        <w:rPr>
          <w:rFonts w:cs="Tahoma"/>
          <w:spacing w:val="3"/>
          <w:sz w:val="18"/>
          <w:szCs w:val="18"/>
        </w:rPr>
        <w:t xml:space="preserve">pay </w:t>
      </w:r>
      <w:r w:rsidRPr="002A1D6F">
        <w:rPr>
          <w:rFonts w:cs="Tahoma"/>
          <w:sz w:val="18"/>
          <w:szCs w:val="18"/>
        </w:rPr>
        <w:t xml:space="preserve">us </w:t>
      </w:r>
      <w:r w:rsidRPr="002A1D6F">
        <w:rPr>
          <w:rFonts w:cs="Tahoma"/>
          <w:spacing w:val="2"/>
          <w:sz w:val="18"/>
          <w:szCs w:val="18"/>
        </w:rPr>
        <w:t xml:space="preserve">these amounts immediately. </w:t>
      </w:r>
      <w:r w:rsidRPr="002A1D6F">
        <w:rPr>
          <w:rFonts w:cs="Tahoma"/>
          <w:sz w:val="18"/>
          <w:szCs w:val="18"/>
        </w:rPr>
        <w:t xml:space="preserve">If you do </w:t>
      </w:r>
      <w:r w:rsidRPr="002A1D6F">
        <w:rPr>
          <w:rFonts w:cs="Tahoma"/>
          <w:spacing w:val="2"/>
          <w:sz w:val="18"/>
          <w:szCs w:val="18"/>
        </w:rPr>
        <w:t xml:space="preserve">not, </w:t>
      </w:r>
      <w:r w:rsidRPr="002A1D6F">
        <w:rPr>
          <w:rFonts w:cs="Tahoma"/>
          <w:sz w:val="18"/>
          <w:szCs w:val="18"/>
        </w:rPr>
        <w:t xml:space="preserve">we </w:t>
      </w:r>
      <w:r w:rsidRPr="002A1D6F">
        <w:rPr>
          <w:rFonts w:cs="Tahoma"/>
          <w:spacing w:val="4"/>
          <w:sz w:val="18"/>
          <w:szCs w:val="18"/>
        </w:rPr>
        <w:t xml:space="preserve">may </w:t>
      </w:r>
      <w:r w:rsidRPr="002A1D6F">
        <w:rPr>
          <w:rFonts w:cs="Tahoma"/>
          <w:spacing w:val="2"/>
          <w:sz w:val="18"/>
          <w:szCs w:val="18"/>
        </w:rPr>
        <w:t xml:space="preserve">declare </w:t>
      </w:r>
      <w:r w:rsidRPr="002A1D6F">
        <w:rPr>
          <w:rFonts w:cs="Tahoma"/>
          <w:spacing w:val="3"/>
          <w:sz w:val="18"/>
          <w:szCs w:val="18"/>
        </w:rPr>
        <w:t xml:space="preserve">that </w:t>
      </w:r>
      <w:r w:rsidRPr="002A1D6F">
        <w:rPr>
          <w:rFonts w:cs="Tahoma"/>
          <w:sz w:val="18"/>
          <w:szCs w:val="18"/>
        </w:rPr>
        <w:t xml:space="preserve">you </w:t>
      </w:r>
      <w:r w:rsidRPr="002A1D6F">
        <w:rPr>
          <w:rFonts w:cs="Tahoma"/>
          <w:spacing w:val="2"/>
          <w:sz w:val="18"/>
          <w:szCs w:val="18"/>
        </w:rPr>
        <w:t xml:space="preserve">are </w:t>
      </w:r>
      <w:r w:rsidRPr="002A1D6F">
        <w:rPr>
          <w:rFonts w:cs="Tahoma"/>
          <w:sz w:val="18"/>
          <w:szCs w:val="18"/>
        </w:rPr>
        <w:t xml:space="preserve">in </w:t>
      </w:r>
      <w:r w:rsidRPr="002A1D6F">
        <w:rPr>
          <w:rFonts w:cs="Tahoma"/>
          <w:spacing w:val="2"/>
          <w:sz w:val="18"/>
          <w:szCs w:val="18"/>
        </w:rPr>
        <w:t xml:space="preserve">default </w:t>
      </w:r>
      <w:r w:rsidRPr="002A1D6F">
        <w:rPr>
          <w:rFonts w:cs="Tahoma"/>
          <w:sz w:val="18"/>
          <w:szCs w:val="18"/>
        </w:rPr>
        <w:t xml:space="preserve">on </w:t>
      </w:r>
      <w:r w:rsidRPr="002A1D6F">
        <w:rPr>
          <w:rFonts w:cs="Tahoma"/>
          <w:spacing w:val="2"/>
          <w:sz w:val="18"/>
          <w:szCs w:val="18"/>
        </w:rPr>
        <w:t xml:space="preserve">this mortgage </w:t>
      </w:r>
      <w:r w:rsidRPr="002A1D6F">
        <w:rPr>
          <w:rFonts w:cs="Tahoma"/>
          <w:sz w:val="18"/>
          <w:szCs w:val="18"/>
        </w:rPr>
        <w:t xml:space="preserve">or </w:t>
      </w:r>
      <w:r w:rsidRPr="002A1D6F">
        <w:rPr>
          <w:rFonts w:cs="Tahoma"/>
          <w:spacing w:val="2"/>
          <w:sz w:val="18"/>
          <w:szCs w:val="18"/>
        </w:rPr>
        <w:t xml:space="preserve">the agreement. </w:t>
      </w:r>
      <w:r w:rsidRPr="002A1D6F">
        <w:rPr>
          <w:rFonts w:cs="Tahoma"/>
          <w:sz w:val="18"/>
          <w:szCs w:val="18"/>
        </w:rPr>
        <w:t xml:space="preserve">In </w:t>
      </w:r>
      <w:r w:rsidRPr="002A1D6F">
        <w:rPr>
          <w:rFonts w:cs="Tahoma"/>
          <w:spacing w:val="2"/>
          <w:sz w:val="18"/>
          <w:szCs w:val="18"/>
        </w:rPr>
        <w:t xml:space="preserve">addition, </w:t>
      </w:r>
      <w:r w:rsidRPr="002A1D6F">
        <w:rPr>
          <w:rFonts w:cs="Tahoma"/>
          <w:sz w:val="18"/>
          <w:szCs w:val="18"/>
        </w:rPr>
        <w:t xml:space="preserve">we </w:t>
      </w:r>
      <w:r w:rsidRPr="002A1D6F">
        <w:rPr>
          <w:rFonts w:cs="Tahoma"/>
          <w:spacing w:val="2"/>
          <w:sz w:val="18"/>
          <w:szCs w:val="18"/>
        </w:rPr>
        <w:t xml:space="preserve">can add these amounts </w:t>
      </w:r>
      <w:r w:rsidRPr="002A1D6F">
        <w:rPr>
          <w:rFonts w:cs="Tahoma"/>
          <w:sz w:val="18"/>
          <w:szCs w:val="18"/>
        </w:rPr>
        <w:t xml:space="preserve">to </w:t>
      </w:r>
      <w:r w:rsidRPr="002A1D6F">
        <w:rPr>
          <w:rFonts w:cs="Tahoma"/>
          <w:spacing w:val="2"/>
          <w:sz w:val="18"/>
          <w:szCs w:val="18"/>
        </w:rPr>
        <w:t xml:space="preserve">the debt. </w:t>
      </w:r>
      <w:r w:rsidRPr="002A1D6F">
        <w:rPr>
          <w:rFonts w:cs="Tahoma"/>
          <w:sz w:val="18"/>
          <w:szCs w:val="18"/>
        </w:rPr>
        <w:t xml:space="preserve">If we </w:t>
      </w:r>
      <w:r w:rsidRPr="002A1D6F">
        <w:rPr>
          <w:rFonts w:cs="Tahoma"/>
          <w:spacing w:val="2"/>
          <w:sz w:val="18"/>
          <w:szCs w:val="18"/>
        </w:rPr>
        <w:t xml:space="preserve">add any </w:t>
      </w:r>
      <w:r w:rsidRPr="002A1D6F">
        <w:rPr>
          <w:rFonts w:cs="Tahoma"/>
          <w:sz w:val="18"/>
          <w:szCs w:val="18"/>
        </w:rPr>
        <w:t xml:space="preserve">of </w:t>
      </w:r>
      <w:r w:rsidRPr="002A1D6F">
        <w:rPr>
          <w:rFonts w:cs="Tahoma"/>
          <w:spacing w:val="2"/>
          <w:sz w:val="18"/>
          <w:szCs w:val="18"/>
        </w:rPr>
        <w:t xml:space="preserve">these amounts </w:t>
      </w:r>
      <w:r w:rsidRPr="002A1D6F">
        <w:rPr>
          <w:rFonts w:cs="Tahoma"/>
          <w:sz w:val="18"/>
          <w:szCs w:val="18"/>
        </w:rPr>
        <w:t xml:space="preserve">to </w:t>
      </w:r>
      <w:r w:rsidRPr="002A1D6F">
        <w:rPr>
          <w:rFonts w:cs="Tahoma"/>
          <w:spacing w:val="2"/>
          <w:sz w:val="18"/>
          <w:szCs w:val="18"/>
        </w:rPr>
        <w:t xml:space="preserve">the debt, </w:t>
      </w:r>
      <w:r w:rsidRPr="002A1D6F">
        <w:rPr>
          <w:rFonts w:cs="Tahoma"/>
          <w:sz w:val="18"/>
          <w:szCs w:val="18"/>
        </w:rPr>
        <w:t xml:space="preserve">we will </w:t>
      </w:r>
      <w:r w:rsidRPr="002A1D6F">
        <w:rPr>
          <w:rFonts w:cs="Tahoma"/>
          <w:spacing w:val="2"/>
          <w:sz w:val="18"/>
          <w:szCs w:val="18"/>
        </w:rPr>
        <w:t xml:space="preserve">charge </w:t>
      </w:r>
      <w:r w:rsidRPr="002A1D6F">
        <w:rPr>
          <w:rFonts w:cs="Tahoma"/>
          <w:sz w:val="18"/>
          <w:szCs w:val="18"/>
        </w:rPr>
        <w:t xml:space="preserve">you </w:t>
      </w:r>
      <w:r w:rsidRPr="002A1D6F">
        <w:rPr>
          <w:rFonts w:cs="Tahoma"/>
          <w:spacing w:val="2"/>
          <w:sz w:val="18"/>
          <w:szCs w:val="18"/>
        </w:rPr>
        <w:t xml:space="preserve">interest </w:t>
      </w:r>
      <w:r w:rsidRPr="002A1D6F">
        <w:rPr>
          <w:rFonts w:cs="Tahoma"/>
          <w:sz w:val="18"/>
          <w:szCs w:val="18"/>
        </w:rPr>
        <w:t xml:space="preserve">at </w:t>
      </w:r>
      <w:r w:rsidRPr="002A1D6F">
        <w:rPr>
          <w:rFonts w:cs="Tahoma"/>
          <w:spacing w:val="2"/>
          <w:sz w:val="18"/>
          <w:szCs w:val="18"/>
        </w:rPr>
        <w:t xml:space="preserve">the interest rate shown </w:t>
      </w:r>
      <w:r w:rsidRPr="002A1D6F">
        <w:rPr>
          <w:rFonts w:cs="Tahoma"/>
          <w:sz w:val="18"/>
          <w:szCs w:val="18"/>
        </w:rPr>
        <w:t xml:space="preserve">on </w:t>
      </w:r>
      <w:r w:rsidRPr="002A1D6F">
        <w:rPr>
          <w:rFonts w:cs="Tahoma"/>
          <w:spacing w:val="2"/>
          <w:sz w:val="18"/>
          <w:szCs w:val="18"/>
        </w:rPr>
        <w:t xml:space="preserve">the registered document until </w:t>
      </w:r>
      <w:r w:rsidRPr="002A1D6F">
        <w:rPr>
          <w:rFonts w:cs="Tahoma"/>
          <w:spacing w:val="3"/>
          <w:sz w:val="18"/>
          <w:szCs w:val="18"/>
        </w:rPr>
        <w:t xml:space="preserve">they </w:t>
      </w:r>
      <w:r w:rsidRPr="002A1D6F">
        <w:rPr>
          <w:rFonts w:cs="Tahoma"/>
          <w:sz w:val="18"/>
          <w:szCs w:val="18"/>
        </w:rPr>
        <w:t>are</w:t>
      </w:r>
      <w:r w:rsidRPr="002A1D6F">
        <w:rPr>
          <w:rFonts w:cs="Tahoma"/>
          <w:spacing w:val="6"/>
          <w:sz w:val="18"/>
          <w:szCs w:val="18"/>
        </w:rPr>
        <w:t xml:space="preserve"> </w:t>
      </w:r>
      <w:r w:rsidRPr="002A1D6F">
        <w:rPr>
          <w:rFonts w:cs="Tahoma"/>
          <w:spacing w:val="2"/>
          <w:sz w:val="18"/>
          <w:szCs w:val="18"/>
        </w:rPr>
        <w:t>repaid.</w:t>
      </w:r>
    </w:p>
    <w:p w14:paraId="1D164C11" w14:textId="77777777" w:rsidR="00C304FE" w:rsidRPr="002A1D6F" w:rsidRDefault="00D41988">
      <w:pPr>
        <w:pStyle w:val="BodyText"/>
        <w:spacing w:before="128" w:line="249" w:lineRule="auto"/>
        <w:ind w:left="1679" w:right="827"/>
        <w:rPr>
          <w:rFonts w:cs="Tahoma"/>
          <w:sz w:val="18"/>
          <w:szCs w:val="18"/>
        </w:rPr>
      </w:pPr>
      <w:r w:rsidRPr="002A1D6F">
        <w:rPr>
          <w:rFonts w:cs="Tahoma"/>
          <w:sz w:val="18"/>
          <w:szCs w:val="18"/>
        </w:rPr>
        <w:t xml:space="preserve">If you are a tenant or a lessee, under a lease of your property we can cure any defaults existing under your lease. You must immediately reimburse us for all payments and expenses that we incur in doing this. If you do not, we </w:t>
      </w:r>
      <w:r w:rsidRPr="002A1D6F">
        <w:rPr>
          <w:rFonts w:cs="Tahoma"/>
          <w:spacing w:val="2"/>
          <w:sz w:val="18"/>
          <w:szCs w:val="18"/>
        </w:rPr>
        <w:t xml:space="preserve">may </w:t>
      </w:r>
      <w:r w:rsidRPr="002A1D6F">
        <w:rPr>
          <w:rFonts w:cs="Tahoma"/>
          <w:sz w:val="18"/>
          <w:szCs w:val="18"/>
        </w:rPr>
        <w:t xml:space="preserve">declare that you are in default on this mortgage or any agreement. In addition, we </w:t>
      </w:r>
      <w:r w:rsidRPr="002A1D6F">
        <w:rPr>
          <w:rFonts w:cs="Tahoma"/>
          <w:spacing w:val="2"/>
          <w:sz w:val="18"/>
          <w:szCs w:val="18"/>
        </w:rPr>
        <w:t>may</w:t>
      </w:r>
      <w:r w:rsidRPr="002A1D6F">
        <w:rPr>
          <w:rFonts w:cs="Tahoma"/>
          <w:spacing w:val="-39"/>
          <w:sz w:val="18"/>
          <w:szCs w:val="18"/>
        </w:rPr>
        <w:t xml:space="preserve"> </w:t>
      </w:r>
      <w:r w:rsidRPr="002A1D6F">
        <w:rPr>
          <w:rFonts w:cs="Tahoma"/>
          <w:sz w:val="18"/>
          <w:szCs w:val="18"/>
        </w:rPr>
        <w:t>add these amounts to the debt. If we add any of these amounts to the debt, we will charge you interest at the interest rate shown on the registered document until they are</w:t>
      </w:r>
      <w:r w:rsidRPr="002A1D6F">
        <w:rPr>
          <w:rFonts w:cs="Tahoma"/>
          <w:spacing w:val="-6"/>
          <w:sz w:val="18"/>
          <w:szCs w:val="18"/>
        </w:rPr>
        <w:t xml:space="preserve"> </w:t>
      </w:r>
      <w:r w:rsidRPr="002A1D6F">
        <w:rPr>
          <w:rFonts w:cs="Tahoma"/>
          <w:sz w:val="18"/>
          <w:szCs w:val="18"/>
        </w:rPr>
        <w:t>repaid.</w:t>
      </w:r>
    </w:p>
    <w:p w14:paraId="1D164C14" w14:textId="044011C7" w:rsidR="00C304FE" w:rsidRPr="002A1D6F" w:rsidRDefault="00D41988">
      <w:pPr>
        <w:pStyle w:val="BodyText"/>
        <w:spacing w:before="126" w:line="249" w:lineRule="auto"/>
        <w:ind w:left="1680" w:right="821"/>
        <w:rPr>
          <w:rFonts w:cs="Tahoma"/>
          <w:sz w:val="18"/>
          <w:szCs w:val="18"/>
        </w:rPr>
      </w:pPr>
      <w:r w:rsidRPr="002A1D6F">
        <w:rPr>
          <w:rFonts w:cs="Tahoma"/>
          <w:sz w:val="18"/>
          <w:szCs w:val="18"/>
        </w:rPr>
        <w:t>If you do not meet one or more of your obligations under this mortgage or any agreement, we can, but are not obliged to, perform those obligations. If you are a tenant or lessee of your property and you refuse or neglect to renew your lease</w:t>
      </w:r>
      <w:r w:rsidR="0086504C" w:rsidRPr="002A1D6F">
        <w:rPr>
          <w:rFonts w:cs="Tahoma"/>
          <w:sz w:val="18"/>
          <w:szCs w:val="18"/>
        </w:rPr>
        <w:t xml:space="preserve"> </w:t>
      </w:r>
      <w:r w:rsidRPr="002A1D6F">
        <w:rPr>
          <w:rFonts w:cs="Tahoma"/>
          <w:sz w:val="18"/>
          <w:szCs w:val="18"/>
        </w:rPr>
        <w:t>when it gives you that right, we can do so. Every renewal will be subject to this mortgage. You must immediately reimburse us for all payments which we have to make and costs which we incur in taking these steps. If you do not, we may declare that you are in default on this mortgage. In addition, we may add these costs to the debt. If we add any of these amounts to the debt, we will charge you interest at the interest rate shown on the registered document until they are repaid.</w:t>
      </w:r>
    </w:p>
    <w:p w14:paraId="1D164C15" w14:textId="77777777" w:rsidR="00C304FE" w:rsidRPr="002A1D6F" w:rsidRDefault="00D41988">
      <w:pPr>
        <w:pStyle w:val="BodyText"/>
        <w:spacing w:before="125" w:line="249" w:lineRule="auto"/>
        <w:ind w:left="1679" w:right="839"/>
        <w:rPr>
          <w:rFonts w:cs="Tahoma"/>
          <w:sz w:val="18"/>
          <w:szCs w:val="18"/>
        </w:rPr>
      </w:pPr>
      <w:r w:rsidRPr="002A1D6F">
        <w:rPr>
          <w:rFonts w:cs="Tahoma"/>
          <w:sz w:val="18"/>
          <w:szCs w:val="18"/>
        </w:rPr>
        <w:t>Any payments we make under this mortgage or an agreement will be added to the debt. We will charge you interest on these payments from the date we pay them at the interest rate shown on the registered document. We are entitled to rely on any statement we receive for the purpose of making any payment required to protect our interest in your property. These statements will be considered to be conclusive evidence of the amount owing.</w:t>
      </w:r>
    </w:p>
    <w:p w14:paraId="1D164C17" w14:textId="570E48CC" w:rsidR="00C304FE" w:rsidRPr="002A1D6F" w:rsidRDefault="00D41988" w:rsidP="00543062">
      <w:pPr>
        <w:pStyle w:val="BodyText"/>
        <w:spacing w:before="125" w:line="249" w:lineRule="auto"/>
        <w:ind w:left="1679" w:right="1069"/>
        <w:jc w:val="both"/>
        <w:rPr>
          <w:rFonts w:cs="Tahoma"/>
          <w:sz w:val="18"/>
          <w:szCs w:val="18"/>
        </w:rPr>
      </w:pPr>
      <w:r w:rsidRPr="002A1D6F">
        <w:rPr>
          <w:rFonts w:cs="Tahoma"/>
          <w:sz w:val="18"/>
          <w:szCs w:val="18"/>
        </w:rPr>
        <w:t>If we have not received a solicitor’s final report and certificate of title within sixty days of the final advance of funds under this mortgage, we are entitled to retain another solicitor of our choice to provide a final report and certificate of title. You will be responsible for all costs related to doing this.</w:t>
      </w:r>
    </w:p>
    <w:p w14:paraId="1D164C18" w14:textId="77777777" w:rsidR="00C304FE" w:rsidRPr="002A1D6F" w:rsidRDefault="00D41988" w:rsidP="003C1810">
      <w:pPr>
        <w:pStyle w:val="Heading1"/>
        <w:numPr>
          <w:ilvl w:val="0"/>
          <w:numId w:val="6"/>
        </w:numPr>
        <w:tabs>
          <w:tab w:val="left" w:pos="1199"/>
          <w:tab w:val="left" w:pos="1200"/>
        </w:tabs>
        <w:spacing w:before="120"/>
        <w:rPr>
          <w:rFonts w:cs="Tahoma"/>
          <w:sz w:val="20"/>
          <w:szCs w:val="20"/>
        </w:rPr>
      </w:pPr>
      <w:bookmarkStart w:id="93" w:name="9._What_happens_if_your_property_is_sold"/>
      <w:bookmarkStart w:id="94" w:name="_Toc94713126"/>
      <w:bookmarkEnd w:id="93"/>
      <w:r w:rsidRPr="002A1D6F">
        <w:rPr>
          <w:rFonts w:cs="Tahoma"/>
          <w:sz w:val="20"/>
          <w:szCs w:val="20"/>
        </w:rPr>
        <w:t xml:space="preserve">What happens if </w:t>
      </w:r>
      <w:r w:rsidRPr="002A1D6F">
        <w:rPr>
          <w:rFonts w:cs="Tahoma"/>
          <w:spacing w:val="-3"/>
          <w:sz w:val="20"/>
          <w:szCs w:val="20"/>
        </w:rPr>
        <w:t xml:space="preserve">your </w:t>
      </w:r>
      <w:r w:rsidRPr="002A1D6F">
        <w:rPr>
          <w:rFonts w:cs="Tahoma"/>
          <w:sz w:val="20"/>
          <w:szCs w:val="20"/>
        </w:rPr>
        <w:t>property is sold or</w:t>
      </w:r>
      <w:r w:rsidRPr="002A1D6F">
        <w:rPr>
          <w:rFonts w:cs="Tahoma"/>
          <w:spacing w:val="1"/>
          <w:sz w:val="20"/>
          <w:szCs w:val="20"/>
        </w:rPr>
        <w:t xml:space="preserve"> </w:t>
      </w:r>
      <w:r w:rsidRPr="002A1D6F">
        <w:rPr>
          <w:rFonts w:cs="Tahoma"/>
          <w:sz w:val="20"/>
          <w:szCs w:val="20"/>
        </w:rPr>
        <w:t>transferred</w:t>
      </w:r>
      <w:bookmarkEnd w:id="94"/>
    </w:p>
    <w:p w14:paraId="1D164C1A" w14:textId="5A0BAB7A" w:rsidR="00C304FE" w:rsidRPr="002A1D6F" w:rsidRDefault="00D41988" w:rsidP="00543062">
      <w:pPr>
        <w:pStyle w:val="BodyText"/>
        <w:spacing w:before="129" w:line="249" w:lineRule="auto"/>
        <w:ind w:left="1199" w:right="941"/>
        <w:rPr>
          <w:rFonts w:cs="Tahoma"/>
          <w:sz w:val="18"/>
          <w:szCs w:val="18"/>
        </w:rPr>
      </w:pPr>
      <w:r w:rsidRPr="002A1D6F">
        <w:rPr>
          <w:rFonts w:cs="Tahoma"/>
          <w:sz w:val="18"/>
          <w:szCs w:val="18"/>
        </w:rPr>
        <w:t>If you sell or transfer the property, we can, at our option, demand that you pay the entire debt immediately. We can do this even if one or more of the agreements do not contemplate immediate payment. If we do not require you to repay the entire debt, our rights under this mortgage are not affected.</w:t>
      </w:r>
    </w:p>
    <w:p w14:paraId="1D164C1B" w14:textId="77777777" w:rsidR="00C304FE" w:rsidRPr="002A1D6F" w:rsidRDefault="00D41988" w:rsidP="003C1810">
      <w:pPr>
        <w:pStyle w:val="Heading1"/>
        <w:numPr>
          <w:ilvl w:val="0"/>
          <w:numId w:val="6"/>
        </w:numPr>
        <w:tabs>
          <w:tab w:val="left" w:pos="1200"/>
        </w:tabs>
        <w:spacing w:before="120"/>
        <w:rPr>
          <w:rFonts w:cs="Tahoma"/>
          <w:sz w:val="20"/>
          <w:szCs w:val="20"/>
        </w:rPr>
      </w:pPr>
      <w:bookmarkStart w:id="95" w:name="10._Portability"/>
      <w:bookmarkStart w:id="96" w:name="_Toc94713127"/>
      <w:bookmarkEnd w:id="95"/>
      <w:r w:rsidRPr="002A1D6F">
        <w:rPr>
          <w:rFonts w:cs="Tahoma"/>
          <w:sz w:val="20"/>
          <w:szCs w:val="20"/>
        </w:rPr>
        <w:t>Portability</w:t>
      </w:r>
      <w:bookmarkEnd w:id="96"/>
    </w:p>
    <w:p w14:paraId="1D164C1D" w14:textId="0CBE3A58" w:rsidR="00C304FE" w:rsidRPr="002A1D6F" w:rsidRDefault="00D41988" w:rsidP="00543062">
      <w:pPr>
        <w:pStyle w:val="BodyText"/>
        <w:spacing w:before="128" w:line="249" w:lineRule="auto"/>
        <w:ind w:left="1200" w:right="806"/>
        <w:rPr>
          <w:rFonts w:cs="Tahoma"/>
          <w:sz w:val="18"/>
          <w:szCs w:val="18"/>
        </w:rPr>
      </w:pPr>
      <w:r w:rsidRPr="002A1D6F">
        <w:rPr>
          <w:rFonts w:cs="Tahoma"/>
          <w:sz w:val="18"/>
          <w:szCs w:val="18"/>
        </w:rPr>
        <w:t>This mortgage is not portable. This means that you cannot transfer the mortgage to another property.</w:t>
      </w:r>
    </w:p>
    <w:p w14:paraId="1D164C1E" w14:textId="77777777" w:rsidR="00C304FE" w:rsidRPr="002A1D6F" w:rsidRDefault="00D41988" w:rsidP="003C1810">
      <w:pPr>
        <w:pStyle w:val="Heading1"/>
        <w:numPr>
          <w:ilvl w:val="0"/>
          <w:numId w:val="6"/>
        </w:numPr>
        <w:tabs>
          <w:tab w:val="left" w:pos="1200"/>
        </w:tabs>
        <w:spacing w:before="120"/>
        <w:rPr>
          <w:rFonts w:cs="Tahoma"/>
          <w:sz w:val="20"/>
          <w:szCs w:val="20"/>
        </w:rPr>
      </w:pPr>
      <w:bookmarkStart w:id="97" w:name="11._Assumption_or_assignment_of_this_mor"/>
      <w:bookmarkStart w:id="98" w:name="_Toc94713128"/>
      <w:bookmarkEnd w:id="97"/>
      <w:r w:rsidRPr="002A1D6F">
        <w:rPr>
          <w:rFonts w:cs="Tahoma"/>
          <w:sz w:val="20"/>
          <w:szCs w:val="20"/>
        </w:rPr>
        <w:t>Assumption or assignment of this</w:t>
      </w:r>
      <w:r w:rsidRPr="002A1D6F">
        <w:rPr>
          <w:rFonts w:cs="Tahoma"/>
          <w:spacing w:val="-3"/>
          <w:sz w:val="20"/>
          <w:szCs w:val="20"/>
        </w:rPr>
        <w:t xml:space="preserve"> </w:t>
      </w:r>
      <w:r w:rsidRPr="002A1D6F">
        <w:rPr>
          <w:rFonts w:cs="Tahoma"/>
          <w:sz w:val="20"/>
          <w:szCs w:val="20"/>
        </w:rPr>
        <w:t>mortgage</w:t>
      </w:r>
      <w:bookmarkEnd w:id="98"/>
    </w:p>
    <w:p w14:paraId="1D164C20" w14:textId="53064800" w:rsidR="00C304FE" w:rsidRPr="002A1D6F" w:rsidRDefault="00D41988" w:rsidP="00543062">
      <w:pPr>
        <w:pStyle w:val="BodyText"/>
        <w:spacing w:before="129"/>
        <w:ind w:left="1200"/>
        <w:rPr>
          <w:rFonts w:cs="Tahoma"/>
          <w:sz w:val="18"/>
          <w:szCs w:val="18"/>
        </w:rPr>
      </w:pPr>
      <w:r w:rsidRPr="002A1D6F">
        <w:rPr>
          <w:rFonts w:cs="Tahoma"/>
          <w:sz w:val="18"/>
          <w:szCs w:val="18"/>
        </w:rPr>
        <w:t>This mortgage cannot be assigned by you or assumed by any other person.</w:t>
      </w:r>
    </w:p>
    <w:p w14:paraId="1D164C21" w14:textId="77777777" w:rsidR="00C304FE" w:rsidRPr="002A1D6F" w:rsidRDefault="00D41988" w:rsidP="003C1810">
      <w:pPr>
        <w:pStyle w:val="Heading1"/>
        <w:numPr>
          <w:ilvl w:val="0"/>
          <w:numId w:val="6"/>
        </w:numPr>
        <w:tabs>
          <w:tab w:val="left" w:pos="1200"/>
        </w:tabs>
        <w:spacing w:before="120"/>
        <w:rPr>
          <w:rFonts w:cs="Tahoma"/>
          <w:sz w:val="20"/>
          <w:szCs w:val="20"/>
        </w:rPr>
      </w:pPr>
      <w:bookmarkStart w:id="99" w:name="12._Communication_and_notices"/>
      <w:bookmarkStart w:id="100" w:name="_Toc94713129"/>
      <w:bookmarkEnd w:id="99"/>
      <w:r w:rsidRPr="002A1D6F">
        <w:rPr>
          <w:rFonts w:cs="Tahoma"/>
          <w:sz w:val="20"/>
          <w:szCs w:val="20"/>
        </w:rPr>
        <w:t>Communication and</w:t>
      </w:r>
      <w:r w:rsidRPr="002A1D6F">
        <w:rPr>
          <w:rFonts w:cs="Tahoma"/>
          <w:spacing w:val="-4"/>
          <w:sz w:val="20"/>
          <w:szCs w:val="20"/>
        </w:rPr>
        <w:t xml:space="preserve"> </w:t>
      </w:r>
      <w:r w:rsidRPr="002A1D6F">
        <w:rPr>
          <w:rFonts w:cs="Tahoma"/>
          <w:sz w:val="20"/>
          <w:szCs w:val="20"/>
        </w:rPr>
        <w:t>notices</w:t>
      </w:r>
      <w:bookmarkEnd w:id="100"/>
    </w:p>
    <w:p w14:paraId="1D164C22" w14:textId="77777777" w:rsidR="00C304FE" w:rsidRPr="002A1D6F" w:rsidRDefault="00D41988">
      <w:pPr>
        <w:pStyle w:val="BodyText"/>
        <w:spacing w:before="129" w:line="249" w:lineRule="auto"/>
        <w:ind w:left="1200" w:right="806"/>
        <w:rPr>
          <w:rFonts w:cs="Tahoma"/>
          <w:sz w:val="18"/>
          <w:szCs w:val="18"/>
        </w:rPr>
      </w:pPr>
      <w:r w:rsidRPr="002A1D6F">
        <w:rPr>
          <w:rFonts w:cs="Tahoma"/>
          <w:sz w:val="18"/>
          <w:szCs w:val="18"/>
        </w:rPr>
        <w:t>If</w:t>
      </w:r>
      <w:r w:rsidRPr="002A1D6F">
        <w:rPr>
          <w:rFonts w:cs="Tahoma"/>
          <w:spacing w:val="-13"/>
          <w:sz w:val="18"/>
          <w:szCs w:val="18"/>
        </w:rPr>
        <w:t xml:space="preserve"> </w:t>
      </w:r>
      <w:r w:rsidRPr="002A1D6F">
        <w:rPr>
          <w:rFonts w:cs="Tahoma"/>
          <w:sz w:val="18"/>
          <w:szCs w:val="18"/>
        </w:rPr>
        <w:t>more</w:t>
      </w:r>
      <w:r w:rsidRPr="002A1D6F">
        <w:rPr>
          <w:rFonts w:cs="Tahoma"/>
          <w:spacing w:val="-14"/>
          <w:sz w:val="18"/>
          <w:szCs w:val="18"/>
        </w:rPr>
        <w:t xml:space="preserve"> </w:t>
      </w:r>
      <w:r w:rsidRPr="002A1D6F">
        <w:rPr>
          <w:rFonts w:cs="Tahoma"/>
          <w:sz w:val="18"/>
          <w:szCs w:val="18"/>
        </w:rPr>
        <w:t>than</w:t>
      </w:r>
      <w:r w:rsidRPr="002A1D6F">
        <w:rPr>
          <w:rFonts w:cs="Tahoma"/>
          <w:spacing w:val="-13"/>
          <w:sz w:val="18"/>
          <w:szCs w:val="18"/>
        </w:rPr>
        <w:t xml:space="preserve"> </w:t>
      </w:r>
      <w:r w:rsidRPr="002A1D6F">
        <w:rPr>
          <w:rFonts w:cs="Tahoma"/>
          <w:sz w:val="18"/>
          <w:szCs w:val="18"/>
        </w:rPr>
        <w:t>one</w:t>
      </w:r>
      <w:r w:rsidRPr="002A1D6F">
        <w:rPr>
          <w:rFonts w:cs="Tahoma"/>
          <w:spacing w:val="-15"/>
          <w:sz w:val="18"/>
          <w:szCs w:val="18"/>
        </w:rPr>
        <w:t xml:space="preserve"> </w:t>
      </w:r>
      <w:r w:rsidRPr="002A1D6F">
        <w:rPr>
          <w:rFonts w:cs="Tahoma"/>
          <w:sz w:val="18"/>
          <w:szCs w:val="18"/>
        </w:rPr>
        <w:t>person</w:t>
      </w:r>
      <w:r w:rsidRPr="002A1D6F">
        <w:rPr>
          <w:rFonts w:cs="Tahoma"/>
          <w:spacing w:val="-13"/>
          <w:sz w:val="18"/>
          <w:szCs w:val="18"/>
        </w:rPr>
        <w:t xml:space="preserve"> </w:t>
      </w:r>
      <w:r w:rsidRPr="002A1D6F">
        <w:rPr>
          <w:rFonts w:cs="Tahoma"/>
          <w:sz w:val="18"/>
          <w:szCs w:val="18"/>
        </w:rPr>
        <w:t>has</w:t>
      </w:r>
      <w:r w:rsidRPr="002A1D6F">
        <w:rPr>
          <w:rFonts w:cs="Tahoma"/>
          <w:spacing w:val="-11"/>
          <w:sz w:val="18"/>
          <w:szCs w:val="18"/>
        </w:rPr>
        <w:t xml:space="preserve"> </w:t>
      </w:r>
      <w:r w:rsidRPr="002A1D6F">
        <w:rPr>
          <w:rFonts w:cs="Tahoma"/>
          <w:sz w:val="18"/>
          <w:szCs w:val="18"/>
        </w:rPr>
        <w:t>signed</w:t>
      </w:r>
      <w:r w:rsidRPr="002A1D6F">
        <w:rPr>
          <w:rFonts w:cs="Tahoma"/>
          <w:spacing w:val="-13"/>
          <w:sz w:val="18"/>
          <w:szCs w:val="18"/>
        </w:rPr>
        <w:t xml:space="preserve"> </w:t>
      </w:r>
      <w:r w:rsidRPr="002A1D6F">
        <w:rPr>
          <w:rFonts w:cs="Tahoma"/>
          <w:sz w:val="18"/>
          <w:szCs w:val="18"/>
        </w:rPr>
        <w:t>this</w:t>
      </w:r>
      <w:r w:rsidRPr="002A1D6F">
        <w:rPr>
          <w:rFonts w:cs="Tahoma"/>
          <w:spacing w:val="-13"/>
          <w:sz w:val="18"/>
          <w:szCs w:val="18"/>
        </w:rPr>
        <w:t xml:space="preserve"> </w:t>
      </w:r>
      <w:r w:rsidRPr="002A1D6F">
        <w:rPr>
          <w:rFonts w:cs="Tahoma"/>
          <w:sz w:val="18"/>
          <w:szCs w:val="18"/>
        </w:rPr>
        <w:t>mortgage</w:t>
      </w:r>
      <w:r w:rsidRPr="002A1D6F">
        <w:rPr>
          <w:rFonts w:cs="Tahoma"/>
          <w:spacing w:val="-13"/>
          <w:sz w:val="18"/>
          <w:szCs w:val="18"/>
        </w:rPr>
        <w:t xml:space="preserve"> </w:t>
      </w:r>
      <w:r w:rsidRPr="002A1D6F">
        <w:rPr>
          <w:rFonts w:cs="Tahoma"/>
          <w:sz w:val="18"/>
          <w:szCs w:val="18"/>
        </w:rPr>
        <w:t>or</w:t>
      </w:r>
      <w:r w:rsidRPr="002A1D6F">
        <w:rPr>
          <w:rFonts w:cs="Tahoma"/>
          <w:spacing w:val="-12"/>
          <w:sz w:val="18"/>
          <w:szCs w:val="18"/>
        </w:rPr>
        <w:t xml:space="preserve"> </w:t>
      </w:r>
      <w:r w:rsidRPr="002A1D6F">
        <w:rPr>
          <w:rFonts w:cs="Tahoma"/>
          <w:sz w:val="18"/>
          <w:szCs w:val="18"/>
        </w:rPr>
        <w:t>any</w:t>
      </w:r>
      <w:r w:rsidRPr="002A1D6F">
        <w:rPr>
          <w:rFonts w:cs="Tahoma"/>
          <w:spacing w:val="-15"/>
          <w:sz w:val="18"/>
          <w:szCs w:val="18"/>
        </w:rPr>
        <w:t xml:space="preserve"> </w:t>
      </w:r>
      <w:r w:rsidRPr="002A1D6F">
        <w:rPr>
          <w:rFonts w:cs="Tahoma"/>
          <w:sz w:val="18"/>
          <w:szCs w:val="18"/>
        </w:rPr>
        <w:t>agreement</w:t>
      </w:r>
      <w:r w:rsidRPr="002A1D6F">
        <w:rPr>
          <w:rFonts w:cs="Tahoma"/>
          <w:spacing w:val="-12"/>
          <w:sz w:val="18"/>
          <w:szCs w:val="18"/>
        </w:rPr>
        <w:t xml:space="preserve"> </w:t>
      </w:r>
      <w:r w:rsidRPr="002A1D6F">
        <w:rPr>
          <w:rFonts w:cs="Tahoma"/>
          <w:sz w:val="18"/>
          <w:szCs w:val="18"/>
        </w:rPr>
        <w:t>as</w:t>
      </w:r>
      <w:r w:rsidRPr="002A1D6F">
        <w:rPr>
          <w:rFonts w:cs="Tahoma"/>
          <w:spacing w:val="-12"/>
          <w:sz w:val="18"/>
          <w:szCs w:val="18"/>
        </w:rPr>
        <w:t xml:space="preserve"> </w:t>
      </w:r>
      <w:r w:rsidRPr="002A1D6F">
        <w:rPr>
          <w:rFonts w:cs="Tahoma"/>
          <w:sz w:val="18"/>
          <w:szCs w:val="18"/>
        </w:rPr>
        <w:t>borrower,</w:t>
      </w:r>
      <w:r w:rsidRPr="002A1D6F">
        <w:rPr>
          <w:rFonts w:cs="Tahoma"/>
          <w:spacing w:val="-12"/>
          <w:sz w:val="18"/>
          <w:szCs w:val="18"/>
        </w:rPr>
        <w:t xml:space="preserve"> </w:t>
      </w:r>
      <w:r w:rsidRPr="002A1D6F">
        <w:rPr>
          <w:rFonts w:cs="Tahoma"/>
          <w:sz w:val="18"/>
          <w:szCs w:val="18"/>
        </w:rPr>
        <w:t>we</w:t>
      </w:r>
      <w:r w:rsidRPr="002A1D6F">
        <w:rPr>
          <w:rFonts w:cs="Tahoma"/>
          <w:spacing w:val="-14"/>
          <w:sz w:val="18"/>
          <w:szCs w:val="18"/>
        </w:rPr>
        <w:t xml:space="preserve"> </w:t>
      </w:r>
      <w:r w:rsidRPr="002A1D6F">
        <w:rPr>
          <w:rFonts w:cs="Tahoma"/>
          <w:sz w:val="18"/>
          <w:szCs w:val="18"/>
        </w:rPr>
        <w:t>can rely on any communications we receive from any one of you. These communications may be received electronically, in writing, orally, or by other means. Communications from any one of you will be considered to be communications from all of</w:t>
      </w:r>
      <w:r w:rsidRPr="002A1D6F">
        <w:rPr>
          <w:rFonts w:cs="Tahoma"/>
          <w:spacing w:val="-9"/>
          <w:sz w:val="18"/>
          <w:szCs w:val="18"/>
        </w:rPr>
        <w:t xml:space="preserve"> </w:t>
      </w:r>
      <w:r w:rsidRPr="002A1D6F">
        <w:rPr>
          <w:rFonts w:cs="Tahoma"/>
          <w:sz w:val="18"/>
          <w:szCs w:val="18"/>
        </w:rPr>
        <w:t>you.</w:t>
      </w:r>
    </w:p>
    <w:p w14:paraId="1D164C24" w14:textId="04E05705" w:rsidR="00C304FE" w:rsidRPr="002A1D6F" w:rsidRDefault="00D41988" w:rsidP="00543062">
      <w:pPr>
        <w:pStyle w:val="BodyText"/>
        <w:spacing w:before="123" w:line="249" w:lineRule="auto"/>
        <w:ind w:left="1200" w:right="771"/>
        <w:rPr>
          <w:rFonts w:cs="Tahoma"/>
          <w:sz w:val="18"/>
          <w:szCs w:val="18"/>
        </w:rPr>
      </w:pPr>
      <w:r w:rsidRPr="002A1D6F">
        <w:rPr>
          <w:rFonts w:cs="Tahoma"/>
          <w:sz w:val="18"/>
          <w:szCs w:val="18"/>
        </w:rPr>
        <w:t>In addition, communications from us to any of you will be considered to be communications to all of you. Our communications may be sent electronically, in writing, orally, or by other means. Any item we mail to you will be considered to be received by you on the fifth day after we mail it.</w:t>
      </w:r>
    </w:p>
    <w:p w14:paraId="1D164C25" w14:textId="77777777" w:rsidR="00C304FE" w:rsidRPr="002A1D6F" w:rsidRDefault="00D41988" w:rsidP="003C1810">
      <w:pPr>
        <w:pStyle w:val="Heading1"/>
        <w:numPr>
          <w:ilvl w:val="0"/>
          <w:numId w:val="6"/>
        </w:numPr>
        <w:tabs>
          <w:tab w:val="left" w:pos="1200"/>
        </w:tabs>
        <w:spacing w:before="120"/>
        <w:rPr>
          <w:rFonts w:cs="Tahoma"/>
          <w:sz w:val="20"/>
          <w:szCs w:val="20"/>
        </w:rPr>
      </w:pPr>
      <w:bookmarkStart w:id="101" w:name="13._Expropriation"/>
      <w:bookmarkStart w:id="102" w:name="_Toc94713130"/>
      <w:bookmarkEnd w:id="101"/>
      <w:r w:rsidRPr="002A1D6F">
        <w:rPr>
          <w:rFonts w:cs="Tahoma"/>
          <w:sz w:val="20"/>
          <w:szCs w:val="20"/>
        </w:rPr>
        <w:t>Expropriation</w:t>
      </w:r>
      <w:bookmarkEnd w:id="102"/>
    </w:p>
    <w:p w14:paraId="1D164C26" w14:textId="77777777" w:rsidR="00C304FE" w:rsidRPr="002A1D6F" w:rsidRDefault="00D41988">
      <w:pPr>
        <w:pStyle w:val="BodyText"/>
        <w:spacing w:before="129" w:line="249" w:lineRule="auto"/>
        <w:ind w:left="1200" w:right="1463"/>
        <w:rPr>
          <w:rFonts w:cs="Tahoma"/>
          <w:sz w:val="18"/>
          <w:szCs w:val="18"/>
        </w:rPr>
      </w:pPr>
      <w:r w:rsidRPr="002A1D6F">
        <w:rPr>
          <w:rFonts w:cs="Tahoma"/>
          <w:sz w:val="18"/>
          <w:szCs w:val="18"/>
        </w:rPr>
        <w:t>If your entire property is expropriated, the debt will immediately become payable, together with loss of interest.</w:t>
      </w:r>
    </w:p>
    <w:p w14:paraId="1D164C28" w14:textId="139B6502" w:rsidR="00C304FE" w:rsidRPr="002A1D6F" w:rsidRDefault="00D41988" w:rsidP="00543062">
      <w:pPr>
        <w:pStyle w:val="BodyText"/>
        <w:spacing w:before="122" w:line="249" w:lineRule="auto"/>
        <w:ind w:left="1200" w:right="860"/>
        <w:rPr>
          <w:rFonts w:cs="Tahoma"/>
          <w:sz w:val="18"/>
          <w:szCs w:val="18"/>
        </w:rPr>
      </w:pPr>
      <w:r w:rsidRPr="002A1D6F">
        <w:rPr>
          <w:rFonts w:cs="Tahoma"/>
          <w:sz w:val="18"/>
          <w:szCs w:val="18"/>
        </w:rPr>
        <w:t>If only a part of your property is expropriated, the amount you are awarded for the partial expropriation will be paid to us and we will apply it to the debt. If, in our opinion, the remainder of your property does not provide adequate security for the debt, then</w:t>
      </w:r>
      <w:r w:rsidRPr="002A1D6F">
        <w:rPr>
          <w:rFonts w:cs="Tahoma"/>
          <w:spacing w:val="-39"/>
          <w:sz w:val="18"/>
          <w:szCs w:val="18"/>
        </w:rPr>
        <w:t xml:space="preserve"> </w:t>
      </w:r>
      <w:r w:rsidRPr="002A1D6F">
        <w:rPr>
          <w:rFonts w:cs="Tahoma"/>
          <w:sz w:val="18"/>
          <w:szCs w:val="18"/>
        </w:rPr>
        <w:t>the debt, or any part of the debt as we determine, will immediately become due and payable, together with loss of</w:t>
      </w:r>
      <w:r w:rsidRPr="002A1D6F">
        <w:rPr>
          <w:rFonts w:cs="Tahoma"/>
          <w:spacing w:val="4"/>
          <w:sz w:val="18"/>
          <w:szCs w:val="18"/>
        </w:rPr>
        <w:t xml:space="preserve"> </w:t>
      </w:r>
      <w:r w:rsidRPr="002A1D6F">
        <w:rPr>
          <w:rFonts w:cs="Tahoma"/>
          <w:sz w:val="18"/>
          <w:szCs w:val="18"/>
        </w:rPr>
        <w:t>interest.</w:t>
      </w:r>
    </w:p>
    <w:p w14:paraId="1D164C29" w14:textId="78AA6126" w:rsidR="00C304FE" w:rsidRPr="002A1D6F" w:rsidRDefault="00D41988" w:rsidP="00C36F70">
      <w:pPr>
        <w:pStyle w:val="Heading1"/>
        <w:numPr>
          <w:ilvl w:val="0"/>
          <w:numId w:val="6"/>
        </w:numPr>
        <w:tabs>
          <w:tab w:val="left" w:pos="1200"/>
        </w:tabs>
        <w:spacing w:before="120" w:line="249" w:lineRule="auto"/>
        <w:ind w:right="860"/>
        <w:rPr>
          <w:rFonts w:cs="Tahoma"/>
          <w:i/>
          <w:sz w:val="20"/>
          <w:szCs w:val="20"/>
        </w:rPr>
      </w:pPr>
      <w:bookmarkStart w:id="103" w:name="14._Family_Law_Act"/>
      <w:bookmarkEnd w:id="103"/>
      <w:r w:rsidRPr="002A1D6F">
        <w:rPr>
          <w:rFonts w:cs="Tahoma"/>
          <w:i/>
          <w:sz w:val="20"/>
          <w:szCs w:val="20"/>
        </w:rPr>
        <w:t>Family Law</w:t>
      </w:r>
      <w:r w:rsidRPr="002A1D6F">
        <w:rPr>
          <w:rFonts w:cs="Tahoma"/>
          <w:i/>
          <w:spacing w:val="1"/>
          <w:sz w:val="20"/>
          <w:szCs w:val="20"/>
        </w:rPr>
        <w:t xml:space="preserve"> </w:t>
      </w:r>
      <w:r w:rsidRPr="002A1D6F">
        <w:rPr>
          <w:rFonts w:cs="Tahoma"/>
          <w:i/>
          <w:sz w:val="20"/>
          <w:szCs w:val="20"/>
        </w:rPr>
        <w:t>Act</w:t>
      </w:r>
    </w:p>
    <w:p w14:paraId="2A9911B3" w14:textId="588DFD9B" w:rsidR="00C36F70" w:rsidRPr="002A1D6F" w:rsidRDefault="00D41988" w:rsidP="00C36F70">
      <w:pPr>
        <w:pStyle w:val="BodyText"/>
        <w:spacing w:before="129" w:line="249" w:lineRule="auto"/>
        <w:ind w:left="1199" w:right="806"/>
        <w:rPr>
          <w:rFonts w:cs="Tahoma"/>
          <w:sz w:val="18"/>
          <w:szCs w:val="18"/>
        </w:rPr>
      </w:pPr>
      <w:r w:rsidRPr="002A1D6F">
        <w:rPr>
          <w:rFonts w:cs="Tahoma"/>
          <w:sz w:val="18"/>
          <w:szCs w:val="18"/>
        </w:rPr>
        <w:t xml:space="preserve">You certify to us that all information which you gave us about your marital status and your property when applying for this mortgage or any of the agreements, and all statements made in this mortgage and any of the agreements are true and accurate under the applicable </w:t>
      </w:r>
      <w:r w:rsidRPr="002A1D6F">
        <w:rPr>
          <w:rFonts w:cs="Tahoma"/>
          <w:i/>
          <w:sz w:val="18"/>
          <w:szCs w:val="18"/>
        </w:rPr>
        <w:t xml:space="preserve">Family Law Act </w:t>
      </w:r>
      <w:r w:rsidRPr="002A1D6F">
        <w:rPr>
          <w:rFonts w:cs="Tahoma"/>
          <w:sz w:val="18"/>
          <w:szCs w:val="18"/>
        </w:rPr>
        <w:t>in the province where your property is located.</w:t>
      </w:r>
      <w:bookmarkStart w:id="104" w:name="15._If_part_of_this_mortgage_is_not_vali"/>
      <w:bookmarkStart w:id="105" w:name="_Toc94713131"/>
      <w:bookmarkEnd w:id="104"/>
    </w:p>
    <w:p w14:paraId="1D164C2C" w14:textId="77B1FF15" w:rsidR="00C304FE" w:rsidRPr="002A1D6F" w:rsidRDefault="00D41988" w:rsidP="00C36F70">
      <w:pPr>
        <w:pStyle w:val="Heading1"/>
        <w:numPr>
          <w:ilvl w:val="0"/>
          <w:numId w:val="6"/>
        </w:numPr>
        <w:tabs>
          <w:tab w:val="left" w:pos="1200"/>
        </w:tabs>
        <w:spacing w:before="129" w:line="249" w:lineRule="auto"/>
        <w:ind w:left="1199" w:right="806"/>
        <w:rPr>
          <w:rFonts w:cs="Tahoma"/>
          <w:sz w:val="20"/>
          <w:szCs w:val="20"/>
        </w:rPr>
      </w:pPr>
      <w:r w:rsidRPr="002A1D6F">
        <w:rPr>
          <w:rFonts w:cs="Tahoma"/>
          <w:sz w:val="20"/>
          <w:szCs w:val="20"/>
        </w:rPr>
        <w:t>If part of this mortgage is not</w:t>
      </w:r>
      <w:r w:rsidRPr="002A1D6F">
        <w:rPr>
          <w:rFonts w:cs="Tahoma"/>
          <w:spacing w:val="-3"/>
          <w:sz w:val="20"/>
          <w:szCs w:val="20"/>
        </w:rPr>
        <w:t xml:space="preserve"> </w:t>
      </w:r>
      <w:r w:rsidRPr="002A1D6F">
        <w:rPr>
          <w:rFonts w:cs="Tahoma"/>
          <w:sz w:val="20"/>
          <w:szCs w:val="20"/>
        </w:rPr>
        <w:t>valid</w:t>
      </w:r>
      <w:bookmarkEnd w:id="105"/>
    </w:p>
    <w:p w14:paraId="1D164C2D" w14:textId="41026217" w:rsidR="00C304FE" w:rsidRPr="002A1D6F" w:rsidRDefault="00D41988">
      <w:pPr>
        <w:pStyle w:val="BodyText"/>
        <w:spacing w:before="128" w:line="249" w:lineRule="auto"/>
        <w:ind w:left="1200" w:right="806"/>
        <w:rPr>
          <w:rFonts w:cs="Tahoma"/>
          <w:sz w:val="18"/>
          <w:szCs w:val="18"/>
        </w:rPr>
      </w:pPr>
      <w:r w:rsidRPr="002A1D6F">
        <w:rPr>
          <w:rFonts w:cs="Tahoma"/>
          <w:sz w:val="18"/>
          <w:szCs w:val="18"/>
        </w:rPr>
        <w:t>If any part of this mortgage is found to be illegal or unenforceable, the validity or enforceability of all other parts will not be affected.</w:t>
      </w:r>
    </w:p>
    <w:p w14:paraId="1D164C2F" w14:textId="77777777" w:rsidR="00C304FE" w:rsidRPr="002A1D6F" w:rsidRDefault="00D41988" w:rsidP="003C1810">
      <w:pPr>
        <w:pStyle w:val="Heading1"/>
        <w:numPr>
          <w:ilvl w:val="0"/>
          <w:numId w:val="6"/>
        </w:numPr>
        <w:tabs>
          <w:tab w:val="left" w:pos="1200"/>
        </w:tabs>
        <w:spacing w:before="120"/>
        <w:rPr>
          <w:rFonts w:cs="Tahoma"/>
          <w:sz w:val="20"/>
          <w:szCs w:val="20"/>
        </w:rPr>
      </w:pPr>
      <w:bookmarkStart w:id="106" w:name="16._Governing_law"/>
      <w:bookmarkStart w:id="107" w:name="_Toc94713132"/>
      <w:bookmarkEnd w:id="106"/>
      <w:r w:rsidRPr="002A1D6F">
        <w:rPr>
          <w:rFonts w:cs="Tahoma"/>
          <w:sz w:val="20"/>
          <w:szCs w:val="20"/>
        </w:rPr>
        <w:t>Governing</w:t>
      </w:r>
      <w:r w:rsidRPr="002A1D6F">
        <w:rPr>
          <w:rFonts w:cs="Tahoma"/>
          <w:spacing w:val="-1"/>
          <w:sz w:val="20"/>
          <w:szCs w:val="20"/>
        </w:rPr>
        <w:t xml:space="preserve"> </w:t>
      </w:r>
      <w:r w:rsidRPr="002A1D6F">
        <w:rPr>
          <w:rFonts w:cs="Tahoma"/>
          <w:sz w:val="20"/>
          <w:szCs w:val="20"/>
        </w:rPr>
        <w:t>law</w:t>
      </w:r>
      <w:bookmarkEnd w:id="107"/>
    </w:p>
    <w:p w14:paraId="1D164C31" w14:textId="34696F42" w:rsidR="00C304FE" w:rsidRPr="002A1D6F" w:rsidRDefault="00D41988" w:rsidP="00543062">
      <w:pPr>
        <w:pStyle w:val="BodyText"/>
        <w:spacing w:before="129" w:line="249" w:lineRule="auto"/>
        <w:ind w:left="1200" w:right="906"/>
        <w:rPr>
          <w:rFonts w:cs="Tahoma"/>
          <w:sz w:val="18"/>
          <w:szCs w:val="18"/>
        </w:rPr>
      </w:pPr>
      <w:r w:rsidRPr="002A1D6F">
        <w:rPr>
          <w:rFonts w:cs="Tahoma"/>
          <w:sz w:val="18"/>
          <w:szCs w:val="18"/>
        </w:rPr>
        <w:t>This mortgage is to be governed by the laws of the province where your property is located and the laws of Canada that are applicable to the province where your property is located.</w:t>
      </w:r>
    </w:p>
    <w:p w14:paraId="1D164C32" w14:textId="77777777" w:rsidR="00C304FE" w:rsidRPr="002A1D6F" w:rsidRDefault="00D41988" w:rsidP="003C1810">
      <w:pPr>
        <w:pStyle w:val="Heading1"/>
        <w:numPr>
          <w:ilvl w:val="0"/>
          <w:numId w:val="6"/>
        </w:numPr>
        <w:tabs>
          <w:tab w:val="left" w:pos="1200"/>
        </w:tabs>
        <w:spacing w:before="120"/>
        <w:rPr>
          <w:rFonts w:cs="Tahoma"/>
          <w:sz w:val="20"/>
          <w:szCs w:val="20"/>
        </w:rPr>
      </w:pPr>
      <w:bookmarkStart w:id="108" w:name="17._Reference_to_laws"/>
      <w:bookmarkStart w:id="109" w:name="_Toc94713133"/>
      <w:bookmarkEnd w:id="108"/>
      <w:r w:rsidRPr="002A1D6F">
        <w:rPr>
          <w:rFonts w:cs="Tahoma"/>
          <w:sz w:val="20"/>
          <w:szCs w:val="20"/>
        </w:rPr>
        <w:t>Reference to</w:t>
      </w:r>
      <w:r w:rsidRPr="002A1D6F">
        <w:rPr>
          <w:rFonts w:cs="Tahoma"/>
          <w:spacing w:val="-2"/>
          <w:sz w:val="20"/>
          <w:szCs w:val="20"/>
        </w:rPr>
        <w:t xml:space="preserve"> </w:t>
      </w:r>
      <w:r w:rsidRPr="002A1D6F">
        <w:rPr>
          <w:rFonts w:cs="Tahoma"/>
          <w:sz w:val="20"/>
          <w:szCs w:val="20"/>
        </w:rPr>
        <w:t>laws</w:t>
      </w:r>
      <w:bookmarkEnd w:id="109"/>
    </w:p>
    <w:p w14:paraId="1D164C34" w14:textId="4BDE0799" w:rsidR="00C304FE" w:rsidRPr="002A1D6F" w:rsidRDefault="00D41988" w:rsidP="00543062">
      <w:pPr>
        <w:pStyle w:val="BodyText"/>
        <w:spacing w:before="128" w:line="249" w:lineRule="auto"/>
        <w:ind w:left="1200" w:right="806"/>
        <w:rPr>
          <w:rFonts w:cs="Tahoma"/>
          <w:sz w:val="18"/>
          <w:szCs w:val="18"/>
        </w:rPr>
      </w:pPr>
      <w:r w:rsidRPr="002A1D6F">
        <w:rPr>
          <w:rFonts w:cs="Tahoma"/>
          <w:sz w:val="18"/>
          <w:szCs w:val="18"/>
        </w:rPr>
        <w:t>Any reference to legislation in this mortgage or any agreement includes any amendments and replacements to that legislation in force from time to time.</w:t>
      </w:r>
    </w:p>
    <w:p w14:paraId="1D164C35" w14:textId="77777777" w:rsidR="00C304FE" w:rsidRPr="002A1D6F" w:rsidRDefault="00D41988" w:rsidP="003C1810">
      <w:pPr>
        <w:pStyle w:val="Heading1"/>
        <w:numPr>
          <w:ilvl w:val="0"/>
          <w:numId w:val="6"/>
        </w:numPr>
        <w:tabs>
          <w:tab w:val="left" w:pos="1200"/>
        </w:tabs>
        <w:spacing w:before="120"/>
        <w:rPr>
          <w:rFonts w:cs="Tahoma"/>
          <w:sz w:val="20"/>
          <w:szCs w:val="20"/>
        </w:rPr>
      </w:pPr>
      <w:bookmarkStart w:id="110" w:name="18._Collecting,_using,_and_disclosing_yo"/>
      <w:bookmarkStart w:id="111" w:name="_Toc94713134"/>
      <w:bookmarkEnd w:id="110"/>
      <w:r w:rsidRPr="002A1D6F">
        <w:rPr>
          <w:rFonts w:cs="Tahoma"/>
          <w:sz w:val="20"/>
          <w:szCs w:val="20"/>
        </w:rPr>
        <w:t xml:space="preserve">Collecting, using, and disclosing </w:t>
      </w:r>
      <w:r w:rsidRPr="002A1D6F">
        <w:rPr>
          <w:rFonts w:cs="Tahoma"/>
          <w:spacing w:val="-3"/>
          <w:sz w:val="20"/>
          <w:szCs w:val="20"/>
        </w:rPr>
        <w:t xml:space="preserve">your </w:t>
      </w:r>
      <w:r w:rsidRPr="002A1D6F">
        <w:rPr>
          <w:rFonts w:cs="Tahoma"/>
          <w:sz w:val="20"/>
          <w:szCs w:val="20"/>
        </w:rPr>
        <w:t>personal</w:t>
      </w:r>
      <w:r w:rsidRPr="002A1D6F">
        <w:rPr>
          <w:rFonts w:cs="Tahoma"/>
          <w:spacing w:val="3"/>
          <w:sz w:val="20"/>
          <w:szCs w:val="20"/>
        </w:rPr>
        <w:t xml:space="preserve"> </w:t>
      </w:r>
      <w:r w:rsidRPr="002A1D6F">
        <w:rPr>
          <w:rFonts w:cs="Tahoma"/>
          <w:sz w:val="20"/>
          <w:szCs w:val="20"/>
        </w:rPr>
        <w:t>information</w:t>
      </w:r>
      <w:bookmarkEnd w:id="111"/>
    </w:p>
    <w:p w14:paraId="1D164C36" w14:textId="77777777" w:rsidR="00C304FE" w:rsidRPr="002A1D6F" w:rsidRDefault="00D41988">
      <w:pPr>
        <w:pStyle w:val="BodyText"/>
        <w:spacing w:before="129" w:line="249" w:lineRule="auto"/>
        <w:ind w:left="1200" w:right="1118"/>
        <w:rPr>
          <w:rFonts w:cs="Tahoma"/>
          <w:sz w:val="18"/>
          <w:szCs w:val="18"/>
        </w:rPr>
      </w:pPr>
      <w:r w:rsidRPr="002A1D6F">
        <w:rPr>
          <w:rFonts w:cs="Tahoma"/>
          <w:sz w:val="18"/>
          <w:szCs w:val="18"/>
        </w:rPr>
        <w:t>During the course of our relationship we may collect financial and related information about you. This information includes:</w:t>
      </w:r>
    </w:p>
    <w:p w14:paraId="1D164C37" w14:textId="77777777" w:rsidR="00C304FE" w:rsidRPr="002A1D6F" w:rsidRDefault="00D41988">
      <w:pPr>
        <w:pStyle w:val="ListParagraph"/>
        <w:numPr>
          <w:ilvl w:val="1"/>
          <w:numId w:val="6"/>
        </w:numPr>
        <w:tabs>
          <w:tab w:val="left" w:pos="1679"/>
          <w:tab w:val="left" w:pos="1681"/>
        </w:tabs>
        <w:spacing w:before="122"/>
        <w:rPr>
          <w:rFonts w:cs="Tahoma"/>
          <w:sz w:val="18"/>
          <w:szCs w:val="18"/>
        </w:rPr>
      </w:pPr>
      <w:r w:rsidRPr="002A1D6F">
        <w:rPr>
          <w:rFonts w:cs="Tahoma"/>
          <w:sz w:val="18"/>
          <w:szCs w:val="18"/>
        </w:rPr>
        <w:t>information about this mortgage, the debt and any of the</w:t>
      </w:r>
      <w:r w:rsidRPr="002A1D6F">
        <w:rPr>
          <w:rFonts w:cs="Tahoma"/>
          <w:spacing w:val="-13"/>
          <w:sz w:val="18"/>
          <w:szCs w:val="18"/>
        </w:rPr>
        <w:t xml:space="preserve"> </w:t>
      </w:r>
      <w:r w:rsidRPr="002A1D6F">
        <w:rPr>
          <w:rFonts w:cs="Tahoma"/>
          <w:sz w:val="18"/>
          <w:szCs w:val="18"/>
        </w:rPr>
        <w:t>agreements;</w:t>
      </w:r>
    </w:p>
    <w:p w14:paraId="1D164C38" w14:textId="77777777" w:rsidR="00C304FE" w:rsidRPr="002A1D6F" w:rsidRDefault="00D41988">
      <w:pPr>
        <w:pStyle w:val="ListParagraph"/>
        <w:numPr>
          <w:ilvl w:val="1"/>
          <w:numId w:val="6"/>
        </w:numPr>
        <w:tabs>
          <w:tab w:val="left" w:pos="1679"/>
          <w:tab w:val="left" w:pos="1681"/>
        </w:tabs>
        <w:spacing w:before="130"/>
        <w:rPr>
          <w:rFonts w:cs="Tahoma"/>
          <w:sz w:val="18"/>
          <w:szCs w:val="18"/>
        </w:rPr>
      </w:pPr>
      <w:r w:rsidRPr="002A1D6F">
        <w:rPr>
          <w:rFonts w:cs="Tahoma"/>
          <w:sz w:val="18"/>
          <w:szCs w:val="18"/>
        </w:rPr>
        <w:t>information about your transactions using our products and services;</w:t>
      </w:r>
    </w:p>
    <w:p w14:paraId="1D164C39"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information to identify you or qualify you for products and services;</w:t>
      </w:r>
      <w:r w:rsidRPr="002A1D6F">
        <w:rPr>
          <w:rFonts w:cs="Tahoma"/>
          <w:spacing w:val="-12"/>
          <w:sz w:val="18"/>
          <w:szCs w:val="18"/>
        </w:rPr>
        <w:t xml:space="preserve"> </w:t>
      </w:r>
      <w:r w:rsidRPr="002A1D6F">
        <w:rPr>
          <w:rFonts w:cs="Tahoma"/>
          <w:sz w:val="18"/>
          <w:szCs w:val="18"/>
        </w:rPr>
        <w:t>and</w:t>
      </w:r>
    </w:p>
    <w:p w14:paraId="1D164C3A" w14:textId="77777777" w:rsidR="00C304FE" w:rsidRPr="002A1D6F" w:rsidRDefault="00D41988">
      <w:pPr>
        <w:pStyle w:val="ListParagraph"/>
        <w:numPr>
          <w:ilvl w:val="1"/>
          <w:numId w:val="6"/>
        </w:numPr>
        <w:tabs>
          <w:tab w:val="left" w:pos="1680"/>
          <w:tab w:val="left" w:pos="1681"/>
        </w:tabs>
        <w:spacing w:before="130"/>
        <w:rPr>
          <w:rFonts w:cs="Tahoma"/>
          <w:sz w:val="18"/>
          <w:szCs w:val="18"/>
        </w:rPr>
      </w:pPr>
      <w:r w:rsidRPr="002A1D6F">
        <w:rPr>
          <w:rFonts w:cs="Tahoma"/>
          <w:sz w:val="18"/>
          <w:szCs w:val="18"/>
        </w:rPr>
        <w:t>information we need for regulatory</w:t>
      </w:r>
      <w:r w:rsidRPr="002A1D6F">
        <w:rPr>
          <w:rFonts w:cs="Tahoma"/>
          <w:spacing w:val="-23"/>
          <w:sz w:val="18"/>
          <w:szCs w:val="18"/>
        </w:rPr>
        <w:t xml:space="preserve"> </w:t>
      </w:r>
      <w:r w:rsidRPr="002A1D6F">
        <w:rPr>
          <w:rFonts w:cs="Tahoma"/>
          <w:sz w:val="18"/>
          <w:szCs w:val="18"/>
        </w:rPr>
        <w:t>purposes.</w:t>
      </w:r>
    </w:p>
    <w:p w14:paraId="1D164C3B" w14:textId="77777777" w:rsidR="00C304FE" w:rsidRPr="002A1D6F" w:rsidRDefault="00D41988">
      <w:pPr>
        <w:pStyle w:val="BodyText"/>
        <w:spacing w:before="130" w:line="249" w:lineRule="auto"/>
        <w:ind w:left="1200" w:right="806"/>
        <w:rPr>
          <w:rFonts w:cs="Tahoma"/>
          <w:sz w:val="18"/>
          <w:szCs w:val="18"/>
        </w:rPr>
      </w:pPr>
      <w:r w:rsidRPr="002A1D6F">
        <w:rPr>
          <w:rFonts w:cs="Tahoma"/>
          <w:spacing w:val="3"/>
          <w:sz w:val="18"/>
          <w:szCs w:val="18"/>
        </w:rPr>
        <w:t xml:space="preserve">We </w:t>
      </w:r>
      <w:r w:rsidRPr="002A1D6F">
        <w:rPr>
          <w:rFonts w:cs="Tahoma"/>
          <w:spacing w:val="2"/>
          <w:sz w:val="18"/>
          <w:szCs w:val="18"/>
        </w:rPr>
        <w:t xml:space="preserve">may </w:t>
      </w:r>
      <w:r w:rsidRPr="002A1D6F">
        <w:rPr>
          <w:rFonts w:cs="Tahoma"/>
          <w:sz w:val="18"/>
          <w:szCs w:val="18"/>
        </w:rPr>
        <w:t>collect this information from a number of different sources including your application for this mortgage, and for any indebtedness due under it,</w:t>
      </w:r>
      <w:r w:rsidRPr="002A1D6F">
        <w:rPr>
          <w:rFonts w:cs="Tahoma"/>
          <w:spacing w:val="-39"/>
          <w:sz w:val="18"/>
          <w:szCs w:val="18"/>
        </w:rPr>
        <w:t xml:space="preserve"> </w:t>
      </w:r>
      <w:r w:rsidRPr="002A1D6F">
        <w:rPr>
          <w:rFonts w:cs="Tahoma"/>
          <w:sz w:val="18"/>
          <w:szCs w:val="18"/>
        </w:rPr>
        <w:t>references you provide, credit reporting agencies, other financial institutions, service providers, our internal records and from individuals authorized to act on your</w:t>
      </w:r>
      <w:r w:rsidRPr="002A1D6F">
        <w:rPr>
          <w:rFonts w:cs="Tahoma"/>
          <w:spacing w:val="-6"/>
          <w:sz w:val="18"/>
          <w:szCs w:val="18"/>
        </w:rPr>
        <w:t xml:space="preserve"> </w:t>
      </w:r>
      <w:r w:rsidRPr="002A1D6F">
        <w:rPr>
          <w:rFonts w:cs="Tahoma"/>
          <w:sz w:val="18"/>
          <w:szCs w:val="18"/>
        </w:rPr>
        <w:t>behalf.</w:t>
      </w:r>
    </w:p>
    <w:p w14:paraId="1D164C3C" w14:textId="77777777" w:rsidR="00C304FE" w:rsidRPr="002A1D6F" w:rsidRDefault="00D41988">
      <w:pPr>
        <w:pStyle w:val="BodyText"/>
        <w:spacing w:before="123" w:line="249" w:lineRule="auto"/>
        <w:ind w:left="1200" w:right="980"/>
        <w:rPr>
          <w:rFonts w:cs="Tahoma"/>
          <w:sz w:val="18"/>
          <w:szCs w:val="18"/>
        </w:rPr>
      </w:pPr>
      <w:r w:rsidRPr="002A1D6F">
        <w:rPr>
          <w:rFonts w:cs="Tahoma"/>
          <w:sz w:val="18"/>
          <w:szCs w:val="18"/>
        </w:rPr>
        <w:t>We may use your personal information to open, process, service, insure, maintain and collect upon this mortgage and any of the agreements, and we may disclose your personal information, including information about your mortgage and any of the agreements to credit reporting agencies. We will also use and disclose your personal information according to our privacy policies which are outlined in our brochure, "Your Privacy Is Protected." This privacy policy may be amended, replaced or supplemented from time to time.</w:t>
      </w:r>
    </w:p>
    <w:p w14:paraId="1D164C3D" w14:textId="77777777" w:rsidR="00C304FE" w:rsidRPr="002A1D6F" w:rsidRDefault="00D41988">
      <w:pPr>
        <w:pStyle w:val="BodyText"/>
        <w:spacing w:before="126" w:line="249" w:lineRule="auto"/>
        <w:ind w:left="1200" w:right="875"/>
        <w:rPr>
          <w:rFonts w:cs="Tahoma"/>
          <w:sz w:val="18"/>
          <w:szCs w:val="18"/>
        </w:rPr>
      </w:pPr>
      <w:r w:rsidRPr="002A1D6F">
        <w:rPr>
          <w:rFonts w:cs="Tahoma"/>
          <w:sz w:val="18"/>
          <w:szCs w:val="18"/>
        </w:rPr>
        <w:t xml:space="preserve">You agree that we </w:t>
      </w:r>
      <w:r w:rsidRPr="002A1D6F">
        <w:rPr>
          <w:rFonts w:cs="Tahoma"/>
          <w:spacing w:val="3"/>
          <w:sz w:val="18"/>
          <w:szCs w:val="18"/>
        </w:rPr>
        <w:t xml:space="preserve">may </w:t>
      </w:r>
      <w:r w:rsidRPr="002A1D6F">
        <w:rPr>
          <w:rFonts w:cs="Tahoma"/>
          <w:sz w:val="18"/>
          <w:szCs w:val="18"/>
        </w:rPr>
        <w:t xml:space="preserve">enter into this mortgage and </w:t>
      </w:r>
      <w:r w:rsidRPr="002A1D6F">
        <w:rPr>
          <w:rFonts w:cs="Tahoma"/>
          <w:spacing w:val="2"/>
          <w:sz w:val="18"/>
          <w:szCs w:val="18"/>
        </w:rPr>
        <w:t xml:space="preserve">any </w:t>
      </w:r>
      <w:r w:rsidRPr="002A1D6F">
        <w:rPr>
          <w:rFonts w:cs="Tahoma"/>
          <w:sz w:val="18"/>
          <w:szCs w:val="18"/>
        </w:rPr>
        <w:t xml:space="preserve">of the </w:t>
      </w:r>
      <w:r w:rsidRPr="002A1D6F">
        <w:rPr>
          <w:rFonts w:cs="Tahoma"/>
          <w:spacing w:val="2"/>
          <w:sz w:val="18"/>
          <w:szCs w:val="18"/>
        </w:rPr>
        <w:t xml:space="preserve">agreements </w:t>
      </w:r>
      <w:r w:rsidRPr="002A1D6F">
        <w:rPr>
          <w:rFonts w:cs="Tahoma"/>
          <w:sz w:val="18"/>
          <w:szCs w:val="18"/>
        </w:rPr>
        <w:t xml:space="preserve">on behalf of another entity, as an agent or </w:t>
      </w:r>
      <w:r w:rsidRPr="002A1D6F">
        <w:rPr>
          <w:rFonts w:cs="Tahoma"/>
          <w:spacing w:val="2"/>
          <w:sz w:val="18"/>
          <w:szCs w:val="18"/>
        </w:rPr>
        <w:t xml:space="preserve">nominee, </w:t>
      </w:r>
      <w:r w:rsidRPr="002A1D6F">
        <w:rPr>
          <w:rFonts w:cs="Tahoma"/>
          <w:sz w:val="18"/>
          <w:szCs w:val="18"/>
        </w:rPr>
        <w:t xml:space="preserve">and also that we </w:t>
      </w:r>
      <w:r w:rsidRPr="002A1D6F">
        <w:rPr>
          <w:rFonts w:cs="Tahoma"/>
          <w:spacing w:val="2"/>
          <w:sz w:val="18"/>
          <w:szCs w:val="18"/>
        </w:rPr>
        <w:t xml:space="preserve">may </w:t>
      </w:r>
      <w:r w:rsidRPr="002A1D6F">
        <w:rPr>
          <w:rFonts w:cs="Tahoma"/>
          <w:sz w:val="18"/>
          <w:szCs w:val="18"/>
        </w:rPr>
        <w:t xml:space="preserve">assign this </w:t>
      </w:r>
      <w:r w:rsidRPr="002A1D6F">
        <w:rPr>
          <w:rFonts w:cs="Tahoma"/>
          <w:spacing w:val="2"/>
          <w:sz w:val="18"/>
          <w:szCs w:val="18"/>
        </w:rPr>
        <w:t xml:space="preserve">mortgage </w:t>
      </w:r>
      <w:r w:rsidRPr="002A1D6F">
        <w:rPr>
          <w:rFonts w:cs="Tahoma"/>
          <w:sz w:val="18"/>
          <w:szCs w:val="18"/>
        </w:rPr>
        <w:t xml:space="preserve">and any of the agreements to another entity. In these cases, the entity is known as the "beneficial owner." </w:t>
      </w:r>
      <w:r w:rsidRPr="002A1D6F">
        <w:rPr>
          <w:rFonts w:cs="Tahoma"/>
          <w:spacing w:val="5"/>
          <w:sz w:val="18"/>
          <w:szCs w:val="18"/>
        </w:rPr>
        <w:t xml:space="preserve">We </w:t>
      </w:r>
      <w:r w:rsidRPr="002A1D6F">
        <w:rPr>
          <w:rFonts w:cs="Tahoma"/>
          <w:sz w:val="18"/>
          <w:szCs w:val="18"/>
        </w:rPr>
        <w:t xml:space="preserve">can do this whether or not the beneficial owner is named in this mortgage or any of the agreements. You also agree that we </w:t>
      </w:r>
      <w:r w:rsidRPr="002A1D6F">
        <w:rPr>
          <w:rFonts w:cs="Tahoma"/>
          <w:spacing w:val="2"/>
          <w:sz w:val="18"/>
          <w:szCs w:val="18"/>
        </w:rPr>
        <w:t xml:space="preserve">may </w:t>
      </w:r>
      <w:r w:rsidRPr="002A1D6F">
        <w:rPr>
          <w:rFonts w:cs="Tahoma"/>
          <w:sz w:val="18"/>
          <w:szCs w:val="18"/>
        </w:rPr>
        <w:t>insure this mortgage with</w:t>
      </w:r>
      <w:r w:rsidRPr="002A1D6F">
        <w:rPr>
          <w:rFonts w:cs="Tahoma"/>
          <w:spacing w:val="-12"/>
          <w:sz w:val="18"/>
          <w:szCs w:val="18"/>
        </w:rPr>
        <w:t xml:space="preserve"> </w:t>
      </w:r>
      <w:r w:rsidRPr="002A1D6F">
        <w:rPr>
          <w:rFonts w:cs="Tahoma"/>
          <w:sz w:val="18"/>
          <w:szCs w:val="18"/>
        </w:rPr>
        <w:t>CMHC</w:t>
      </w:r>
      <w:r w:rsidRPr="002A1D6F">
        <w:rPr>
          <w:rFonts w:cs="Tahoma"/>
          <w:spacing w:val="-10"/>
          <w:sz w:val="18"/>
          <w:szCs w:val="18"/>
        </w:rPr>
        <w:t xml:space="preserve"> </w:t>
      </w:r>
      <w:r w:rsidRPr="002A1D6F">
        <w:rPr>
          <w:rFonts w:cs="Tahoma"/>
          <w:sz w:val="18"/>
          <w:szCs w:val="18"/>
        </w:rPr>
        <w:t>or</w:t>
      </w:r>
      <w:r w:rsidRPr="002A1D6F">
        <w:rPr>
          <w:rFonts w:cs="Tahoma"/>
          <w:spacing w:val="-12"/>
          <w:sz w:val="18"/>
          <w:szCs w:val="18"/>
        </w:rPr>
        <w:t xml:space="preserve"> </w:t>
      </w:r>
      <w:r w:rsidRPr="002A1D6F">
        <w:rPr>
          <w:rFonts w:cs="Tahoma"/>
          <w:sz w:val="18"/>
          <w:szCs w:val="18"/>
        </w:rPr>
        <w:t>other</w:t>
      </w:r>
      <w:r w:rsidRPr="002A1D6F">
        <w:rPr>
          <w:rFonts w:cs="Tahoma"/>
          <w:spacing w:val="-13"/>
          <w:sz w:val="18"/>
          <w:szCs w:val="18"/>
        </w:rPr>
        <w:t xml:space="preserve"> </w:t>
      </w:r>
      <w:r w:rsidRPr="002A1D6F">
        <w:rPr>
          <w:rFonts w:cs="Tahoma"/>
          <w:sz w:val="18"/>
          <w:szCs w:val="18"/>
        </w:rPr>
        <w:t>mortgage</w:t>
      </w:r>
      <w:r w:rsidRPr="002A1D6F">
        <w:rPr>
          <w:rFonts w:cs="Tahoma"/>
          <w:spacing w:val="-11"/>
          <w:sz w:val="18"/>
          <w:szCs w:val="18"/>
        </w:rPr>
        <w:t xml:space="preserve"> </w:t>
      </w:r>
      <w:r w:rsidRPr="002A1D6F">
        <w:rPr>
          <w:rFonts w:cs="Tahoma"/>
          <w:spacing w:val="-3"/>
          <w:sz w:val="18"/>
          <w:szCs w:val="18"/>
        </w:rPr>
        <w:t>insurer</w:t>
      </w:r>
      <w:r w:rsidRPr="002A1D6F">
        <w:rPr>
          <w:rFonts w:cs="Tahoma"/>
          <w:spacing w:val="-10"/>
          <w:sz w:val="18"/>
          <w:szCs w:val="18"/>
        </w:rPr>
        <w:t xml:space="preserve"> </w:t>
      </w:r>
      <w:r w:rsidRPr="002A1D6F">
        <w:rPr>
          <w:rFonts w:cs="Tahoma"/>
          <w:sz w:val="18"/>
          <w:szCs w:val="18"/>
        </w:rPr>
        <w:t>approved</w:t>
      </w:r>
      <w:r w:rsidRPr="002A1D6F">
        <w:rPr>
          <w:rFonts w:cs="Tahoma"/>
          <w:spacing w:val="-11"/>
          <w:sz w:val="18"/>
          <w:szCs w:val="18"/>
        </w:rPr>
        <w:t xml:space="preserve"> </w:t>
      </w:r>
      <w:r w:rsidRPr="002A1D6F">
        <w:rPr>
          <w:rFonts w:cs="Tahoma"/>
          <w:sz w:val="18"/>
          <w:szCs w:val="18"/>
        </w:rPr>
        <w:t>by</w:t>
      </w:r>
      <w:r w:rsidRPr="002A1D6F">
        <w:rPr>
          <w:rFonts w:cs="Tahoma"/>
          <w:spacing w:val="-14"/>
          <w:sz w:val="18"/>
          <w:szCs w:val="18"/>
        </w:rPr>
        <w:t xml:space="preserve"> </w:t>
      </w:r>
      <w:r w:rsidRPr="002A1D6F">
        <w:rPr>
          <w:rFonts w:cs="Tahoma"/>
          <w:sz w:val="18"/>
          <w:szCs w:val="18"/>
        </w:rPr>
        <w:t>us</w:t>
      </w:r>
      <w:r w:rsidRPr="002A1D6F">
        <w:rPr>
          <w:rFonts w:cs="Tahoma"/>
          <w:spacing w:val="-11"/>
          <w:sz w:val="18"/>
          <w:szCs w:val="18"/>
        </w:rPr>
        <w:t xml:space="preserve"> </w:t>
      </w:r>
      <w:r w:rsidRPr="002A1D6F">
        <w:rPr>
          <w:rFonts w:cs="Tahoma"/>
          <w:sz w:val="18"/>
          <w:szCs w:val="18"/>
        </w:rPr>
        <w:t>from</w:t>
      </w:r>
      <w:r w:rsidRPr="002A1D6F">
        <w:rPr>
          <w:rFonts w:cs="Tahoma"/>
          <w:spacing w:val="-9"/>
          <w:sz w:val="18"/>
          <w:szCs w:val="18"/>
        </w:rPr>
        <w:t xml:space="preserve"> </w:t>
      </w:r>
      <w:r w:rsidRPr="002A1D6F">
        <w:rPr>
          <w:rFonts w:cs="Tahoma"/>
          <w:sz w:val="18"/>
          <w:szCs w:val="18"/>
        </w:rPr>
        <w:t>time</w:t>
      </w:r>
      <w:r w:rsidRPr="002A1D6F">
        <w:rPr>
          <w:rFonts w:cs="Tahoma"/>
          <w:spacing w:val="-13"/>
          <w:sz w:val="18"/>
          <w:szCs w:val="18"/>
        </w:rPr>
        <w:t xml:space="preserve"> </w:t>
      </w:r>
      <w:r w:rsidRPr="002A1D6F">
        <w:rPr>
          <w:rFonts w:cs="Tahoma"/>
          <w:sz w:val="18"/>
          <w:szCs w:val="18"/>
        </w:rPr>
        <w:t>to</w:t>
      </w:r>
      <w:r w:rsidRPr="002A1D6F">
        <w:rPr>
          <w:rFonts w:cs="Tahoma"/>
          <w:spacing w:val="-13"/>
          <w:sz w:val="18"/>
          <w:szCs w:val="18"/>
        </w:rPr>
        <w:t xml:space="preserve"> </w:t>
      </w:r>
      <w:r w:rsidRPr="002A1D6F">
        <w:rPr>
          <w:rFonts w:cs="Tahoma"/>
          <w:sz w:val="18"/>
          <w:szCs w:val="18"/>
        </w:rPr>
        <w:t>time.</w:t>
      </w:r>
      <w:r w:rsidRPr="002A1D6F">
        <w:rPr>
          <w:rFonts w:cs="Tahoma"/>
          <w:spacing w:val="-15"/>
          <w:sz w:val="18"/>
          <w:szCs w:val="18"/>
        </w:rPr>
        <w:t xml:space="preserve"> </w:t>
      </w:r>
      <w:r w:rsidRPr="002A1D6F">
        <w:rPr>
          <w:rFonts w:cs="Tahoma"/>
          <w:spacing w:val="3"/>
          <w:sz w:val="18"/>
          <w:szCs w:val="18"/>
        </w:rPr>
        <w:t>We</w:t>
      </w:r>
      <w:r w:rsidRPr="002A1D6F">
        <w:rPr>
          <w:rFonts w:cs="Tahoma"/>
          <w:spacing w:val="-14"/>
          <w:sz w:val="18"/>
          <w:szCs w:val="18"/>
        </w:rPr>
        <w:t xml:space="preserve"> </w:t>
      </w:r>
      <w:r w:rsidRPr="002A1D6F">
        <w:rPr>
          <w:rFonts w:cs="Tahoma"/>
          <w:sz w:val="18"/>
          <w:szCs w:val="18"/>
        </w:rPr>
        <w:t>may</w:t>
      </w:r>
      <w:r w:rsidRPr="002A1D6F">
        <w:rPr>
          <w:rFonts w:cs="Tahoma"/>
          <w:spacing w:val="-16"/>
          <w:sz w:val="18"/>
          <w:szCs w:val="18"/>
        </w:rPr>
        <w:t xml:space="preserve"> </w:t>
      </w:r>
      <w:r w:rsidRPr="002A1D6F">
        <w:rPr>
          <w:rFonts w:cs="Tahoma"/>
          <w:sz w:val="18"/>
          <w:szCs w:val="18"/>
        </w:rPr>
        <w:t xml:space="preserve">disclose your personal information to the beneficial owner, its agent, and any person or entity to which the beneficial owner assigns this mortgage or any of the agreements and to any mortgage insurer. If the mortgage is insured, the insurer </w:t>
      </w:r>
      <w:r w:rsidRPr="002A1D6F">
        <w:rPr>
          <w:rFonts w:cs="Tahoma"/>
          <w:spacing w:val="2"/>
          <w:sz w:val="18"/>
          <w:szCs w:val="18"/>
        </w:rPr>
        <w:t xml:space="preserve">may </w:t>
      </w:r>
      <w:r w:rsidRPr="002A1D6F">
        <w:rPr>
          <w:rFonts w:cs="Tahoma"/>
          <w:sz w:val="18"/>
          <w:szCs w:val="18"/>
        </w:rPr>
        <w:t xml:space="preserve">obtain a credit report and other information about you from any credit bureau, credit reporting agency and/or from us. </w:t>
      </w:r>
      <w:r w:rsidRPr="002A1D6F">
        <w:rPr>
          <w:rFonts w:cs="Tahoma"/>
          <w:spacing w:val="4"/>
          <w:sz w:val="18"/>
          <w:szCs w:val="18"/>
        </w:rPr>
        <w:t xml:space="preserve">We </w:t>
      </w:r>
      <w:r w:rsidRPr="002A1D6F">
        <w:rPr>
          <w:rFonts w:cs="Tahoma"/>
          <w:spacing w:val="2"/>
          <w:sz w:val="18"/>
          <w:szCs w:val="18"/>
        </w:rPr>
        <w:t xml:space="preserve">may </w:t>
      </w:r>
      <w:r w:rsidRPr="002A1D6F">
        <w:rPr>
          <w:rFonts w:cs="Tahoma"/>
          <w:sz w:val="18"/>
          <w:szCs w:val="18"/>
        </w:rPr>
        <w:t>also disclose your personal information to any service provider. Service providers are any person or entity</w:t>
      </w:r>
      <w:r w:rsidRPr="002A1D6F">
        <w:rPr>
          <w:rFonts w:cs="Tahoma"/>
          <w:spacing w:val="-6"/>
          <w:sz w:val="18"/>
          <w:szCs w:val="18"/>
        </w:rPr>
        <w:t xml:space="preserve"> </w:t>
      </w:r>
      <w:r w:rsidRPr="002A1D6F">
        <w:rPr>
          <w:rFonts w:cs="Tahoma"/>
          <w:sz w:val="18"/>
          <w:szCs w:val="18"/>
        </w:rPr>
        <w:t>that:</w:t>
      </w:r>
    </w:p>
    <w:p w14:paraId="1D164C3E" w14:textId="77777777" w:rsidR="00C304FE" w:rsidRPr="002A1D6F" w:rsidRDefault="00D41988">
      <w:pPr>
        <w:pStyle w:val="ListParagraph"/>
        <w:numPr>
          <w:ilvl w:val="1"/>
          <w:numId w:val="6"/>
        </w:numPr>
        <w:tabs>
          <w:tab w:val="left" w:pos="1680"/>
          <w:tab w:val="left" w:pos="1681"/>
        </w:tabs>
        <w:spacing w:before="130" w:line="249" w:lineRule="auto"/>
        <w:ind w:right="1006"/>
        <w:rPr>
          <w:rFonts w:cs="Tahoma"/>
          <w:sz w:val="18"/>
          <w:szCs w:val="18"/>
        </w:rPr>
      </w:pPr>
      <w:r w:rsidRPr="002A1D6F">
        <w:rPr>
          <w:rFonts w:cs="Tahoma"/>
          <w:sz w:val="18"/>
          <w:szCs w:val="18"/>
        </w:rPr>
        <w:t>is</w:t>
      </w:r>
      <w:r w:rsidRPr="002A1D6F">
        <w:rPr>
          <w:rFonts w:cs="Tahoma"/>
          <w:spacing w:val="-5"/>
          <w:sz w:val="18"/>
          <w:szCs w:val="18"/>
        </w:rPr>
        <w:t xml:space="preserve"> </w:t>
      </w:r>
      <w:r w:rsidRPr="002A1D6F">
        <w:rPr>
          <w:rFonts w:cs="Tahoma"/>
          <w:sz w:val="18"/>
          <w:szCs w:val="18"/>
        </w:rPr>
        <w:t>involved</w:t>
      </w:r>
      <w:r w:rsidRPr="002A1D6F">
        <w:rPr>
          <w:rFonts w:cs="Tahoma"/>
          <w:spacing w:val="-3"/>
          <w:sz w:val="18"/>
          <w:szCs w:val="18"/>
        </w:rPr>
        <w:t xml:space="preserve"> </w:t>
      </w:r>
      <w:r w:rsidRPr="002A1D6F">
        <w:rPr>
          <w:rFonts w:cs="Tahoma"/>
          <w:sz w:val="18"/>
          <w:szCs w:val="18"/>
        </w:rPr>
        <w:t>in</w:t>
      </w:r>
      <w:r w:rsidRPr="002A1D6F">
        <w:rPr>
          <w:rFonts w:cs="Tahoma"/>
          <w:spacing w:val="-5"/>
          <w:sz w:val="18"/>
          <w:szCs w:val="18"/>
        </w:rPr>
        <w:t xml:space="preserve"> </w:t>
      </w:r>
      <w:r w:rsidRPr="002A1D6F">
        <w:rPr>
          <w:rFonts w:cs="Tahoma"/>
          <w:sz w:val="18"/>
          <w:szCs w:val="18"/>
        </w:rPr>
        <w:t>the</w:t>
      </w:r>
      <w:r w:rsidRPr="002A1D6F">
        <w:rPr>
          <w:rFonts w:cs="Tahoma"/>
          <w:spacing w:val="-5"/>
          <w:sz w:val="18"/>
          <w:szCs w:val="18"/>
        </w:rPr>
        <w:t xml:space="preserve"> </w:t>
      </w:r>
      <w:r w:rsidRPr="002A1D6F">
        <w:rPr>
          <w:rFonts w:cs="Tahoma"/>
          <w:sz w:val="18"/>
          <w:szCs w:val="18"/>
        </w:rPr>
        <w:t>servicing,</w:t>
      </w:r>
      <w:r w:rsidRPr="002A1D6F">
        <w:rPr>
          <w:rFonts w:cs="Tahoma"/>
          <w:spacing w:val="-4"/>
          <w:sz w:val="18"/>
          <w:szCs w:val="18"/>
        </w:rPr>
        <w:t xml:space="preserve"> </w:t>
      </w:r>
      <w:r w:rsidRPr="002A1D6F">
        <w:rPr>
          <w:rFonts w:cs="Tahoma"/>
          <w:sz w:val="18"/>
          <w:szCs w:val="18"/>
        </w:rPr>
        <w:t>maintenance,</w:t>
      </w:r>
      <w:r w:rsidRPr="002A1D6F">
        <w:rPr>
          <w:rFonts w:cs="Tahoma"/>
          <w:spacing w:val="-3"/>
          <w:sz w:val="18"/>
          <w:szCs w:val="18"/>
        </w:rPr>
        <w:t xml:space="preserve"> </w:t>
      </w:r>
      <w:r w:rsidRPr="002A1D6F">
        <w:rPr>
          <w:rFonts w:cs="Tahoma"/>
          <w:sz w:val="18"/>
          <w:szCs w:val="18"/>
        </w:rPr>
        <w:t>collection</w:t>
      </w:r>
      <w:r w:rsidRPr="002A1D6F">
        <w:rPr>
          <w:rFonts w:cs="Tahoma"/>
          <w:spacing w:val="-5"/>
          <w:sz w:val="18"/>
          <w:szCs w:val="18"/>
        </w:rPr>
        <w:t xml:space="preserve"> </w:t>
      </w:r>
      <w:r w:rsidRPr="002A1D6F">
        <w:rPr>
          <w:rFonts w:cs="Tahoma"/>
          <w:sz w:val="18"/>
          <w:szCs w:val="18"/>
        </w:rPr>
        <w:t>or</w:t>
      </w:r>
      <w:r w:rsidRPr="002A1D6F">
        <w:rPr>
          <w:rFonts w:cs="Tahoma"/>
          <w:spacing w:val="-3"/>
          <w:sz w:val="18"/>
          <w:szCs w:val="18"/>
        </w:rPr>
        <w:t xml:space="preserve"> </w:t>
      </w:r>
      <w:r w:rsidRPr="002A1D6F">
        <w:rPr>
          <w:rFonts w:cs="Tahoma"/>
          <w:sz w:val="18"/>
          <w:szCs w:val="18"/>
        </w:rPr>
        <w:t>operation</w:t>
      </w:r>
      <w:r w:rsidRPr="002A1D6F">
        <w:rPr>
          <w:rFonts w:cs="Tahoma"/>
          <w:spacing w:val="-5"/>
          <w:sz w:val="18"/>
          <w:szCs w:val="18"/>
        </w:rPr>
        <w:t xml:space="preserve"> </w:t>
      </w:r>
      <w:r w:rsidRPr="002A1D6F">
        <w:rPr>
          <w:rFonts w:cs="Tahoma"/>
          <w:sz w:val="18"/>
          <w:szCs w:val="18"/>
        </w:rPr>
        <w:t>of</w:t>
      </w:r>
      <w:r w:rsidRPr="002A1D6F">
        <w:rPr>
          <w:rFonts w:cs="Tahoma"/>
          <w:spacing w:val="-3"/>
          <w:sz w:val="18"/>
          <w:szCs w:val="18"/>
        </w:rPr>
        <w:t xml:space="preserve"> </w:t>
      </w:r>
      <w:r w:rsidRPr="002A1D6F">
        <w:rPr>
          <w:rFonts w:cs="Tahoma"/>
          <w:sz w:val="18"/>
          <w:szCs w:val="18"/>
        </w:rPr>
        <w:t>this</w:t>
      </w:r>
      <w:r w:rsidRPr="002A1D6F">
        <w:rPr>
          <w:rFonts w:cs="Tahoma"/>
          <w:spacing w:val="-4"/>
          <w:sz w:val="18"/>
          <w:szCs w:val="18"/>
        </w:rPr>
        <w:t xml:space="preserve"> </w:t>
      </w:r>
      <w:r w:rsidRPr="002A1D6F">
        <w:rPr>
          <w:rFonts w:cs="Tahoma"/>
          <w:sz w:val="18"/>
          <w:szCs w:val="18"/>
        </w:rPr>
        <w:t>mortgage or any of the agreements;</w:t>
      </w:r>
      <w:r w:rsidRPr="002A1D6F">
        <w:rPr>
          <w:rFonts w:cs="Tahoma"/>
          <w:spacing w:val="-4"/>
          <w:sz w:val="18"/>
          <w:szCs w:val="18"/>
        </w:rPr>
        <w:t xml:space="preserve"> </w:t>
      </w:r>
      <w:r w:rsidRPr="002A1D6F">
        <w:rPr>
          <w:rFonts w:cs="Tahoma"/>
          <w:sz w:val="18"/>
          <w:szCs w:val="18"/>
        </w:rPr>
        <w:t>or</w:t>
      </w:r>
    </w:p>
    <w:p w14:paraId="1D164C3F" w14:textId="77777777" w:rsidR="00C304FE" w:rsidRPr="002A1D6F" w:rsidRDefault="00D41988">
      <w:pPr>
        <w:pStyle w:val="ListParagraph"/>
        <w:numPr>
          <w:ilvl w:val="1"/>
          <w:numId w:val="6"/>
        </w:numPr>
        <w:tabs>
          <w:tab w:val="left" w:pos="1680"/>
          <w:tab w:val="left" w:pos="1681"/>
        </w:tabs>
        <w:spacing w:before="122" w:line="249" w:lineRule="auto"/>
        <w:ind w:right="835"/>
        <w:rPr>
          <w:rFonts w:cs="Tahoma"/>
          <w:sz w:val="18"/>
          <w:szCs w:val="18"/>
        </w:rPr>
      </w:pPr>
      <w:r w:rsidRPr="002A1D6F">
        <w:rPr>
          <w:rFonts w:cs="Tahoma"/>
          <w:sz w:val="18"/>
          <w:szCs w:val="18"/>
        </w:rPr>
        <w:t>provides services or benefits to you under this mortgage or any of the</w:t>
      </w:r>
      <w:r w:rsidRPr="002A1D6F">
        <w:rPr>
          <w:rFonts w:cs="Tahoma"/>
          <w:spacing w:val="-39"/>
          <w:sz w:val="18"/>
          <w:szCs w:val="18"/>
        </w:rPr>
        <w:t xml:space="preserve"> </w:t>
      </w:r>
      <w:r w:rsidRPr="002A1D6F">
        <w:rPr>
          <w:rFonts w:cs="Tahoma"/>
          <w:sz w:val="18"/>
          <w:szCs w:val="18"/>
        </w:rPr>
        <w:t>agreements, including loyalty</w:t>
      </w:r>
      <w:r w:rsidRPr="002A1D6F">
        <w:rPr>
          <w:rFonts w:cs="Tahoma"/>
          <w:spacing w:val="-2"/>
          <w:sz w:val="18"/>
          <w:szCs w:val="18"/>
        </w:rPr>
        <w:t xml:space="preserve"> </w:t>
      </w:r>
      <w:r w:rsidRPr="002A1D6F">
        <w:rPr>
          <w:rFonts w:cs="Tahoma"/>
          <w:sz w:val="18"/>
          <w:szCs w:val="18"/>
        </w:rPr>
        <w:t>programs.</w:t>
      </w:r>
    </w:p>
    <w:p w14:paraId="1D164C41" w14:textId="5D246345" w:rsidR="00C304FE" w:rsidRPr="002A1D6F" w:rsidRDefault="00D41988" w:rsidP="00543062">
      <w:pPr>
        <w:pStyle w:val="BodyText"/>
        <w:spacing w:line="249" w:lineRule="auto"/>
        <w:ind w:left="1200" w:right="806"/>
        <w:rPr>
          <w:rFonts w:cs="Tahoma"/>
          <w:sz w:val="18"/>
          <w:szCs w:val="18"/>
        </w:rPr>
      </w:pPr>
      <w:r w:rsidRPr="002A1D6F">
        <w:rPr>
          <w:rFonts w:cs="Tahoma"/>
          <w:sz w:val="18"/>
          <w:szCs w:val="18"/>
        </w:rPr>
        <w:t>Your personal information includes all information provided by you or obtained by us in connection with your application for this mortgage, and for any indebtedness due under it, and ongoing information and documentation about you, this mortgage and any of the agreements sufficient for the beneficial owner, agent, assignee, mortgage insurer and service provider to administer this mortgage and any of the agreements and exercise their rights under them.</w:t>
      </w:r>
    </w:p>
    <w:p w14:paraId="1D164C42" w14:textId="77777777" w:rsidR="00C304FE" w:rsidRPr="002A1D6F" w:rsidRDefault="00D41988" w:rsidP="003C1810">
      <w:pPr>
        <w:pStyle w:val="Heading1"/>
        <w:numPr>
          <w:ilvl w:val="0"/>
          <w:numId w:val="6"/>
        </w:numPr>
        <w:tabs>
          <w:tab w:val="left" w:pos="1200"/>
        </w:tabs>
        <w:spacing w:before="120"/>
        <w:rPr>
          <w:rFonts w:cs="Tahoma"/>
          <w:sz w:val="20"/>
          <w:szCs w:val="20"/>
        </w:rPr>
      </w:pPr>
      <w:bookmarkStart w:id="112" w:name="19._Discharge"/>
      <w:bookmarkStart w:id="113" w:name="_Toc94713135"/>
      <w:bookmarkEnd w:id="112"/>
      <w:r w:rsidRPr="002A1D6F">
        <w:rPr>
          <w:rFonts w:cs="Tahoma"/>
          <w:sz w:val="20"/>
          <w:szCs w:val="20"/>
        </w:rPr>
        <w:t>Discharge</w:t>
      </w:r>
      <w:bookmarkEnd w:id="113"/>
    </w:p>
    <w:p w14:paraId="1D164C43" w14:textId="77777777" w:rsidR="00C304FE" w:rsidRPr="002A1D6F" w:rsidRDefault="00D41988">
      <w:pPr>
        <w:pStyle w:val="BodyText"/>
        <w:spacing w:before="129" w:line="249" w:lineRule="auto"/>
        <w:ind w:left="1200" w:right="806"/>
        <w:rPr>
          <w:rFonts w:cs="Tahoma"/>
          <w:sz w:val="18"/>
          <w:szCs w:val="18"/>
        </w:rPr>
      </w:pPr>
      <w:r w:rsidRPr="002A1D6F">
        <w:rPr>
          <w:rFonts w:cs="Tahoma"/>
          <w:sz w:val="18"/>
          <w:szCs w:val="18"/>
        </w:rPr>
        <w:t>After you have paid us the debt secured by this mortgage and you have met all your obligations under this mortgage and all of the agreements, you may request in writing that we send you a discharge of this mortgage.</w:t>
      </w:r>
    </w:p>
    <w:p w14:paraId="1D164C46" w14:textId="695C5B38" w:rsidR="00C304FE" w:rsidRPr="002A1D6F" w:rsidRDefault="00D41988">
      <w:pPr>
        <w:pStyle w:val="BodyText"/>
        <w:spacing w:before="126" w:line="249" w:lineRule="auto"/>
        <w:ind w:left="1200" w:right="842"/>
        <w:jc w:val="both"/>
        <w:rPr>
          <w:rFonts w:cs="Tahoma"/>
          <w:sz w:val="18"/>
          <w:szCs w:val="18"/>
        </w:rPr>
      </w:pPr>
      <w:r w:rsidRPr="002A1D6F">
        <w:rPr>
          <w:rFonts w:cs="Tahoma"/>
          <w:sz w:val="18"/>
          <w:szCs w:val="18"/>
        </w:rPr>
        <w:t>You will pay our usual administration and processing fee for preparing, reviewing and signing the discharge and all legal and other expenses, if applicable. You will pay us these fees whether the discharge is prepared by your lawyer, by our lawyers or by us.</w:t>
      </w:r>
      <w:r w:rsidR="0086504C" w:rsidRPr="002A1D6F">
        <w:rPr>
          <w:rFonts w:cs="Tahoma"/>
          <w:sz w:val="18"/>
          <w:szCs w:val="18"/>
        </w:rPr>
        <w:t xml:space="preserve"> </w:t>
      </w:r>
      <w:r w:rsidRPr="002A1D6F">
        <w:rPr>
          <w:rFonts w:cs="Tahoma"/>
          <w:sz w:val="18"/>
          <w:szCs w:val="18"/>
        </w:rPr>
        <w:t>It is your responsibility to register the discharge on the title to your property and to pay the registration fee.</w:t>
      </w:r>
    </w:p>
    <w:p w14:paraId="1D164C47" w14:textId="77777777" w:rsidR="00C304FE" w:rsidRPr="002A1D6F" w:rsidRDefault="00D41988">
      <w:pPr>
        <w:pStyle w:val="BodyText"/>
        <w:spacing w:line="249" w:lineRule="auto"/>
        <w:ind w:left="1200" w:right="895"/>
        <w:jc w:val="both"/>
        <w:rPr>
          <w:rFonts w:cs="Tahoma"/>
          <w:sz w:val="18"/>
          <w:szCs w:val="18"/>
        </w:rPr>
      </w:pPr>
      <w:r w:rsidRPr="002A1D6F">
        <w:rPr>
          <w:rFonts w:cs="Tahoma"/>
          <w:sz w:val="18"/>
          <w:szCs w:val="18"/>
        </w:rPr>
        <w:t>If</w:t>
      </w:r>
      <w:r w:rsidRPr="002A1D6F">
        <w:rPr>
          <w:rFonts w:cs="Tahoma"/>
          <w:spacing w:val="-3"/>
          <w:sz w:val="18"/>
          <w:szCs w:val="18"/>
        </w:rPr>
        <w:t xml:space="preserve"> </w:t>
      </w:r>
      <w:r w:rsidRPr="002A1D6F">
        <w:rPr>
          <w:rFonts w:cs="Tahoma"/>
          <w:sz w:val="18"/>
          <w:szCs w:val="18"/>
        </w:rPr>
        <w:t>electronic</w:t>
      </w:r>
      <w:r w:rsidRPr="002A1D6F">
        <w:rPr>
          <w:rFonts w:cs="Tahoma"/>
          <w:spacing w:val="-3"/>
          <w:sz w:val="18"/>
          <w:szCs w:val="18"/>
        </w:rPr>
        <w:t xml:space="preserve"> </w:t>
      </w:r>
      <w:r w:rsidRPr="002A1D6F">
        <w:rPr>
          <w:rFonts w:cs="Tahoma"/>
          <w:sz w:val="18"/>
          <w:szCs w:val="18"/>
        </w:rPr>
        <w:t>registration</w:t>
      </w:r>
      <w:r w:rsidRPr="002A1D6F">
        <w:rPr>
          <w:rFonts w:cs="Tahoma"/>
          <w:spacing w:val="-4"/>
          <w:sz w:val="18"/>
          <w:szCs w:val="18"/>
        </w:rPr>
        <w:t xml:space="preserve"> </w:t>
      </w:r>
      <w:r w:rsidRPr="002A1D6F">
        <w:rPr>
          <w:rFonts w:cs="Tahoma"/>
          <w:sz w:val="18"/>
          <w:szCs w:val="18"/>
        </w:rPr>
        <w:t>is</w:t>
      </w:r>
      <w:r w:rsidRPr="002A1D6F">
        <w:rPr>
          <w:rFonts w:cs="Tahoma"/>
          <w:spacing w:val="-3"/>
          <w:sz w:val="18"/>
          <w:szCs w:val="18"/>
        </w:rPr>
        <w:t xml:space="preserve"> </w:t>
      </w:r>
      <w:r w:rsidRPr="002A1D6F">
        <w:rPr>
          <w:rFonts w:cs="Tahoma"/>
          <w:sz w:val="18"/>
          <w:szCs w:val="18"/>
        </w:rPr>
        <w:t>available</w:t>
      </w:r>
      <w:r w:rsidRPr="002A1D6F">
        <w:rPr>
          <w:rFonts w:cs="Tahoma"/>
          <w:spacing w:val="-4"/>
          <w:sz w:val="18"/>
          <w:szCs w:val="18"/>
        </w:rPr>
        <w:t xml:space="preserve"> </w:t>
      </w:r>
      <w:r w:rsidRPr="002A1D6F">
        <w:rPr>
          <w:rFonts w:cs="Tahoma"/>
          <w:sz w:val="18"/>
          <w:szCs w:val="18"/>
        </w:rPr>
        <w:t>for</w:t>
      </w:r>
      <w:r w:rsidRPr="002A1D6F">
        <w:rPr>
          <w:rFonts w:cs="Tahoma"/>
          <w:spacing w:val="-4"/>
          <w:sz w:val="18"/>
          <w:szCs w:val="18"/>
        </w:rPr>
        <w:t xml:space="preserve"> </w:t>
      </w:r>
      <w:r w:rsidRPr="002A1D6F">
        <w:rPr>
          <w:rFonts w:cs="Tahoma"/>
          <w:sz w:val="18"/>
          <w:szCs w:val="18"/>
        </w:rPr>
        <w:t>this</w:t>
      </w:r>
      <w:r w:rsidRPr="002A1D6F">
        <w:rPr>
          <w:rFonts w:cs="Tahoma"/>
          <w:spacing w:val="-3"/>
          <w:sz w:val="18"/>
          <w:szCs w:val="18"/>
        </w:rPr>
        <w:t xml:space="preserve"> </w:t>
      </w:r>
      <w:r w:rsidRPr="002A1D6F">
        <w:rPr>
          <w:rFonts w:cs="Tahoma"/>
          <w:sz w:val="18"/>
          <w:szCs w:val="18"/>
        </w:rPr>
        <w:t>mortgage,</w:t>
      </w:r>
      <w:r w:rsidRPr="002A1D6F">
        <w:rPr>
          <w:rFonts w:cs="Tahoma"/>
          <w:spacing w:val="-2"/>
          <w:sz w:val="18"/>
          <w:szCs w:val="18"/>
        </w:rPr>
        <w:t xml:space="preserve"> </w:t>
      </w:r>
      <w:r w:rsidRPr="002A1D6F">
        <w:rPr>
          <w:rFonts w:cs="Tahoma"/>
          <w:sz w:val="18"/>
          <w:szCs w:val="18"/>
        </w:rPr>
        <w:t>we</w:t>
      </w:r>
      <w:r w:rsidRPr="002A1D6F">
        <w:rPr>
          <w:rFonts w:cs="Tahoma"/>
          <w:spacing w:val="-4"/>
          <w:sz w:val="18"/>
          <w:szCs w:val="18"/>
        </w:rPr>
        <w:t xml:space="preserve"> </w:t>
      </w:r>
      <w:r w:rsidRPr="002A1D6F">
        <w:rPr>
          <w:rFonts w:cs="Tahoma"/>
          <w:spacing w:val="2"/>
          <w:sz w:val="18"/>
          <w:szCs w:val="18"/>
        </w:rPr>
        <w:t>may</w:t>
      </w:r>
      <w:r w:rsidRPr="002A1D6F">
        <w:rPr>
          <w:rFonts w:cs="Tahoma"/>
          <w:spacing w:val="-10"/>
          <w:sz w:val="18"/>
          <w:szCs w:val="18"/>
        </w:rPr>
        <w:t xml:space="preserve"> </w:t>
      </w:r>
      <w:r w:rsidRPr="002A1D6F">
        <w:rPr>
          <w:rFonts w:cs="Tahoma"/>
          <w:sz w:val="18"/>
          <w:szCs w:val="18"/>
        </w:rPr>
        <w:t>register</w:t>
      </w:r>
      <w:r w:rsidRPr="002A1D6F">
        <w:rPr>
          <w:rFonts w:cs="Tahoma"/>
          <w:spacing w:val="-1"/>
          <w:sz w:val="18"/>
          <w:szCs w:val="18"/>
        </w:rPr>
        <w:t xml:space="preserve"> </w:t>
      </w:r>
      <w:r w:rsidRPr="002A1D6F">
        <w:rPr>
          <w:rFonts w:cs="Tahoma"/>
          <w:sz w:val="18"/>
          <w:szCs w:val="18"/>
        </w:rPr>
        <w:t>on your</w:t>
      </w:r>
      <w:r w:rsidRPr="002A1D6F">
        <w:rPr>
          <w:rFonts w:cs="Tahoma"/>
          <w:spacing w:val="-3"/>
          <w:sz w:val="18"/>
          <w:szCs w:val="18"/>
        </w:rPr>
        <w:t xml:space="preserve"> </w:t>
      </w:r>
      <w:r w:rsidRPr="002A1D6F">
        <w:rPr>
          <w:rFonts w:cs="Tahoma"/>
          <w:sz w:val="18"/>
          <w:szCs w:val="18"/>
        </w:rPr>
        <w:t>behalf,</w:t>
      </w:r>
      <w:r w:rsidRPr="002A1D6F">
        <w:rPr>
          <w:rFonts w:cs="Tahoma"/>
          <w:spacing w:val="-4"/>
          <w:sz w:val="18"/>
          <w:szCs w:val="18"/>
        </w:rPr>
        <w:t xml:space="preserve"> </w:t>
      </w:r>
      <w:r w:rsidRPr="002A1D6F">
        <w:rPr>
          <w:rFonts w:cs="Tahoma"/>
          <w:sz w:val="18"/>
          <w:szCs w:val="18"/>
        </w:rPr>
        <w:t>if we choose, and you agree to pay us the registration fee. After we have done so, we</w:t>
      </w:r>
      <w:r w:rsidRPr="002A1D6F">
        <w:rPr>
          <w:rFonts w:cs="Tahoma"/>
          <w:spacing w:val="-37"/>
          <w:sz w:val="18"/>
          <w:szCs w:val="18"/>
        </w:rPr>
        <w:t xml:space="preserve"> </w:t>
      </w:r>
      <w:r w:rsidRPr="002A1D6F">
        <w:rPr>
          <w:rFonts w:cs="Tahoma"/>
          <w:sz w:val="18"/>
          <w:szCs w:val="18"/>
        </w:rPr>
        <w:t>will send you or your lawyer confirmation that the discharge has been</w:t>
      </w:r>
      <w:r w:rsidRPr="002A1D6F">
        <w:rPr>
          <w:rFonts w:cs="Tahoma"/>
          <w:spacing w:val="-12"/>
          <w:sz w:val="18"/>
          <w:szCs w:val="18"/>
        </w:rPr>
        <w:t xml:space="preserve"> </w:t>
      </w:r>
      <w:r w:rsidRPr="002A1D6F">
        <w:rPr>
          <w:rFonts w:cs="Tahoma"/>
          <w:sz w:val="18"/>
          <w:szCs w:val="18"/>
        </w:rPr>
        <w:t>registered.</w:t>
      </w:r>
    </w:p>
    <w:p w14:paraId="47A17239" w14:textId="6D612B4D" w:rsidR="00314B1F" w:rsidRPr="002A1D6F" w:rsidRDefault="00314B1F">
      <w:pPr>
        <w:rPr>
          <w:rFonts w:cs="Tahoma"/>
        </w:rPr>
      </w:pPr>
      <w:r w:rsidRPr="002A1D6F">
        <w:rPr>
          <w:rFonts w:cs="Tahoma"/>
        </w:rPr>
        <w:br w:type="page"/>
      </w:r>
    </w:p>
    <w:p w14:paraId="7274D9C2" w14:textId="7A845794" w:rsidR="0086504C" w:rsidRPr="002A1D6F" w:rsidRDefault="0086504C" w:rsidP="00314B1F">
      <w:pPr>
        <w:pStyle w:val="Heading1"/>
        <w:jc w:val="center"/>
        <w:rPr>
          <w:rFonts w:cs="Tahoma"/>
        </w:rPr>
      </w:pPr>
      <w:r w:rsidRPr="002A1D6F">
        <w:rPr>
          <w:rFonts w:cs="Tahoma"/>
        </w:rPr>
        <w:t>Appendix 1</w:t>
      </w:r>
    </w:p>
    <w:p w14:paraId="07D2EC8E" w14:textId="77777777" w:rsidR="0086504C" w:rsidRPr="002A1D6F" w:rsidRDefault="0086504C" w:rsidP="00314B1F">
      <w:pPr>
        <w:pStyle w:val="Heading1"/>
        <w:jc w:val="center"/>
        <w:rPr>
          <w:rFonts w:cs="Tahoma"/>
        </w:rPr>
      </w:pPr>
      <w:r w:rsidRPr="002A1D6F">
        <w:rPr>
          <w:rFonts w:cs="Tahoma"/>
        </w:rPr>
        <w:t>Equivalent Interest Rates</w:t>
      </w:r>
    </w:p>
    <w:p w14:paraId="1E9F2A97" w14:textId="132F6DE6" w:rsidR="00082606" w:rsidRPr="002A1D6F" w:rsidRDefault="0086504C" w:rsidP="00EE7AF7">
      <w:pPr>
        <w:pStyle w:val="BodyText"/>
        <w:spacing w:before="80" w:after="120"/>
        <w:ind w:left="0"/>
        <w:contextualSpacing/>
        <w:rPr>
          <w:rFonts w:cs="Tahoma"/>
        </w:rPr>
      </w:pPr>
      <w:r w:rsidRPr="002A1D6F">
        <w:rPr>
          <w:rFonts w:cs="Tahoma"/>
        </w:rPr>
        <w:t>For current mortgage rate calculated monthly not in advance, the</w:t>
      </w:r>
      <w:r w:rsidRPr="002A1D6F">
        <w:rPr>
          <w:rFonts w:cs="Tahoma"/>
          <w:spacing w:val="-40"/>
        </w:rPr>
        <w:t xml:space="preserve"> </w:t>
      </w:r>
      <w:r w:rsidRPr="002A1D6F">
        <w:rPr>
          <w:rFonts w:cs="Tahoma"/>
        </w:rPr>
        <w:t>columns provide the equivalent interest rate calculated half-yearly not in</w:t>
      </w:r>
      <w:r w:rsidRPr="002A1D6F">
        <w:rPr>
          <w:rFonts w:cs="Tahoma"/>
          <w:spacing w:val="-10"/>
        </w:rPr>
        <w:t xml:space="preserve"> </w:t>
      </w:r>
      <w:r w:rsidRPr="002A1D6F">
        <w:rPr>
          <w:rFonts w:cs="Tahoma"/>
        </w:rPr>
        <w:t>advance.</w:t>
      </w:r>
    </w:p>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90"/>
        <w:gridCol w:w="1800"/>
        <w:gridCol w:w="1710"/>
        <w:gridCol w:w="1890"/>
        <w:gridCol w:w="1710"/>
        <w:gridCol w:w="1800"/>
      </w:tblGrid>
      <w:tr w:rsidR="0086504C" w:rsidRPr="002A1D6F" w14:paraId="001AE82D" w14:textId="77777777" w:rsidTr="00EE7AF7">
        <w:trPr>
          <w:trHeight w:val="563"/>
          <w:tblHeader/>
        </w:trPr>
        <w:tc>
          <w:tcPr>
            <w:tcW w:w="1890" w:type="dxa"/>
          </w:tcPr>
          <w:p w14:paraId="5C8DBCF6" w14:textId="299BBFB9" w:rsidR="0086504C" w:rsidRPr="002A1D6F" w:rsidRDefault="0086504C" w:rsidP="00C36F70">
            <w:pPr>
              <w:pStyle w:val="TableParagraph"/>
              <w:spacing w:before="17" w:line="240" w:lineRule="auto"/>
              <w:ind w:left="0" w:right="69"/>
              <w:jc w:val="center"/>
              <w:rPr>
                <w:rFonts w:cs="Tahoma"/>
                <w:sz w:val="20"/>
                <w:szCs w:val="20"/>
              </w:rPr>
            </w:pPr>
            <w:r w:rsidRPr="002A1D6F">
              <w:rPr>
                <w:rFonts w:cs="Tahoma"/>
                <w:sz w:val="20"/>
                <w:szCs w:val="20"/>
              </w:rPr>
              <w:t>INTEREST RATE CALCULATED MONTHLY NOT IN ADVANCE (%)</w:t>
            </w:r>
          </w:p>
        </w:tc>
        <w:tc>
          <w:tcPr>
            <w:tcW w:w="1800" w:type="dxa"/>
            <w:tcBorders>
              <w:right w:val="single" w:sz="4" w:space="0" w:color="auto"/>
            </w:tcBorders>
          </w:tcPr>
          <w:p w14:paraId="44971317" w14:textId="77777777" w:rsidR="0086504C" w:rsidRPr="002A1D6F" w:rsidRDefault="0086504C" w:rsidP="00C36F70">
            <w:pPr>
              <w:pStyle w:val="TableParagraph"/>
              <w:spacing w:before="17" w:line="240" w:lineRule="auto"/>
              <w:ind w:left="0" w:right="51"/>
              <w:jc w:val="center"/>
              <w:rPr>
                <w:rFonts w:cs="Tahoma"/>
                <w:sz w:val="20"/>
                <w:szCs w:val="20"/>
              </w:rPr>
            </w:pPr>
            <w:r w:rsidRPr="002A1D6F">
              <w:rPr>
                <w:rFonts w:cs="Tahoma"/>
                <w:sz w:val="20"/>
                <w:szCs w:val="20"/>
              </w:rPr>
              <w:t>EQUIVALENT INTEREST RATE CALCULATED HALF-YEARLY</w:t>
            </w:r>
          </w:p>
          <w:p w14:paraId="72C43E82" w14:textId="77777777" w:rsidR="0086504C" w:rsidRPr="002A1D6F" w:rsidRDefault="0086504C" w:rsidP="00C36F70">
            <w:pPr>
              <w:pStyle w:val="TableParagraph"/>
              <w:spacing w:line="240" w:lineRule="auto"/>
              <w:ind w:left="0" w:right="50"/>
              <w:jc w:val="center"/>
              <w:rPr>
                <w:rFonts w:cs="Tahoma"/>
                <w:sz w:val="20"/>
                <w:szCs w:val="20"/>
              </w:rPr>
            </w:pPr>
            <w:r w:rsidRPr="002A1D6F">
              <w:rPr>
                <w:rFonts w:cs="Tahoma"/>
                <w:sz w:val="20"/>
                <w:szCs w:val="20"/>
              </w:rPr>
              <w:t>NOT IN ADVANCE (%)</w:t>
            </w:r>
          </w:p>
        </w:tc>
        <w:tc>
          <w:tcPr>
            <w:tcW w:w="1710" w:type="dxa"/>
            <w:tcBorders>
              <w:left w:val="single" w:sz="4" w:space="0" w:color="auto"/>
            </w:tcBorders>
          </w:tcPr>
          <w:p w14:paraId="6D9EE34E" w14:textId="77777777" w:rsidR="0086504C" w:rsidRPr="002A1D6F" w:rsidRDefault="0086504C" w:rsidP="00C36F70">
            <w:pPr>
              <w:pStyle w:val="TableParagraph"/>
              <w:spacing w:before="17" w:line="240" w:lineRule="auto"/>
              <w:ind w:left="26"/>
              <w:jc w:val="center"/>
              <w:rPr>
                <w:rFonts w:cs="Tahoma"/>
                <w:sz w:val="20"/>
                <w:szCs w:val="20"/>
              </w:rPr>
            </w:pPr>
            <w:r w:rsidRPr="002A1D6F">
              <w:rPr>
                <w:rFonts w:cs="Tahoma"/>
                <w:sz w:val="20"/>
                <w:szCs w:val="20"/>
              </w:rPr>
              <w:t>INTEREST RATE CALCULATED MONTHLY NOT IN ADVANCE (%)</w:t>
            </w:r>
          </w:p>
        </w:tc>
        <w:tc>
          <w:tcPr>
            <w:tcW w:w="1890" w:type="dxa"/>
            <w:tcBorders>
              <w:right w:val="single" w:sz="4" w:space="0" w:color="auto"/>
            </w:tcBorders>
          </w:tcPr>
          <w:p w14:paraId="03831EB3" w14:textId="77777777" w:rsidR="0086504C" w:rsidRPr="002A1D6F" w:rsidRDefault="0086504C" w:rsidP="00C36F70">
            <w:pPr>
              <w:pStyle w:val="TableParagraph"/>
              <w:spacing w:before="17" w:line="240" w:lineRule="auto"/>
              <w:ind w:left="0" w:right="49"/>
              <w:jc w:val="center"/>
              <w:rPr>
                <w:rFonts w:cs="Tahoma"/>
                <w:sz w:val="20"/>
                <w:szCs w:val="20"/>
              </w:rPr>
            </w:pPr>
            <w:r w:rsidRPr="002A1D6F">
              <w:rPr>
                <w:rFonts w:cs="Tahoma"/>
                <w:sz w:val="20"/>
                <w:szCs w:val="20"/>
              </w:rPr>
              <w:t>EQUIVALENT INTEREST RATE CALCULATED HALF-YEARLY</w:t>
            </w:r>
          </w:p>
          <w:p w14:paraId="583D7A24" w14:textId="77777777" w:rsidR="0086504C" w:rsidRPr="002A1D6F" w:rsidRDefault="0086504C" w:rsidP="00C36F70">
            <w:pPr>
              <w:pStyle w:val="TableParagraph"/>
              <w:spacing w:line="240" w:lineRule="auto"/>
              <w:ind w:left="0" w:right="48"/>
              <w:jc w:val="center"/>
              <w:rPr>
                <w:rFonts w:cs="Tahoma"/>
                <w:sz w:val="20"/>
                <w:szCs w:val="20"/>
              </w:rPr>
            </w:pPr>
            <w:r w:rsidRPr="002A1D6F">
              <w:rPr>
                <w:rFonts w:cs="Tahoma"/>
                <w:sz w:val="20"/>
                <w:szCs w:val="20"/>
              </w:rPr>
              <w:t>NOT IN ADVANCE (%)</w:t>
            </w:r>
          </w:p>
        </w:tc>
        <w:tc>
          <w:tcPr>
            <w:tcW w:w="1710" w:type="dxa"/>
            <w:tcBorders>
              <w:left w:val="single" w:sz="4" w:space="0" w:color="auto"/>
            </w:tcBorders>
          </w:tcPr>
          <w:p w14:paraId="49838AFF" w14:textId="77777777" w:rsidR="0086504C" w:rsidRPr="002A1D6F" w:rsidRDefault="0086504C" w:rsidP="00C36F70">
            <w:pPr>
              <w:pStyle w:val="TableParagraph"/>
              <w:spacing w:before="17" w:line="240" w:lineRule="auto"/>
              <w:ind w:left="0" w:right="13"/>
              <w:jc w:val="center"/>
              <w:rPr>
                <w:rFonts w:cs="Tahoma"/>
                <w:sz w:val="20"/>
                <w:szCs w:val="20"/>
              </w:rPr>
            </w:pPr>
            <w:r w:rsidRPr="002A1D6F">
              <w:rPr>
                <w:rFonts w:cs="Tahoma"/>
                <w:sz w:val="20"/>
                <w:szCs w:val="20"/>
              </w:rPr>
              <w:t>INTEREST RATE CALCULATED MONTHLY NOT IN ADVANCE (%)</w:t>
            </w:r>
          </w:p>
        </w:tc>
        <w:tc>
          <w:tcPr>
            <w:tcW w:w="1800" w:type="dxa"/>
          </w:tcPr>
          <w:p w14:paraId="56784342" w14:textId="5C46A369" w:rsidR="0086504C" w:rsidRPr="002A1D6F" w:rsidRDefault="0086504C" w:rsidP="00C36F70">
            <w:pPr>
              <w:pStyle w:val="TableParagraph"/>
              <w:spacing w:before="17" w:line="240" w:lineRule="auto"/>
              <w:ind w:left="0"/>
              <w:jc w:val="center"/>
              <w:rPr>
                <w:rFonts w:cs="Tahoma"/>
                <w:sz w:val="20"/>
                <w:szCs w:val="20"/>
              </w:rPr>
            </w:pPr>
            <w:r w:rsidRPr="002A1D6F">
              <w:rPr>
                <w:rFonts w:cs="Tahoma"/>
                <w:sz w:val="20"/>
                <w:szCs w:val="20"/>
              </w:rPr>
              <w:t xml:space="preserve">EQUIVALENT INTEREST RATE CALCULATED </w:t>
            </w:r>
            <w:r w:rsidR="00C36F70" w:rsidRPr="002A1D6F">
              <w:rPr>
                <w:rFonts w:cs="Tahoma"/>
                <w:sz w:val="20"/>
                <w:szCs w:val="20"/>
              </w:rPr>
              <w:br/>
            </w:r>
            <w:r w:rsidRPr="002A1D6F">
              <w:rPr>
                <w:rFonts w:cs="Tahoma"/>
                <w:sz w:val="20"/>
                <w:szCs w:val="20"/>
              </w:rPr>
              <w:t>HALF-YEARLY</w:t>
            </w:r>
          </w:p>
          <w:p w14:paraId="5EB92706" w14:textId="1CF7D155" w:rsidR="0086504C" w:rsidRPr="002A1D6F" w:rsidRDefault="0086504C" w:rsidP="00C36F70">
            <w:pPr>
              <w:pStyle w:val="TableParagraph"/>
              <w:spacing w:line="240" w:lineRule="auto"/>
              <w:ind w:left="0"/>
              <w:jc w:val="center"/>
              <w:rPr>
                <w:rFonts w:cs="Tahoma"/>
                <w:sz w:val="20"/>
                <w:szCs w:val="20"/>
              </w:rPr>
            </w:pPr>
            <w:r w:rsidRPr="002A1D6F">
              <w:rPr>
                <w:rFonts w:cs="Tahoma"/>
                <w:sz w:val="20"/>
                <w:szCs w:val="20"/>
              </w:rPr>
              <w:t xml:space="preserve">NOT IN </w:t>
            </w:r>
            <w:r w:rsidR="00C36F70" w:rsidRPr="002A1D6F">
              <w:rPr>
                <w:rFonts w:cs="Tahoma"/>
                <w:sz w:val="20"/>
                <w:szCs w:val="20"/>
              </w:rPr>
              <w:br/>
            </w:r>
            <w:r w:rsidRPr="002A1D6F">
              <w:rPr>
                <w:rFonts w:cs="Tahoma"/>
                <w:sz w:val="20"/>
                <w:szCs w:val="20"/>
              </w:rPr>
              <w:t>ADVANCE (%)</w:t>
            </w:r>
          </w:p>
        </w:tc>
      </w:tr>
      <w:tr w:rsidR="0086504C" w:rsidRPr="002A1D6F" w14:paraId="6D71F345" w14:textId="77777777" w:rsidTr="00EE7AF7">
        <w:trPr>
          <w:trHeight w:val="14199"/>
        </w:trPr>
        <w:tc>
          <w:tcPr>
            <w:tcW w:w="1890" w:type="dxa"/>
          </w:tcPr>
          <w:p w14:paraId="2349B568" w14:textId="77777777" w:rsidR="0086504C" w:rsidRPr="002A1D6F" w:rsidRDefault="0086504C" w:rsidP="00C36F70">
            <w:pPr>
              <w:pStyle w:val="TableParagraph"/>
              <w:spacing w:before="60" w:line="191" w:lineRule="exact"/>
              <w:ind w:left="576"/>
              <w:rPr>
                <w:rFonts w:cs="Tahoma"/>
                <w:b/>
                <w:sz w:val="20"/>
                <w:szCs w:val="20"/>
              </w:rPr>
            </w:pPr>
            <w:r w:rsidRPr="002A1D6F">
              <w:rPr>
                <w:rFonts w:cs="Tahoma"/>
                <w:b/>
                <w:sz w:val="20"/>
                <w:szCs w:val="20"/>
              </w:rPr>
              <w:t>1.000</w:t>
            </w:r>
          </w:p>
          <w:p w14:paraId="5DC10CF4" w14:textId="77777777" w:rsidR="0086504C" w:rsidRPr="002A1D6F" w:rsidRDefault="0086504C">
            <w:pPr>
              <w:pStyle w:val="TableParagraph"/>
              <w:ind w:left="696"/>
              <w:rPr>
                <w:rFonts w:cs="Tahoma"/>
                <w:sz w:val="20"/>
                <w:szCs w:val="20"/>
              </w:rPr>
            </w:pPr>
            <w:r w:rsidRPr="002A1D6F">
              <w:rPr>
                <w:rFonts w:cs="Tahoma"/>
                <w:sz w:val="20"/>
                <w:szCs w:val="20"/>
              </w:rPr>
              <w:t>1.125</w:t>
            </w:r>
          </w:p>
          <w:p w14:paraId="521AE161" w14:textId="77777777" w:rsidR="0086504C" w:rsidRPr="002A1D6F" w:rsidRDefault="0086504C">
            <w:pPr>
              <w:pStyle w:val="TableParagraph"/>
              <w:spacing w:line="199" w:lineRule="exact"/>
              <w:ind w:left="696"/>
              <w:rPr>
                <w:rFonts w:cs="Tahoma"/>
                <w:sz w:val="20"/>
                <w:szCs w:val="20"/>
              </w:rPr>
            </w:pPr>
            <w:r w:rsidRPr="002A1D6F">
              <w:rPr>
                <w:rFonts w:cs="Tahoma"/>
                <w:sz w:val="20"/>
                <w:szCs w:val="20"/>
              </w:rPr>
              <w:t>1.250</w:t>
            </w:r>
          </w:p>
          <w:p w14:paraId="6C451FED" w14:textId="77777777" w:rsidR="0086504C" w:rsidRPr="002A1D6F" w:rsidRDefault="0086504C">
            <w:pPr>
              <w:pStyle w:val="TableParagraph"/>
              <w:ind w:left="696"/>
              <w:rPr>
                <w:rFonts w:cs="Tahoma"/>
                <w:sz w:val="20"/>
                <w:szCs w:val="20"/>
              </w:rPr>
            </w:pPr>
            <w:r w:rsidRPr="002A1D6F">
              <w:rPr>
                <w:rFonts w:cs="Tahoma"/>
                <w:sz w:val="20"/>
                <w:szCs w:val="20"/>
              </w:rPr>
              <w:t>1.375</w:t>
            </w:r>
          </w:p>
          <w:p w14:paraId="32E6B132" w14:textId="77777777" w:rsidR="0086504C" w:rsidRPr="002A1D6F" w:rsidRDefault="0086504C">
            <w:pPr>
              <w:pStyle w:val="TableParagraph"/>
              <w:ind w:left="696"/>
              <w:rPr>
                <w:rFonts w:cs="Tahoma"/>
                <w:sz w:val="20"/>
                <w:szCs w:val="20"/>
              </w:rPr>
            </w:pPr>
            <w:r w:rsidRPr="002A1D6F">
              <w:rPr>
                <w:rFonts w:cs="Tahoma"/>
                <w:sz w:val="20"/>
                <w:szCs w:val="20"/>
              </w:rPr>
              <w:t>1.500</w:t>
            </w:r>
          </w:p>
          <w:p w14:paraId="5728ACCB" w14:textId="77777777" w:rsidR="0086504C" w:rsidRPr="002A1D6F" w:rsidRDefault="0086504C">
            <w:pPr>
              <w:pStyle w:val="TableParagraph"/>
              <w:spacing w:line="199" w:lineRule="exact"/>
              <w:ind w:left="696"/>
              <w:rPr>
                <w:rFonts w:cs="Tahoma"/>
                <w:sz w:val="20"/>
                <w:szCs w:val="20"/>
              </w:rPr>
            </w:pPr>
            <w:r w:rsidRPr="002A1D6F">
              <w:rPr>
                <w:rFonts w:cs="Tahoma"/>
                <w:sz w:val="20"/>
                <w:szCs w:val="20"/>
              </w:rPr>
              <w:t>1.625</w:t>
            </w:r>
          </w:p>
          <w:p w14:paraId="4E79DB96" w14:textId="77777777" w:rsidR="0086504C" w:rsidRPr="002A1D6F" w:rsidRDefault="0086504C">
            <w:pPr>
              <w:pStyle w:val="TableParagraph"/>
              <w:ind w:left="696"/>
              <w:rPr>
                <w:rFonts w:cs="Tahoma"/>
                <w:sz w:val="20"/>
                <w:szCs w:val="20"/>
              </w:rPr>
            </w:pPr>
            <w:r w:rsidRPr="002A1D6F">
              <w:rPr>
                <w:rFonts w:cs="Tahoma"/>
                <w:sz w:val="20"/>
                <w:szCs w:val="20"/>
              </w:rPr>
              <w:t>1.750</w:t>
            </w:r>
          </w:p>
          <w:p w14:paraId="33E9DC4A" w14:textId="77777777" w:rsidR="0086504C" w:rsidRPr="002A1D6F" w:rsidRDefault="0086504C">
            <w:pPr>
              <w:pStyle w:val="TableParagraph"/>
              <w:spacing w:line="204" w:lineRule="exact"/>
              <w:ind w:left="696"/>
              <w:rPr>
                <w:rFonts w:cs="Tahoma"/>
                <w:sz w:val="20"/>
                <w:szCs w:val="20"/>
              </w:rPr>
            </w:pPr>
            <w:r w:rsidRPr="002A1D6F">
              <w:rPr>
                <w:rFonts w:cs="Tahoma"/>
                <w:sz w:val="20"/>
                <w:szCs w:val="20"/>
              </w:rPr>
              <w:t>1.875</w:t>
            </w:r>
          </w:p>
          <w:p w14:paraId="2DB4D1B5" w14:textId="77777777" w:rsidR="0086504C" w:rsidRPr="002A1D6F" w:rsidRDefault="0086504C">
            <w:pPr>
              <w:pStyle w:val="TableParagraph"/>
              <w:spacing w:before="172" w:line="203" w:lineRule="exact"/>
              <w:ind w:left="576"/>
              <w:rPr>
                <w:rFonts w:cs="Tahoma"/>
                <w:b/>
                <w:sz w:val="20"/>
                <w:szCs w:val="20"/>
              </w:rPr>
            </w:pPr>
            <w:r w:rsidRPr="002A1D6F">
              <w:rPr>
                <w:rFonts w:cs="Tahoma"/>
                <w:b/>
                <w:sz w:val="20"/>
                <w:szCs w:val="20"/>
              </w:rPr>
              <w:t>2.000</w:t>
            </w:r>
          </w:p>
          <w:p w14:paraId="0CDDE9E5" w14:textId="77777777" w:rsidR="0086504C" w:rsidRPr="002A1D6F" w:rsidRDefault="0086504C">
            <w:pPr>
              <w:pStyle w:val="TableParagraph"/>
              <w:ind w:left="696"/>
              <w:rPr>
                <w:rFonts w:cs="Tahoma"/>
                <w:sz w:val="20"/>
                <w:szCs w:val="20"/>
              </w:rPr>
            </w:pPr>
            <w:r w:rsidRPr="002A1D6F">
              <w:rPr>
                <w:rFonts w:cs="Tahoma"/>
                <w:sz w:val="20"/>
                <w:szCs w:val="20"/>
              </w:rPr>
              <w:t>2.125</w:t>
            </w:r>
          </w:p>
          <w:p w14:paraId="3862A133" w14:textId="77777777" w:rsidR="0086504C" w:rsidRPr="002A1D6F" w:rsidRDefault="0086504C">
            <w:pPr>
              <w:pStyle w:val="TableParagraph"/>
              <w:ind w:left="696"/>
              <w:rPr>
                <w:rFonts w:cs="Tahoma"/>
                <w:sz w:val="20"/>
                <w:szCs w:val="20"/>
              </w:rPr>
            </w:pPr>
            <w:r w:rsidRPr="002A1D6F">
              <w:rPr>
                <w:rFonts w:cs="Tahoma"/>
                <w:sz w:val="20"/>
                <w:szCs w:val="20"/>
              </w:rPr>
              <w:t>2.250</w:t>
            </w:r>
          </w:p>
          <w:p w14:paraId="3ACF0568" w14:textId="77777777" w:rsidR="0086504C" w:rsidRPr="002A1D6F" w:rsidRDefault="0086504C">
            <w:pPr>
              <w:pStyle w:val="TableParagraph"/>
              <w:spacing w:line="199" w:lineRule="exact"/>
              <w:ind w:left="696"/>
              <w:rPr>
                <w:rFonts w:cs="Tahoma"/>
                <w:sz w:val="20"/>
                <w:szCs w:val="20"/>
              </w:rPr>
            </w:pPr>
            <w:r w:rsidRPr="002A1D6F">
              <w:rPr>
                <w:rFonts w:cs="Tahoma"/>
                <w:sz w:val="20"/>
                <w:szCs w:val="20"/>
              </w:rPr>
              <w:t>2.375</w:t>
            </w:r>
          </w:p>
          <w:p w14:paraId="330F457E" w14:textId="77777777" w:rsidR="0086504C" w:rsidRPr="002A1D6F" w:rsidRDefault="0086504C">
            <w:pPr>
              <w:pStyle w:val="TableParagraph"/>
              <w:ind w:left="696"/>
              <w:rPr>
                <w:rFonts w:cs="Tahoma"/>
                <w:sz w:val="20"/>
                <w:szCs w:val="20"/>
              </w:rPr>
            </w:pPr>
            <w:r w:rsidRPr="002A1D6F">
              <w:rPr>
                <w:rFonts w:cs="Tahoma"/>
                <w:sz w:val="20"/>
                <w:szCs w:val="20"/>
              </w:rPr>
              <w:t>2.500</w:t>
            </w:r>
          </w:p>
          <w:p w14:paraId="6BE9BD06" w14:textId="77777777" w:rsidR="0086504C" w:rsidRPr="002A1D6F" w:rsidRDefault="0086504C">
            <w:pPr>
              <w:pStyle w:val="TableParagraph"/>
              <w:ind w:left="696"/>
              <w:rPr>
                <w:rFonts w:cs="Tahoma"/>
                <w:sz w:val="20"/>
                <w:szCs w:val="20"/>
              </w:rPr>
            </w:pPr>
            <w:r w:rsidRPr="002A1D6F">
              <w:rPr>
                <w:rFonts w:cs="Tahoma"/>
                <w:sz w:val="20"/>
                <w:szCs w:val="20"/>
              </w:rPr>
              <w:t>2.625</w:t>
            </w:r>
          </w:p>
          <w:p w14:paraId="01058F9C" w14:textId="77777777" w:rsidR="0086504C" w:rsidRPr="002A1D6F" w:rsidRDefault="0086504C">
            <w:pPr>
              <w:pStyle w:val="TableParagraph"/>
              <w:spacing w:line="199" w:lineRule="exact"/>
              <w:ind w:left="696"/>
              <w:rPr>
                <w:rFonts w:cs="Tahoma"/>
                <w:sz w:val="20"/>
                <w:szCs w:val="20"/>
              </w:rPr>
            </w:pPr>
            <w:r w:rsidRPr="002A1D6F">
              <w:rPr>
                <w:rFonts w:cs="Tahoma"/>
                <w:sz w:val="20"/>
                <w:szCs w:val="20"/>
              </w:rPr>
              <w:t>2.750</w:t>
            </w:r>
          </w:p>
          <w:p w14:paraId="4D631409" w14:textId="77777777" w:rsidR="0086504C" w:rsidRPr="002A1D6F" w:rsidRDefault="0086504C">
            <w:pPr>
              <w:pStyle w:val="TableParagraph"/>
              <w:spacing w:line="203" w:lineRule="exact"/>
              <w:ind w:left="696"/>
              <w:rPr>
                <w:rFonts w:cs="Tahoma"/>
                <w:sz w:val="20"/>
                <w:szCs w:val="20"/>
              </w:rPr>
            </w:pPr>
            <w:r w:rsidRPr="002A1D6F">
              <w:rPr>
                <w:rFonts w:cs="Tahoma"/>
                <w:sz w:val="20"/>
                <w:szCs w:val="20"/>
              </w:rPr>
              <w:t>2.875</w:t>
            </w:r>
          </w:p>
          <w:p w14:paraId="6D04783B" w14:textId="77777777" w:rsidR="0086504C" w:rsidRPr="002A1D6F" w:rsidRDefault="0086504C">
            <w:pPr>
              <w:pStyle w:val="TableParagraph"/>
              <w:spacing w:before="174" w:line="203" w:lineRule="exact"/>
              <w:ind w:left="577"/>
              <w:rPr>
                <w:rFonts w:cs="Tahoma"/>
                <w:b/>
                <w:sz w:val="20"/>
                <w:szCs w:val="20"/>
              </w:rPr>
            </w:pPr>
            <w:r w:rsidRPr="002A1D6F">
              <w:rPr>
                <w:rFonts w:cs="Tahoma"/>
                <w:b/>
                <w:sz w:val="20"/>
                <w:szCs w:val="20"/>
              </w:rPr>
              <w:t>3.000</w:t>
            </w:r>
          </w:p>
          <w:p w14:paraId="5F85685E"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3.125</w:t>
            </w:r>
          </w:p>
          <w:p w14:paraId="1C01BE95" w14:textId="77777777" w:rsidR="0086504C" w:rsidRPr="002A1D6F" w:rsidRDefault="0086504C">
            <w:pPr>
              <w:pStyle w:val="TableParagraph"/>
              <w:ind w:left="697"/>
              <w:rPr>
                <w:rFonts w:cs="Tahoma"/>
                <w:sz w:val="20"/>
                <w:szCs w:val="20"/>
              </w:rPr>
            </w:pPr>
            <w:r w:rsidRPr="002A1D6F">
              <w:rPr>
                <w:rFonts w:cs="Tahoma"/>
                <w:sz w:val="20"/>
                <w:szCs w:val="20"/>
              </w:rPr>
              <w:t>3.250</w:t>
            </w:r>
          </w:p>
          <w:p w14:paraId="09F92B34" w14:textId="77777777" w:rsidR="0086504C" w:rsidRPr="002A1D6F" w:rsidRDefault="0086504C">
            <w:pPr>
              <w:pStyle w:val="TableParagraph"/>
              <w:ind w:left="697"/>
              <w:rPr>
                <w:rFonts w:cs="Tahoma"/>
                <w:sz w:val="20"/>
                <w:szCs w:val="20"/>
              </w:rPr>
            </w:pPr>
            <w:r w:rsidRPr="002A1D6F">
              <w:rPr>
                <w:rFonts w:cs="Tahoma"/>
                <w:sz w:val="20"/>
                <w:szCs w:val="20"/>
              </w:rPr>
              <w:t>3.375</w:t>
            </w:r>
          </w:p>
          <w:p w14:paraId="36FB31E6"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3.500</w:t>
            </w:r>
          </w:p>
          <w:p w14:paraId="5DB60D62" w14:textId="77777777" w:rsidR="0086504C" w:rsidRPr="002A1D6F" w:rsidRDefault="0086504C">
            <w:pPr>
              <w:pStyle w:val="TableParagraph"/>
              <w:ind w:left="697"/>
              <w:rPr>
                <w:rFonts w:cs="Tahoma"/>
                <w:sz w:val="20"/>
                <w:szCs w:val="20"/>
              </w:rPr>
            </w:pPr>
            <w:r w:rsidRPr="002A1D6F">
              <w:rPr>
                <w:rFonts w:cs="Tahoma"/>
                <w:sz w:val="20"/>
                <w:szCs w:val="20"/>
              </w:rPr>
              <w:t>3.625</w:t>
            </w:r>
          </w:p>
          <w:p w14:paraId="2C2C57B9" w14:textId="77777777" w:rsidR="0086504C" w:rsidRPr="002A1D6F" w:rsidRDefault="0086504C">
            <w:pPr>
              <w:pStyle w:val="TableParagraph"/>
              <w:ind w:left="697"/>
              <w:rPr>
                <w:rFonts w:cs="Tahoma"/>
                <w:sz w:val="20"/>
                <w:szCs w:val="20"/>
              </w:rPr>
            </w:pPr>
            <w:r w:rsidRPr="002A1D6F">
              <w:rPr>
                <w:rFonts w:cs="Tahoma"/>
                <w:sz w:val="20"/>
                <w:szCs w:val="20"/>
              </w:rPr>
              <w:t>3.750</w:t>
            </w:r>
          </w:p>
          <w:p w14:paraId="3C2E15FF" w14:textId="77777777" w:rsidR="0086504C" w:rsidRPr="002A1D6F" w:rsidRDefault="0086504C">
            <w:pPr>
              <w:pStyle w:val="TableParagraph"/>
              <w:spacing w:line="203" w:lineRule="exact"/>
              <w:ind w:left="697"/>
              <w:rPr>
                <w:rFonts w:cs="Tahoma"/>
                <w:sz w:val="20"/>
                <w:szCs w:val="20"/>
              </w:rPr>
            </w:pPr>
            <w:r w:rsidRPr="002A1D6F">
              <w:rPr>
                <w:rFonts w:cs="Tahoma"/>
                <w:sz w:val="20"/>
                <w:szCs w:val="20"/>
              </w:rPr>
              <w:t>3.875</w:t>
            </w:r>
          </w:p>
          <w:p w14:paraId="4F0E9D8B" w14:textId="77777777" w:rsidR="0086504C" w:rsidRPr="002A1D6F" w:rsidRDefault="0086504C">
            <w:pPr>
              <w:pStyle w:val="TableParagraph"/>
              <w:spacing w:before="173" w:line="204" w:lineRule="exact"/>
              <w:ind w:left="577"/>
              <w:rPr>
                <w:rFonts w:cs="Tahoma"/>
                <w:b/>
                <w:sz w:val="20"/>
                <w:szCs w:val="20"/>
              </w:rPr>
            </w:pPr>
            <w:r w:rsidRPr="002A1D6F">
              <w:rPr>
                <w:rFonts w:cs="Tahoma"/>
                <w:b/>
                <w:sz w:val="20"/>
                <w:szCs w:val="20"/>
              </w:rPr>
              <w:t>4.000</w:t>
            </w:r>
          </w:p>
          <w:p w14:paraId="7EBEC964" w14:textId="77777777" w:rsidR="0086504C" w:rsidRPr="002A1D6F" w:rsidRDefault="0086504C">
            <w:pPr>
              <w:pStyle w:val="TableParagraph"/>
              <w:ind w:left="697"/>
              <w:rPr>
                <w:rFonts w:cs="Tahoma"/>
                <w:sz w:val="20"/>
                <w:szCs w:val="20"/>
              </w:rPr>
            </w:pPr>
            <w:r w:rsidRPr="002A1D6F">
              <w:rPr>
                <w:rFonts w:cs="Tahoma"/>
                <w:sz w:val="20"/>
                <w:szCs w:val="20"/>
              </w:rPr>
              <w:t>4.125</w:t>
            </w:r>
          </w:p>
          <w:p w14:paraId="7840F0BE"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4.250</w:t>
            </w:r>
          </w:p>
          <w:p w14:paraId="6E60AD1F" w14:textId="77777777" w:rsidR="0086504C" w:rsidRPr="002A1D6F" w:rsidRDefault="0086504C">
            <w:pPr>
              <w:pStyle w:val="TableParagraph"/>
              <w:ind w:left="697"/>
              <w:rPr>
                <w:rFonts w:cs="Tahoma"/>
                <w:sz w:val="20"/>
                <w:szCs w:val="20"/>
              </w:rPr>
            </w:pPr>
            <w:r w:rsidRPr="002A1D6F">
              <w:rPr>
                <w:rFonts w:cs="Tahoma"/>
                <w:sz w:val="20"/>
                <w:szCs w:val="20"/>
              </w:rPr>
              <w:t>4.375</w:t>
            </w:r>
          </w:p>
          <w:p w14:paraId="0DDE6118" w14:textId="77777777" w:rsidR="0086504C" w:rsidRPr="002A1D6F" w:rsidRDefault="0086504C">
            <w:pPr>
              <w:pStyle w:val="TableParagraph"/>
              <w:ind w:left="697"/>
              <w:rPr>
                <w:rFonts w:cs="Tahoma"/>
                <w:sz w:val="20"/>
                <w:szCs w:val="20"/>
              </w:rPr>
            </w:pPr>
            <w:r w:rsidRPr="002A1D6F">
              <w:rPr>
                <w:rFonts w:cs="Tahoma"/>
                <w:sz w:val="20"/>
                <w:szCs w:val="20"/>
              </w:rPr>
              <w:t>4.500</w:t>
            </w:r>
          </w:p>
          <w:p w14:paraId="273F9FAD"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4.625</w:t>
            </w:r>
          </w:p>
          <w:p w14:paraId="4EDD6E0A" w14:textId="77777777" w:rsidR="0086504C" w:rsidRPr="002A1D6F" w:rsidRDefault="0086504C">
            <w:pPr>
              <w:pStyle w:val="TableParagraph"/>
              <w:ind w:left="697"/>
              <w:rPr>
                <w:rFonts w:cs="Tahoma"/>
                <w:sz w:val="20"/>
                <w:szCs w:val="20"/>
              </w:rPr>
            </w:pPr>
            <w:r w:rsidRPr="002A1D6F">
              <w:rPr>
                <w:rFonts w:cs="Tahoma"/>
                <w:sz w:val="20"/>
                <w:szCs w:val="20"/>
              </w:rPr>
              <w:t>4.750</w:t>
            </w:r>
          </w:p>
          <w:p w14:paraId="1FD34655" w14:textId="77777777" w:rsidR="0086504C" w:rsidRPr="002A1D6F" w:rsidRDefault="0086504C">
            <w:pPr>
              <w:pStyle w:val="TableParagraph"/>
              <w:spacing w:line="204" w:lineRule="exact"/>
              <w:ind w:left="697"/>
              <w:rPr>
                <w:rFonts w:cs="Tahoma"/>
                <w:sz w:val="20"/>
                <w:szCs w:val="20"/>
              </w:rPr>
            </w:pPr>
            <w:r w:rsidRPr="002A1D6F">
              <w:rPr>
                <w:rFonts w:cs="Tahoma"/>
                <w:sz w:val="20"/>
                <w:szCs w:val="20"/>
              </w:rPr>
              <w:t>4.875</w:t>
            </w:r>
          </w:p>
          <w:p w14:paraId="073DF669" w14:textId="77777777" w:rsidR="0086504C" w:rsidRPr="002A1D6F" w:rsidRDefault="0086504C">
            <w:pPr>
              <w:pStyle w:val="TableParagraph"/>
              <w:spacing w:before="172" w:line="203" w:lineRule="exact"/>
              <w:ind w:left="577"/>
              <w:rPr>
                <w:rFonts w:cs="Tahoma"/>
                <w:b/>
                <w:sz w:val="20"/>
                <w:szCs w:val="20"/>
              </w:rPr>
            </w:pPr>
            <w:r w:rsidRPr="002A1D6F">
              <w:rPr>
                <w:rFonts w:cs="Tahoma"/>
                <w:b/>
                <w:sz w:val="20"/>
                <w:szCs w:val="20"/>
              </w:rPr>
              <w:t>5.000</w:t>
            </w:r>
          </w:p>
          <w:p w14:paraId="6F22D137" w14:textId="77777777" w:rsidR="0086504C" w:rsidRPr="002A1D6F" w:rsidRDefault="0086504C">
            <w:pPr>
              <w:pStyle w:val="TableParagraph"/>
              <w:ind w:left="697"/>
              <w:rPr>
                <w:rFonts w:cs="Tahoma"/>
                <w:sz w:val="20"/>
                <w:szCs w:val="20"/>
              </w:rPr>
            </w:pPr>
            <w:r w:rsidRPr="002A1D6F">
              <w:rPr>
                <w:rFonts w:cs="Tahoma"/>
                <w:sz w:val="20"/>
                <w:szCs w:val="20"/>
              </w:rPr>
              <w:t>5.125</w:t>
            </w:r>
          </w:p>
          <w:p w14:paraId="25C1183A" w14:textId="77777777" w:rsidR="0086504C" w:rsidRPr="002A1D6F" w:rsidRDefault="0086504C">
            <w:pPr>
              <w:pStyle w:val="TableParagraph"/>
              <w:ind w:left="697"/>
              <w:rPr>
                <w:rFonts w:cs="Tahoma"/>
                <w:sz w:val="20"/>
                <w:szCs w:val="20"/>
              </w:rPr>
            </w:pPr>
            <w:r w:rsidRPr="002A1D6F">
              <w:rPr>
                <w:rFonts w:cs="Tahoma"/>
                <w:sz w:val="20"/>
                <w:szCs w:val="20"/>
              </w:rPr>
              <w:t>5.250</w:t>
            </w:r>
          </w:p>
          <w:p w14:paraId="7BCB3C9D"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5.375</w:t>
            </w:r>
          </w:p>
          <w:p w14:paraId="3EE1412E" w14:textId="77777777" w:rsidR="0086504C" w:rsidRPr="002A1D6F" w:rsidRDefault="0086504C">
            <w:pPr>
              <w:pStyle w:val="TableParagraph"/>
              <w:ind w:left="697"/>
              <w:rPr>
                <w:rFonts w:cs="Tahoma"/>
                <w:sz w:val="20"/>
                <w:szCs w:val="20"/>
              </w:rPr>
            </w:pPr>
            <w:r w:rsidRPr="002A1D6F">
              <w:rPr>
                <w:rFonts w:cs="Tahoma"/>
                <w:sz w:val="20"/>
                <w:szCs w:val="20"/>
              </w:rPr>
              <w:t>5.500</w:t>
            </w:r>
          </w:p>
          <w:p w14:paraId="628E5C26" w14:textId="77777777" w:rsidR="0086504C" w:rsidRPr="002A1D6F" w:rsidRDefault="0086504C">
            <w:pPr>
              <w:pStyle w:val="TableParagraph"/>
              <w:ind w:left="697"/>
              <w:rPr>
                <w:rFonts w:cs="Tahoma"/>
                <w:sz w:val="20"/>
                <w:szCs w:val="20"/>
              </w:rPr>
            </w:pPr>
            <w:r w:rsidRPr="002A1D6F">
              <w:rPr>
                <w:rFonts w:cs="Tahoma"/>
                <w:sz w:val="20"/>
                <w:szCs w:val="20"/>
              </w:rPr>
              <w:t>5.625</w:t>
            </w:r>
          </w:p>
          <w:p w14:paraId="0A7200DD"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5.750</w:t>
            </w:r>
          </w:p>
          <w:p w14:paraId="5297D6B5" w14:textId="77777777" w:rsidR="0086504C" w:rsidRPr="002A1D6F" w:rsidRDefault="0086504C">
            <w:pPr>
              <w:pStyle w:val="TableParagraph"/>
              <w:spacing w:line="203" w:lineRule="exact"/>
              <w:ind w:left="697"/>
              <w:rPr>
                <w:rFonts w:cs="Tahoma"/>
                <w:sz w:val="20"/>
                <w:szCs w:val="20"/>
              </w:rPr>
            </w:pPr>
            <w:r w:rsidRPr="002A1D6F">
              <w:rPr>
                <w:rFonts w:cs="Tahoma"/>
                <w:sz w:val="20"/>
                <w:szCs w:val="20"/>
              </w:rPr>
              <w:t>5.875</w:t>
            </w:r>
          </w:p>
          <w:p w14:paraId="2614AEFA" w14:textId="77777777" w:rsidR="0086504C" w:rsidRPr="002A1D6F" w:rsidRDefault="0086504C">
            <w:pPr>
              <w:pStyle w:val="TableParagraph"/>
              <w:spacing w:before="174" w:line="203" w:lineRule="exact"/>
              <w:ind w:left="577"/>
              <w:rPr>
                <w:rFonts w:cs="Tahoma"/>
                <w:b/>
                <w:sz w:val="20"/>
                <w:szCs w:val="20"/>
              </w:rPr>
            </w:pPr>
            <w:r w:rsidRPr="002A1D6F">
              <w:rPr>
                <w:rFonts w:cs="Tahoma"/>
                <w:b/>
                <w:sz w:val="20"/>
                <w:szCs w:val="20"/>
              </w:rPr>
              <w:t>6.000</w:t>
            </w:r>
          </w:p>
          <w:p w14:paraId="028982C4"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6.125</w:t>
            </w:r>
          </w:p>
          <w:p w14:paraId="706A59CA" w14:textId="77777777" w:rsidR="0086504C" w:rsidRPr="002A1D6F" w:rsidRDefault="0086504C">
            <w:pPr>
              <w:pStyle w:val="TableParagraph"/>
              <w:ind w:left="697"/>
              <w:rPr>
                <w:rFonts w:cs="Tahoma"/>
                <w:sz w:val="20"/>
                <w:szCs w:val="20"/>
              </w:rPr>
            </w:pPr>
            <w:r w:rsidRPr="002A1D6F">
              <w:rPr>
                <w:rFonts w:cs="Tahoma"/>
                <w:sz w:val="20"/>
                <w:szCs w:val="20"/>
              </w:rPr>
              <w:t>6.250</w:t>
            </w:r>
          </w:p>
          <w:p w14:paraId="3B038A41" w14:textId="77777777" w:rsidR="0086504C" w:rsidRPr="002A1D6F" w:rsidRDefault="0086504C">
            <w:pPr>
              <w:pStyle w:val="TableParagraph"/>
              <w:ind w:left="697"/>
              <w:rPr>
                <w:rFonts w:cs="Tahoma"/>
                <w:sz w:val="20"/>
                <w:szCs w:val="20"/>
              </w:rPr>
            </w:pPr>
            <w:r w:rsidRPr="002A1D6F">
              <w:rPr>
                <w:rFonts w:cs="Tahoma"/>
                <w:sz w:val="20"/>
                <w:szCs w:val="20"/>
              </w:rPr>
              <w:t>6.375</w:t>
            </w:r>
          </w:p>
          <w:p w14:paraId="11DBB15D"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6.500</w:t>
            </w:r>
          </w:p>
          <w:p w14:paraId="342FF6C8" w14:textId="77777777" w:rsidR="0086504C" w:rsidRPr="002A1D6F" w:rsidRDefault="0086504C">
            <w:pPr>
              <w:pStyle w:val="TableParagraph"/>
              <w:ind w:left="697"/>
              <w:rPr>
                <w:rFonts w:cs="Tahoma"/>
                <w:sz w:val="20"/>
                <w:szCs w:val="20"/>
              </w:rPr>
            </w:pPr>
            <w:r w:rsidRPr="002A1D6F">
              <w:rPr>
                <w:rFonts w:cs="Tahoma"/>
                <w:sz w:val="20"/>
                <w:szCs w:val="20"/>
              </w:rPr>
              <w:t>6.625</w:t>
            </w:r>
          </w:p>
          <w:p w14:paraId="2F1B20C3" w14:textId="77777777" w:rsidR="0086504C" w:rsidRPr="002A1D6F" w:rsidRDefault="0086504C">
            <w:pPr>
              <w:pStyle w:val="TableParagraph"/>
              <w:ind w:left="697"/>
              <w:rPr>
                <w:rFonts w:cs="Tahoma"/>
                <w:sz w:val="20"/>
                <w:szCs w:val="20"/>
              </w:rPr>
            </w:pPr>
            <w:r w:rsidRPr="002A1D6F">
              <w:rPr>
                <w:rFonts w:cs="Tahoma"/>
                <w:sz w:val="20"/>
                <w:szCs w:val="20"/>
              </w:rPr>
              <w:t>6.750</w:t>
            </w:r>
          </w:p>
          <w:p w14:paraId="3EC4A4F8" w14:textId="77777777" w:rsidR="0086504C" w:rsidRPr="002A1D6F" w:rsidRDefault="0086504C">
            <w:pPr>
              <w:pStyle w:val="TableParagraph"/>
              <w:spacing w:line="203" w:lineRule="exact"/>
              <w:ind w:left="697"/>
              <w:rPr>
                <w:rFonts w:cs="Tahoma"/>
                <w:sz w:val="20"/>
                <w:szCs w:val="20"/>
              </w:rPr>
            </w:pPr>
            <w:r w:rsidRPr="002A1D6F">
              <w:rPr>
                <w:rFonts w:cs="Tahoma"/>
                <w:sz w:val="20"/>
                <w:szCs w:val="20"/>
              </w:rPr>
              <w:t>6.875</w:t>
            </w:r>
          </w:p>
          <w:p w14:paraId="18F9868D" w14:textId="77777777" w:rsidR="0086504C" w:rsidRPr="002A1D6F" w:rsidRDefault="0086504C">
            <w:pPr>
              <w:pStyle w:val="TableParagraph"/>
              <w:spacing w:before="172" w:line="204" w:lineRule="exact"/>
              <w:ind w:left="577"/>
              <w:rPr>
                <w:rFonts w:cs="Tahoma"/>
                <w:b/>
                <w:sz w:val="20"/>
                <w:szCs w:val="20"/>
              </w:rPr>
            </w:pPr>
            <w:r w:rsidRPr="002A1D6F">
              <w:rPr>
                <w:rFonts w:cs="Tahoma"/>
                <w:b/>
                <w:sz w:val="20"/>
                <w:szCs w:val="20"/>
              </w:rPr>
              <w:t>7.000</w:t>
            </w:r>
          </w:p>
          <w:p w14:paraId="37AB9B80" w14:textId="77777777" w:rsidR="0086504C" w:rsidRPr="002A1D6F" w:rsidRDefault="0086504C">
            <w:pPr>
              <w:pStyle w:val="TableParagraph"/>
              <w:ind w:left="697"/>
              <w:rPr>
                <w:rFonts w:cs="Tahoma"/>
                <w:sz w:val="20"/>
                <w:szCs w:val="20"/>
              </w:rPr>
            </w:pPr>
            <w:r w:rsidRPr="002A1D6F">
              <w:rPr>
                <w:rFonts w:cs="Tahoma"/>
                <w:sz w:val="20"/>
                <w:szCs w:val="20"/>
              </w:rPr>
              <w:t>7.125</w:t>
            </w:r>
          </w:p>
          <w:p w14:paraId="4D7953E4"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7.250</w:t>
            </w:r>
          </w:p>
          <w:p w14:paraId="42943C3A" w14:textId="77777777" w:rsidR="0086504C" w:rsidRPr="002A1D6F" w:rsidRDefault="0086504C">
            <w:pPr>
              <w:pStyle w:val="TableParagraph"/>
              <w:ind w:left="697"/>
              <w:rPr>
                <w:rFonts w:cs="Tahoma"/>
                <w:sz w:val="20"/>
                <w:szCs w:val="20"/>
              </w:rPr>
            </w:pPr>
            <w:r w:rsidRPr="002A1D6F">
              <w:rPr>
                <w:rFonts w:cs="Tahoma"/>
                <w:sz w:val="20"/>
                <w:szCs w:val="20"/>
              </w:rPr>
              <w:t>7.375</w:t>
            </w:r>
          </w:p>
          <w:p w14:paraId="4BD75436" w14:textId="77777777" w:rsidR="0086504C" w:rsidRPr="002A1D6F" w:rsidRDefault="0086504C">
            <w:pPr>
              <w:pStyle w:val="TableParagraph"/>
              <w:ind w:left="697"/>
              <w:rPr>
                <w:rFonts w:cs="Tahoma"/>
                <w:sz w:val="20"/>
                <w:szCs w:val="20"/>
              </w:rPr>
            </w:pPr>
            <w:r w:rsidRPr="002A1D6F">
              <w:rPr>
                <w:rFonts w:cs="Tahoma"/>
                <w:sz w:val="20"/>
                <w:szCs w:val="20"/>
              </w:rPr>
              <w:t>7.500</w:t>
            </w:r>
          </w:p>
          <w:p w14:paraId="1EC67EF9" w14:textId="77777777" w:rsidR="0086504C" w:rsidRPr="002A1D6F" w:rsidRDefault="0086504C">
            <w:pPr>
              <w:pStyle w:val="TableParagraph"/>
              <w:spacing w:line="199" w:lineRule="exact"/>
              <w:ind w:left="697"/>
              <w:rPr>
                <w:rFonts w:cs="Tahoma"/>
                <w:sz w:val="20"/>
                <w:szCs w:val="20"/>
              </w:rPr>
            </w:pPr>
            <w:r w:rsidRPr="002A1D6F">
              <w:rPr>
                <w:rFonts w:cs="Tahoma"/>
                <w:sz w:val="20"/>
                <w:szCs w:val="20"/>
              </w:rPr>
              <w:t>7.625</w:t>
            </w:r>
          </w:p>
          <w:p w14:paraId="4001EAC0" w14:textId="77777777" w:rsidR="0086504C" w:rsidRPr="002A1D6F" w:rsidRDefault="0086504C">
            <w:pPr>
              <w:pStyle w:val="TableParagraph"/>
              <w:ind w:left="697"/>
              <w:rPr>
                <w:rFonts w:cs="Tahoma"/>
                <w:sz w:val="20"/>
                <w:szCs w:val="20"/>
              </w:rPr>
            </w:pPr>
            <w:r w:rsidRPr="002A1D6F">
              <w:rPr>
                <w:rFonts w:cs="Tahoma"/>
                <w:sz w:val="20"/>
                <w:szCs w:val="20"/>
              </w:rPr>
              <w:t>7.750</w:t>
            </w:r>
          </w:p>
          <w:p w14:paraId="2497AEDA" w14:textId="77777777" w:rsidR="0086504C" w:rsidRPr="002A1D6F" w:rsidRDefault="0086504C">
            <w:pPr>
              <w:pStyle w:val="TableParagraph"/>
              <w:spacing w:line="204" w:lineRule="exact"/>
              <w:ind w:left="697"/>
              <w:rPr>
                <w:rFonts w:cs="Tahoma"/>
                <w:sz w:val="20"/>
                <w:szCs w:val="20"/>
              </w:rPr>
            </w:pPr>
            <w:r w:rsidRPr="002A1D6F">
              <w:rPr>
                <w:rFonts w:cs="Tahoma"/>
                <w:sz w:val="20"/>
                <w:szCs w:val="20"/>
              </w:rPr>
              <w:t>7.875</w:t>
            </w:r>
          </w:p>
          <w:p w14:paraId="6A1BB8A2" w14:textId="77777777" w:rsidR="0086504C" w:rsidRPr="002A1D6F" w:rsidRDefault="0086504C">
            <w:pPr>
              <w:pStyle w:val="TableParagraph"/>
              <w:spacing w:before="172" w:line="203" w:lineRule="exact"/>
              <w:ind w:left="578"/>
              <w:rPr>
                <w:rFonts w:cs="Tahoma"/>
                <w:b/>
                <w:sz w:val="20"/>
                <w:szCs w:val="20"/>
              </w:rPr>
            </w:pPr>
            <w:r w:rsidRPr="002A1D6F">
              <w:rPr>
                <w:rFonts w:cs="Tahoma"/>
                <w:b/>
                <w:sz w:val="20"/>
                <w:szCs w:val="20"/>
              </w:rPr>
              <w:t>8.000</w:t>
            </w:r>
          </w:p>
          <w:p w14:paraId="44871E14" w14:textId="77777777" w:rsidR="0086504C" w:rsidRPr="002A1D6F" w:rsidRDefault="0086504C">
            <w:pPr>
              <w:pStyle w:val="TableParagraph"/>
              <w:ind w:left="698"/>
              <w:rPr>
                <w:rFonts w:cs="Tahoma"/>
                <w:sz w:val="20"/>
                <w:szCs w:val="20"/>
              </w:rPr>
            </w:pPr>
            <w:r w:rsidRPr="002A1D6F">
              <w:rPr>
                <w:rFonts w:cs="Tahoma"/>
                <w:sz w:val="20"/>
                <w:szCs w:val="20"/>
              </w:rPr>
              <w:t>8.125</w:t>
            </w:r>
          </w:p>
          <w:p w14:paraId="0E99CF71" w14:textId="77777777" w:rsidR="0086504C" w:rsidRPr="002A1D6F" w:rsidRDefault="0086504C">
            <w:pPr>
              <w:pStyle w:val="TableParagraph"/>
              <w:ind w:left="698"/>
              <w:rPr>
                <w:rFonts w:cs="Tahoma"/>
                <w:sz w:val="20"/>
                <w:szCs w:val="20"/>
              </w:rPr>
            </w:pPr>
            <w:r w:rsidRPr="002A1D6F">
              <w:rPr>
                <w:rFonts w:cs="Tahoma"/>
                <w:sz w:val="20"/>
                <w:szCs w:val="20"/>
              </w:rPr>
              <w:t>8.250</w:t>
            </w:r>
          </w:p>
          <w:p w14:paraId="3DB7E44A" w14:textId="77777777" w:rsidR="0086504C" w:rsidRPr="002A1D6F" w:rsidRDefault="0086504C">
            <w:pPr>
              <w:pStyle w:val="TableParagraph"/>
              <w:spacing w:line="199" w:lineRule="exact"/>
              <w:ind w:left="698"/>
              <w:rPr>
                <w:rFonts w:cs="Tahoma"/>
                <w:sz w:val="20"/>
                <w:szCs w:val="20"/>
              </w:rPr>
            </w:pPr>
            <w:r w:rsidRPr="002A1D6F">
              <w:rPr>
                <w:rFonts w:cs="Tahoma"/>
                <w:sz w:val="20"/>
                <w:szCs w:val="20"/>
              </w:rPr>
              <w:t>8.375</w:t>
            </w:r>
          </w:p>
          <w:p w14:paraId="52BDB43D" w14:textId="77777777" w:rsidR="0086504C" w:rsidRPr="002A1D6F" w:rsidRDefault="0086504C">
            <w:pPr>
              <w:pStyle w:val="TableParagraph"/>
              <w:ind w:left="698"/>
              <w:rPr>
                <w:rFonts w:cs="Tahoma"/>
                <w:sz w:val="20"/>
                <w:szCs w:val="20"/>
              </w:rPr>
            </w:pPr>
            <w:r w:rsidRPr="002A1D6F">
              <w:rPr>
                <w:rFonts w:cs="Tahoma"/>
                <w:sz w:val="20"/>
                <w:szCs w:val="20"/>
              </w:rPr>
              <w:t>8.500</w:t>
            </w:r>
          </w:p>
          <w:p w14:paraId="52B85B54" w14:textId="77777777" w:rsidR="0086504C" w:rsidRPr="002A1D6F" w:rsidRDefault="0086504C">
            <w:pPr>
              <w:pStyle w:val="TableParagraph"/>
              <w:ind w:left="698"/>
              <w:rPr>
                <w:rFonts w:cs="Tahoma"/>
                <w:sz w:val="20"/>
                <w:szCs w:val="20"/>
              </w:rPr>
            </w:pPr>
            <w:r w:rsidRPr="002A1D6F">
              <w:rPr>
                <w:rFonts w:cs="Tahoma"/>
                <w:sz w:val="20"/>
                <w:szCs w:val="20"/>
              </w:rPr>
              <w:t>8.625</w:t>
            </w:r>
          </w:p>
          <w:p w14:paraId="05949730" w14:textId="77777777" w:rsidR="0086504C" w:rsidRPr="002A1D6F" w:rsidRDefault="0086504C">
            <w:pPr>
              <w:pStyle w:val="TableParagraph"/>
              <w:spacing w:line="198" w:lineRule="exact"/>
              <w:ind w:left="698"/>
              <w:rPr>
                <w:rFonts w:cs="Tahoma"/>
                <w:sz w:val="20"/>
                <w:szCs w:val="20"/>
              </w:rPr>
            </w:pPr>
            <w:r w:rsidRPr="002A1D6F">
              <w:rPr>
                <w:rFonts w:cs="Tahoma"/>
                <w:sz w:val="20"/>
                <w:szCs w:val="20"/>
              </w:rPr>
              <w:t>8.750</w:t>
            </w:r>
          </w:p>
          <w:p w14:paraId="3078AE9B" w14:textId="77777777" w:rsidR="0086504C" w:rsidRPr="002A1D6F" w:rsidRDefault="0086504C">
            <w:pPr>
              <w:pStyle w:val="TableParagraph"/>
              <w:spacing w:line="185" w:lineRule="exact"/>
              <w:ind w:left="696"/>
              <w:rPr>
                <w:rFonts w:cs="Tahoma"/>
                <w:sz w:val="20"/>
                <w:szCs w:val="20"/>
              </w:rPr>
            </w:pPr>
            <w:r w:rsidRPr="002A1D6F">
              <w:rPr>
                <w:rFonts w:cs="Tahoma"/>
                <w:sz w:val="20"/>
                <w:szCs w:val="20"/>
              </w:rPr>
              <w:t>8.875</w:t>
            </w:r>
          </w:p>
        </w:tc>
        <w:tc>
          <w:tcPr>
            <w:tcW w:w="1800" w:type="dxa"/>
            <w:tcBorders>
              <w:right w:val="single" w:sz="4" w:space="0" w:color="auto"/>
            </w:tcBorders>
          </w:tcPr>
          <w:p w14:paraId="20CF438E" w14:textId="77777777" w:rsidR="0086504C" w:rsidRPr="002A1D6F" w:rsidRDefault="0086504C" w:rsidP="00C36F70">
            <w:pPr>
              <w:pStyle w:val="TableParagraph"/>
              <w:spacing w:before="60" w:line="191" w:lineRule="exact"/>
              <w:ind w:left="337"/>
              <w:rPr>
                <w:rFonts w:cs="Tahoma"/>
                <w:sz w:val="20"/>
                <w:szCs w:val="20"/>
              </w:rPr>
            </w:pPr>
            <w:r w:rsidRPr="002A1D6F">
              <w:rPr>
                <w:rFonts w:cs="Tahoma"/>
                <w:sz w:val="20"/>
                <w:szCs w:val="20"/>
              </w:rPr>
              <w:t>1.00209</w:t>
            </w:r>
          </w:p>
          <w:p w14:paraId="4A5F70DB" w14:textId="77777777" w:rsidR="0086504C" w:rsidRPr="002A1D6F" w:rsidRDefault="0086504C">
            <w:pPr>
              <w:pStyle w:val="TableParagraph"/>
              <w:ind w:left="337"/>
              <w:rPr>
                <w:rFonts w:cs="Tahoma"/>
                <w:sz w:val="20"/>
                <w:szCs w:val="20"/>
              </w:rPr>
            </w:pPr>
            <w:r w:rsidRPr="002A1D6F">
              <w:rPr>
                <w:rFonts w:cs="Tahoma"/>
                <w:sz w:val="20"/>
                <w:szCs w:val="20"/>
              </w:rPr>
              <w:t>1.12764</w:t>
            </w:r>
          </w:p>
          <w:p w14:paraId="4A796C55"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1.25326</w:t>
            </w:r>
          </w:p>
          <w:p w14:paraId="2F3DCC80" w14:textId="77777777" w:rsidR="0086504C" w:rsidRPr="002A1D6F" w:rsidRDefault="0086504C">
            <w:pPr>
              <w:pStyle w:val="TableParagraph"/>
              <w:ind w:left="337"/>
              <w:rPr>
                <w:rFonts w:cs="Tahoma"/>
                <w:sz w:val="20"/>
                <w:szCs w:val="20"/>
              </w:rPr>
            </w:pPr>
            <w:r w:rsidRPr="002A1D6F">
              <w:rPr>
                <w:rFonts w:cs="Tahoma"/>
                <w:sz w:val="20"/>
                <w:szCs w:val="20"/>
              </w:rPr>
              <w:t>1.37894</w:t>
            </w:r>
          </w:p>
          <w:p w14:paraId="70DB193F" w14:textId="77777777" w:rsidR="0086504C" w:rsidRPr="002A1D6F" w:rsidRDefault="0086504C">
            <w:pPr>
              <w:pStyle w:val="TableParagraph"/>
              <w:ind w:left="337"/>
              <w:rPr>
                <w:rFonts w:cs="Tahoma"/>
                <w:sz w:val="20"/>
                <w:szCs w:val="20"/>
              </w:rPr>
            </w:pPr>
            <w:r w:rsidRPr="002A1D6F">
              <w:rPr>
                <w:rFonts w:cs="Tahoma"/>
                <w:sz w:val="20"/>
                <w:szCs w:val="20"/>
              </w:rPr>
              <w:t>1.50470</w:t>
            </w:r>
          </w:p>
          <w:p w14:paraId="2064826B"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1.63051</w:t>
            </w:r>
          </w:p>
          <w:p w14:paraId="4AEC1884" w14:textId="77777777" w:rsidR="0086504C" w:rsidRPr="002A1D6F" w:rsidRDefault="0086504C">
            <w:pPr>
              <w:pStyle w:val="TableParagraph"/>
              <w:ind w:left="337"/>
              <w:rPr>
                <w:rFonts w:cs="Tahoma"/>
                <w:sz w:val="20"/>
                <w:szCs w:val="20"/>
              </w:rPr>
            </w:pPr>
            <w:r w:rsidRPr="002A1D6F">
              <w:rPr>
                <w:rFonts w:cs="Tahoma"/>
                <w:sz w:val="20"/>
                <w:szCs w:val="20"/>
              </w:rPr>
              <w:t>1.75639</w:t>
            </w:r>
          </w:p>
          <w:p w14:paraId="5E754B08" w14:textId="77777777" w:rsidR="0086504C" w:rsidRPr="002A1D6F" w:rsidRDefault="0086504C">
            <w:pPr>
              <w:pStyle w:val="TableParagraph"/>
              <w:spacing w:line="204" w:lineRule="exact"/>
              <w:ind w:left="337"/>
              <w:rPr>
                <w:rFonts w:cs="Tahoma"/>
                <w:sz w:val="20"/>
                <w:szCs w:val="20"/>
              </w:rPr>
            </w:pPr>
            <w:r w:rsidRPr="002A1D6F">
              <w:rPr>
                <w:rFonts w:cs="Tahoma"/>
                <w:sz w:val="20"/>
                <w:szCs w:val="20"/>
              </w:rPr>
              <w:t>1.88234</w:t>
            </w:r>
          </w:p>
          <w:p w14:paraId="54CC4BE5" w14:textId="77777777" w:rsidR="0086504C" w:rsidRPr="002A1D6F" w:rsidRDefault="0086504C">
            <w:pPr>
              <w:pStyle w:val="TableParagraph"/>
              <w:spacing w:before="172" w:line="203" w:lineRule="exact"/>
              <w:ind w:left="337"/>
              <w:rPr>
                <w:rFonts w:cs="Tahoma"/>
                <w:sz w:val="20"/>
                <w:szCs w:val="20"/>
              </w:rPr>
            </w:pPr>
            <w:r w:rsidRPr="002A1D6F">
              <w:rPr>
                <w:rFonts w:cs="Tahoma"/>
                <w:sz w:val="20"/>
                <w:szCs w:val="20"/>
              </w:rPr>
              <w:t>2.00835</w:t>
            </w:r>
          </w:p>
          <w:p w14:paraId="3C886FCD" w14:textId="77777777" w:rsidR="0086504C" w:rsidRPr="002A1D6F" w:rsidRDefault="0086504C">
            <w:pPr>
              <w:pStyle w:val="TableParagraph"/>
              <w:ind w:left="337"/>
              <w:rPr>
                <w:rFonts w:cs="Tahoma"/>
                <w:sz w:val="20"/>
                <w:szCs w:val="20"/>
              </w:rPr>
            </w:pPr>
            <w:r w:rsidRPr="002A1D6F">
              <w:rPr>
                <w:rFonts w:cs="Tahoma"/>
                <w:sz w:val="20"/>
                <w:szCs w:val="20"/>
              </w:rPr>
              <w:t>2.13443</w:t>
            </w:r>
          </w:p>
          <w:p w14:paraId="5935DC9E" w14:textId="77777777" w:rsidR="0086504C" w:rsidRPr="002A1D6F" w:rsidRDefault="0086504C">
            <w:pPr>
              <w:pStyle w:val="TableParagraph"/>
              <w:ind w:left="337"/>
              <w:rPr>
                <w:rFonts w:cs="Tahoma"/>
                <w:sz w:val="20"/>
                <w:szCs w:val="20"/>
              </w:rPr>
            </w:pPr>
            <w:r w:rsidRPr="002A1D6F">
              <w:rPr>
                <w:rFonts w:cs="Tahoma"/>
                <w:sz w:val="20"/>
                <w:szCs w:val="20"/>
              </w:rPr>
              <w:t>2.26057</w:t>
            </w:r>
          </w:p>
          <w:p w14:paraId="025D8EBD"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2.38678</w:t>
            </w:r>
          </w:p>
          <w:p w14:paraId="5A39AD5E" w14:textId="77777777" w:rsidR="0086504C" w:rsidRPr="002A1D6F" w:rsidRDefault="0086504C">
            <w:pPr>
              <w:pStyle w:val="TableParagraph"/>
              <w:ind w:left="337"/>
              <w:rPr>
                <w:rFonts w:cs="Tahoma"/>
                <w:sz w:val="20"/>
                <w:szCs w:val="20"/>
              </w:rPr>
            </w:pPr>
            <w:r w:rsidRPr="002A1D6F">
              <w:rPr>
                <w:rFonts w:cs="Tahoma"/>
                <w:sz w:val="20"/>
                <w:szCs w:val="20"/>
              </w:rPr>
              <w:t>2.51306</w:t>
            </w:r>
          </w:p>
          <w:p w14:paraId="71BCDEA4" w14:textId="77777777" w:rsidR="0086504C" w:rsidRPr="002A1D6F" w:rsidRDefault="0086504C">
            <w:pPr>
              <w:pStyle w:val="TableParagraph"/>
              <w:ind w:left="337"/>
              <w:rPr>
                <w:rFonts w:cs="Tahoma"/>
                <w:sz w:val="20"/>
                <w:szCs w:val="20"/>
              </w:rPr>
            </w:pPr>
            <w:r w:rsidRPr="002A1D6F">
              <w:rPr>
                <w:rFonts w:cs="Tahoma"/>
                <w:sz w:val="20"/>
                <w:szCs w:val="20"/>
              </w:rPr>
              <w:t>2.63940</w:t>
            </w:r>
          </w:p>
          <w:p w14:paraId="75B63535"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2.76580</w:t>
            </w:r>
          </w:p>
          <w:p w14:paraId="6A24275D" w14:textId="77777777" w:rsidR="0086504C" w:rsidRPr="002A1D6F" w:rsidRDefault="0086504C">
            <w:pPr>
              <w:pStyle w:val="TableParagraph"/>
              <w:spacing w:line="203" w:lineRule="exact"/>
              <w:ind w:left="337"/>
              <w:rPr>
                <w:rFonts w:cs="Tahoma"/>
                <w:sz w:val="20"/>
                <w:szCs w:val="20"/>
              </w:rPr>
            </w:pPr>
            <w:r w:rsidRPr="002A1D6F">
              <w:rPr>
                <w:rFonts w:cs="Tahoma"/>
                <w:sz w:val="20"/>
                <w:szCs w:val="20"/>
              </w:rPr>
              <w:t>2.89228</w:t>
            </w:r>
          </w:p>
          <w:p w14:paraId="08071765" w14:textId="77777777" w:rsidR="0086504C" w:rsidRPr="002A1D6F" w:rsidRDefault="0086504C">
            <w:pPr>
              <w:pStyle w:val="TableParagraph"/>
              <w:spacing w:before="174" w:line="203" w:lineRule="exact"/>
              <w:ind w:left="337"/>
              <w:rPr>
                <w:rFonts w:cs="Tahoma"/>
                <w:sz w:val="20"/>
                <w:szCs w:val="20"/>
              </w:rPr>
            </w:pPr>
            <w:r w:rsidRPr="002A1D6F">
              <w:rPr>
                <w:rFonts w:cs="Tahoma"/>
                <w:sz w:val="20"/>
                <w:szCs w:val="20"/>
              </w:rPr>
              <w:t>3.01881</w:t>
            </w:r>
          </w:p>
          <w:p w14:paraId="131933CB"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3.14542</w:t>
            </w:r>
          </w:p>
          <w:p w14:paraId="48E4ABC4" w14:textId="77777777" w:rsidR="0086504C" w:rsidRPr="002A1D6F" w:rsidRDefault="0086504C">
            <w:pPr>
              <w:pStyle w:val="TableParagraph"/>
              <w:ind w:left="337"/>
              <w:rPr>
                <w:rFonts w:cs="Tahoma"/>
                <w:sz w:val="20"/>
                <w:szCs w:val="20"/>
              </w:rPr>
            </w:pPr>
            <w:r w:rsidRPr="002A1D6F">
              <w:rPr>
                <w:rFonts w:cs="Tahoma"/>
                <w:sz w:val="20"/>
                <w:szCs w:val="20"/>
              </w:rPr>
              <w:t>3.27208</w:t>
            </w:r>
          </w:p>
          <w:p w14:paraId="079E60D0" w14:textId="77777777" w:rsidR="0086504C" w:rsidRPr="002A1D6F" w:rsidRDefault="0086504C">
            <w:pPr>
              <w:pStyle w:val="TableParagraph"/>
              <w:ind w:left="337"/>
              <w:rPr>
                <w:rFonts w:cs="Tahoma"/>
                <w:sz w:val="20"/>
                <w:szCs w:val="20"/>
              </w:rPr>
            </w:pPr>
            <w:r w:rsidRPr="002A1D6F">
              <w:rPr>
                <w:rFonts w:cs="Tahoma"/>
                <w:sz w:val="20"/>
                <w:szCs w:val="20"/>
              </w:rPr>
              <w:t>3.39882</w:t>
            </w:r>
          </w:p>
          <w:p w14:paraId="61F4C089"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3.52562</w:t>
            </w:r>
          </w:p>
          <w:p w14:paraId="058B31B9" w14:textId="77777777" w:rsidR="0086504C" w:rsidRPr="002A1D6F" w:rsidRDefault="0086504C">
            <w:pPr>
              <w:pStyle w:val="TableParagraph"/>
              <w:ind w:left="337"/>
              <w:rPr>
                <w:rFonts w:cs="Tahoma"/>
                <w:sz w:val="20"/>
                <w:szCs w:val="20"/>
              </w:rPr>
            </w:pPr>
            <w:r w:rsidRPr="002A1D6F">
              <w:rPr>
                <w:rFonts w:cs="Tahoma"/>
                <w:sz w:val="20"/>
                <w:szCs w:val="20"/>
              </w:rPr>
              <w:t>3.65249</w:t>
            </w:r>
          </w:p>
          <w:p w14:paraId="47FF338A" w14:textId="77777777" w:rsidR="0086504C" w:rsidRPr="002A1D6F" w:rsidRDefault="0086504C">
            <w:pPr>
              <w:pStyle w:val="TableParagraph"/>
              <w:ind w:left="337"/>
              <w:rPr>
                <w:rFonts w:cs="Tahoma"/>
                <w:sz w:val="20"/>
                <w:szCs w:val="20"/>
              </w:rPr>
            </w:pPr>
            <w:r w:rsidRPr="002A1D6F">
              <w:rPr>
                <w:rFonts w:cs="Tahoma"/>
                <w:sz w:val="20"/>
                <w:szCs w:val="20"/>
              </w:rPr>
              <w:t>3.77942</w:t>
            </w:r>
          </w:p>
          <w:p w14:paraId="24690ADA" w14:textId="77777777" w:rsidR="0086504C" w:rsidRPr="002A1D6F" w:rsidRDefault="0086504C">
            <w:pPr>
              <w:pStyle w:val="TableParagraph"/>
              <w:spacing w:line="203" w:lineRule="exact"/>
              <w:ind w:left="337"/>
              <w:rPr>
                <w:rFonts w:cs="Tahoma"/>
                <w:sz w:val="20"/>
                <w:szCs w:val="20"/>
              </w:rPr>
            </w:pPr>
            <w:r w:rsidRPr="002A1D6F">
              <w:rPr>
                <w:rFonts w:cs="Tahoma"/>
                <w:sz w:val="20"/>
                <w:szCs w:val="20"/>
              </w:rPr>
              <w:t>3.90642</w:t>
            </w:r>
          </w:p>
          <w:p w14:paraId="6CD21F3D" w14:textId="77777777" w:rsidR="0086504C" w:rsidRPr="002A1D6F" w:rsidRDefault="0086504C">
            <w:pPr>
              <w:pStyle w:val="TableParagraph"/>
              <w:spacing w:before="173" w:line="204" w:lineRule="exact"/>
              <w:ind w:left="337"/>
              <w:rPr>
                <w:rFonts w:cs="Tahoma"/>
                <w:sz w:val="20"/>
                <w:szCs w:val="20"/>
              </w:rPr>
            </w:pPr>
            <w:r w:rsidRPr="002A1D6F">
              <w:rPr>
                <w:rFonts w:cs="Tahoma"/>
                <w:sz w:val="20"/>
                <w:szCs w:val="20"/>
              </w:rPr>
              <w:t>4.03348</w:t>
            </w:r>
          </w:p>
          <w:p w14:paraId="54056364" w14:textId="77777777" w:rsidR="0086504C" w:rsidRPr="002A1D6F" w:rsidRDefault="0086504C">
            <w:pPr>
              <w:pStyle w:val="TableParagraph"/>
              <w:ind w:left="337"/>
              <w:rPr>
                <w:rFonts w:cs="Tahoma"/>
                <w:sz w:val="20"/>
                <w:szCs w:val="20"/>
              </w:rPr>
            </w:pPr>
            <w:r w:rsidRPr="002A1D6F">
              <w:rPr>
                <w:rFonts w:cs="Tahoma"/>
                <w:sz w:val="20"/>
                <w:szCs w:val="20"/>
              </w:rPr>
              <w:t>4.16061</w:t>
            </w:r>
          </w:p>
          <w:p w14:paraId="6DC2D375"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4.28781</w:t>
            </w:r>
          </w:p>
          <w:p w14:paraId="6637316D" w14:textId="77777777" w:rsidR="0086504C" w:rsidRPr="002A1D6F" w:rsidRDefault="0086504C">
            <w:pPr>
              <w:pStyle w:val="TableParagraph"/>
              <w:ind w:left="337"/>
              <w:rPr>
                <w:rFonts w:cs="Tahoma"/>
                <w:sz w:val="20"/>
                <w:szCs w:val="20"/>
              </w:rPr>
            </w:pPr>
            <w:r w:rsidRPr="002A1D6F">
              <w:rPr>
                <w:rFonts w:cs="Tahoma"/>
                <w:sz w:val="20"/>
                <w:szCs w:val="20"/>
              </w:rPr>
              <w:t>4.41507</w:t>
            </w:r>
          </w:p>
          <w:p w14:paraId="6E702199" w14:textId="77777777" w:rsidR="0086504C" w:rsidRPr="002A1D6F" w:rsidRDefault="0086504C">
            <w:pPr>
              <w:pStyle w:val="TableParagraph"/>
              <w:ind w:left="337"/>
              <w:rPr>
                <w:rFonts w:cs="Tahoma"/>
                <w:sz w:val="20"/>
                <w:szCs w:val="20"/>
              </w:rPr>
            </w:pPr>
            <w:r w:rsidRPr="002A1D6F">
              <w:rPr>
                <w:rFonts w:cs="Tahoma"/>
                <w:sz w:val="20"/>
                <w:szCs w:val="20"/>
              </w:rPr>
              <w:t>4.54240</w:t>
            </w:r>
          </w:p>
          <w:p w14:paraId="5EC5E636"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4.66979</w:t>
            </w:r>
          </w:p>
          <w:p w14:paraId="691D9ABA" w14:textId="77777777" w:rsidR="0086504C" w:rsidRPr="002A1D6F" w:rsidRDefault="0086504C">
            <w:pPr>
              <w:pStyle w:val="TableParagraph"/>
              <w:ind w:left="337"/>
              <w:rPr>
                <w:rFonts w:cs="Tahoma"/>
                <w:sz w:val="20"/>
                <w:szCs w:val="20"/>
              </w:rPr>
            </w:pPr>
            <w:r w:rsidRPr="002A1D6F">
              <w:rPr>
                <w:rFonts w:cs="Tahoma"/>
                <w:sz w:val="20"/>
                <w:szCs w:val="20"/>
              </w:rPr>
              <w:t>4.79725</w:t>
            </w:r>
          </w:p>
          <w:p w14:paraId="2FC5CE1A" w14:textId="77777777" w:rsidR="0086504C" w:rsidRPr="002A1D6F" w:rsidRDefault="0086504C">
            <w:pPr>
              <w:pStyle w:val="TableParagraph"/>
              <w:spacing w:line="204" w:lineRule="exact"/>
              <w:ind w:left="337"/>
              <w:rPr>
                <w:rFonts w:cs="Tahoma"/>
                <w:sz w:val="20"/>
                <w:szCs w:val="20"/>
              </w:rPr>
            </w:pPr>
            <w:r w:rsidRPr="002A1D6F">
              <w:rPr>
                <w:rFonts w:cs="Tahoma"/>
                <w:sz w:val="20"/>
                <w:szCs w:val="20"/>
              </w:rPr>
              <w:t>4.92478</w:t>
            </w:r>
          </w:p>
          <w:p w14:paraId="528090F0" w14:textId="77777777" w:rsidR="0086504C" w:rsidRPr="002A1D6F" w:rsidRDefault="0086504C">
            <w:pPr>
              <w:pStyle w:val="TableParagraph"/>
              <w:spacing w:before="172" w:line="203" w:lineRule="exact"/>
              <w:ind w:left="337"/>
              <w:rPr>
                <w:rFonts w:cs="Tahoma"/>
                <w:sz w:val="20"/>
                <w:szCs w:val="20"/>
              </w:rPr>
            </w:pPr>
            <w:r w:rsidRPr="002A1D6F">
              <w:rPr>
                <w:rFonts w:cs="Tahoma"/>
                <w:sz w:val="20"/>
                <w:szCs w:val="20"/>
              </w:rPr>
              <w:t>5.05237</w:t>
            </w:r>
          </w:p>
          <w:p w14:paraId="29452AB2" w14:textId="77777777" w:rsidR="0086504C" w:rsidRPr="002A1D6F" w:rsidRDefault="0086504C">
            <w:pPr>
              <w:pStyle w:val="TableParagraph"/>
              <w:ind w:left="337"/>
              <w:rPr>
                <w:rFonts w:cs="Tahoma"/>
                <w:sz w:val="20"/>
                <w:szCs w:val="20"/>
              </w:rPr>
            </w:pPr>
            <w:r w:rsidRPr="002A1D6F">
              <w:rPr>
                <w:rFonts w:cs="Tahoma"/>
                <w:sz w:val="20"/>
                <w:szCs w:val="20"/>
              </w:rPr>
              <w:t>5.18003</w:t>
            </w:r>
          </w:p>
          <w:p w14:paraId="5D83AA88" w14:textId="77777777" w:rsidR="0086504C" w:rsidRPr="002A1D6F" w:rsidRDefault="0086504C">
            <w:pPr>
              <w:pStyle w:val="TableParagraph"/>
              <w:ind w:left="337"/>
              <w:rPr>
                <w:rFonts w:cs="Tahoma"/>
                <w:sz w:val="20"/>
                <w:szCs w:val="20"/>
              </w:rPr>
            </w:pPr>
            <w:r w:rsidRPr="002A1D6F">
              <w:rPr>
                <w:rFonts w:cs="Tahoma"/>
                <w:sz w:val="20"/>
                <w:szCs w:val="20"/>
              </w:rPr>
              <w:t>5.30776</w:t>
            </w:r>
          </w:p>
          <w:p w14:paraId="1F320245"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5.43555</w:t>
            </w:r>
          </w:p>
          <w:p w14:paraId="5C8DC2E4" w14:textId="77777777" w:rsidR="0086504C" w:rsidRPr="002A1D6F" w:rsidRDefault="0086504C">
            <w:pPr>
              <w:pStyle w:val="TableParagraph"/>
              <w:ind w:left="337"/>
              <w:rPr>
                <w:rFonts w:cs="Tahoma"/>
                <w:sz w:val="20"/>
                <w:szCs w:val="20"/>
              </w:rPr>
            </w:pPr>
            <w:r w:rsidRPr="002A1D6F">
              <w:rPr>
                <w:rFonts w:cs="Tahoma"/>
                <w:sz w:val="20"/>
                <w:szCs w:val="20"/>
              </w:rPr>
              <w:t>5.56341</w:t>
            </w:r>
          </w:p>
          <w:p w14:paraId="457A9D03" w14:textId="77777777" w:rsidR="0086504C" w:rsidRPr="002A1D6F" w:rsidRDefault="0086504C">
            <w:pPr>
              <w:pStyle w:val="TableParagraph"/>
              <w:ind w:left="337"/>
              <w:rPr>
                <w:rFonts w:cs="Tahoma"/>
                <w:sz w:val="20"/>
                <w:szCs w:val="20"/>
              </w:rPr>
            </w:pPr>
            <w:r w:rsidRPr="002A1D6F">
              <w:rPr>
                <w:rFonts w:cs="Tahoma"/>
                <w:sz w:val="20"/>
                <w:szCs w:val="20"/>
              </w:rPr>
              <w:t>5.69133</w:t>
            </w:r>
          </w:p>
          <w:p w14:paraId="0BE6636B"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5.81932</w:t>
            </w:r>
          </w:p>
          <w:p w14:paraId="2080C5DB" w14:textId="77777777" w:rsidR="0086504C" w:rsidRPr="002A1D6F" w:rsidRDefault="0086504C">
            <w:pPr>
              <w:pStyle w:val="TableParagraph"/>
              <w:spacing w:line="203" w:lineRule="exact"/>
              <w:ind w:left="337"/>
              <w:rPr>
                <w:rFonts w:cs="Tahoma"/>
                <w:sz w:val="20"/>
                <w:szCs w:val="20"/>
              </w:rPr>
            </w:pPr>
            <w:r w:rsidRPr="002A1D6F">
              <w:rPr>
                <w:rFonts w:cs="Tahoma"/>
                <w:sz w:val="20"/>
                <w:szCs w:val="20"/>
              </w:rPr>
              <w:t>5.94738</w:t>
            </w:r>
          </w:p>
          <w:p w14:paraId="07332F10" w14:textId="77777777" w:rsidR="0086504C" w:rsidRPr="002A1D6F" w:rsidRDefault="0086504C">
            <w:pPr>
              <w:pStyle w:val="TableParagraph"/>
              <w:spacing w:before="174" w:line="203" w:lineRule="exact"/>
              <w:ind w:left="337"/>
              <w:rPr>
                <w:rFonts w:cs="Tahoma"/>
                <w:sz w:val="20"/>
                <w:szCs w:val="20"/>
              </w:rPr>
            </w:pPr>
            <w:r w:rsidRPr="002A1D6F">
              <w:rPr>
                <w:rFonts w:cs="Tahoma"/>
                <w:sz w:val="20"/>
                <w:szCs w:val="20"/>
              </w:rPr>
              <w:t>6.07550</w:t>
            </w:r>
          </w:p>
          <w:p w14:paraId="51A13DBF"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6.20369</w:t>
            </w:r>
          </w:p>
          <w:p w14:paraId="31CAA66C" w14:textId="77777777" w:rsidR="0086504C" w:rsidRPr="002A1D6F" w:rsidRDefault="0086504C">
            <w:pPr>
              <w:pStyle w:val="TableParagraph"/>
              <w:ind w:left="337"/>
              <w:rPr>
                <w:rFonts w:cs="Tahoma"/>
                <w:sz w:val="20"/>
                <w:szCs w:val="20"/>
              </w:rPr>
            </w:pPr>
            <w:r w:rsidRPr="002A1D6F">
              <w:rPr>
                <w:rFonts w:cs="Tahoma"/>
                <w:sz w:val="20"/>
                <w:szCs w:val="20"/>
              </w:rPr>
              <w:t>6.33195</w:t>
            </w:r>
          </w:p>
          <w:p w14:paraId="465F5580" w14:textId="77777777" w:rsidR="0086504C" w:rsidRPr="002A1D6F" w:rsidRDefault="0086504C">
            <w:pPr>
              <w:pStyle w:val="TableParagraph"/>
              <w:ind w:left="337"/>
              <w:rPr>
                <w:rFonts w:cs="Tahoma"/>
                <w:sz w:val="20"/>
                <w:szCs w:val="20"/>
              </w:rPr>
            </w:pPr>
            <w:r w:rsidRPr="002A1D6F">
              <w:rPr>
                <w:rFonts w:cs="Tahoma"/>
                <w:sz w:val="20"/>
                <w:szCs w:val="20"/>
              </w:rPr>
              <w:t>6.46027</w:t>
            </w:r>
          </w:p>
          <w:p w14:paraId="525FE84A"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6.58866</w:t>
            </w:r>
          </w:p>
          <w:p w14:paraId="445F4217" w14:textId="77777777" w:rsidR="0086504C" w:rsidRPr="002A1D6F" w:rsidRDefault="0086504C">
            <w:pPr>
              <w:pStyle w:val="TableParagraph"/>
              <w:ind w:left="337"/>
              <w:rPr>
                <w:rFonts w:cs="Tahoma"/>
                <w:sz w:val="20"/>
                <w:szCs w:val="20"/>
              </w:rPr>
            </w:pPr>
            <w:r w:rsidRPr="002A1D6F">
              <w:rPr>
                <w:rFonts w:cs="Tahoma"/>
                <w:sz w:val="20"/>
                <w:szCs w:val="20"/>
              </w:rPr>
              <w:t>6.71711</w:t>
            </w:r>
          </w:p>
          <w:p w14:paraId="157732B7" w14:textId="77777777" w:rsidR="0086504C" w:rsidRPr="002A1D6F" w:rsidRDefault="0086504C">
            <w:pPr>
              <w:pStyle w:val="TableParagraph"/>
              <w:ind w:left="337"/>
              <w:rPr>
                <w:rFonts w:cs="Tahoma"/>
                <w:sz w:val="20"/>
                <w:szCs w:val="20"/>
              </w:rPr>
            </w:pPr>
            <w:r w:rsidRPr="002A1D6F">
              <w:rPr>
                <w:rFonts w:cs="Tahoma"/>
                <w:sz w:val="20"/>
                <w:szCs w:val="20"/>
              </w:rPr>
              <w:t>6.84564</w:t>
            </w:r>
          </w:p>
          <w:p w14:paraId="18E15F77" w14:textId="77777777" w:rsidR="0086504C" w:rsidRPr="002A1D6F" w:rsidRDefault="0086504C">
            <w:pPr>
              <w:pStyle w:val="TableParagraph"/>
              <w:spacing w:line="203" w:lineRule="exact"/>
              <w:ind w:left="337"/>
              <w:rPr>
                <w:rFonts w:cs="Tahoma"/>
                <w:sz w:val="20"/>
                <w:szCs w:val="20"/>
              </w:rPr>
            </w:pPr>
            <w:r w:rsidRPr="002A1D6F">
              <w:rPr>
                <w:rFonts w:cs="Tahoma"/>
                <w:sz w:val="20"/>
                <w:szCs w:val="20"/>
              </w:rPr>
              <w:t>6.97423</w:t>
            </w:r>
          </w:p>
          <w:p w14:paraId="19180890" w14:textId="77777777" w:rsidR="0086504C" w:rsidRPr="002A1D6F" w:rsidRDefault="0086504C">
            <w:pPr>
              <w:pStyle w:val="TableParagraph"/>
              <w:spacing w:before="172" w:line="204" w:lineRule="exact"/>
              <w:ind w:left="337"/>
              <w:rPr>
                <w:rFonts w:cs="Tahoma"/>
                <w:sz w:val="20"/>
                <w:szCs w:val="20"/>
              </w:rPr>
            </w:pPr>
            <w:r w:rsidRPr="002A1D6F">
              <w:rPr>
                <w:rFonts w:cs="Tahoma"/>
                <w:sz w:val="20"/>
                <w:szCs w:val="20"/>
              </w:rPr>
              <w:t>7.10288</w:t>
            </w:r>
          </w:p>
          <w:p w14:paraId="4A0D35DB" w14:textId="77777777" w:rsidR="0086504C" w:rsidRPr="002A1D6F" w:rsidRDefault="0086504C">
            <w:pPr>
              <w:pStyle w:val="TableParagraph"/>
              <w:ind w:left="337"/>
              <w:rPr>
                <w:rFonts w:cs="Tahoma"/>
                <w:sz w:val="20"/>
                <w:szCs w:val="20"/>
              </w:rPr>
            </w:pPr>
            <w:r w:rsidRPr="002A1D6F">
              <w:rPr>
                <w:rFonts w:cs="Tahoma"/>
                <w:sz w:val="20"/>
                <w:szCs w:val="20"/>
              </w:rPr>
              <w:t>7.23160</w:t>
            </w:r>
          </w:p>
          <w:p w14:paraId="77D7FF94"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7.36039</w:t>
            </w:r>
          </w:p>
          <w:p w14:paraId="3474B59F" w14:textId="77777777" w:rsidR="0086504C" w:rsidRPr="002A1D6F" w:rsidRDefault="0086504C">
            <w:pPr>
              <w:pStyle w:val="TableParagraph"/>
              <w:ind w:left="337"/>
              <w:rPr>
                <w:rFonts w:cs="Tahoma"/>
                <w:sz w:val="20"/>
                <w:szCs w:val="20"/>
              </w:rPr>
            </w:pPr>
            <w:r w:rsidRPr="002A1D6F">
              <w:rPr>
                <w:rFonts w:cs="Tahoma"/>
                <w:sz w:val="20"/>
                <w:szCs w:val="20"/>
              </w:rPr>
              <w:t>7.48925</w:t>
            </w:r>
          </w:p>
          <w:p w14:paraId="7C685B1E" w14:textId="77777777" w:rsidR="0086504C" w:rsidRPr="002A1D6F" w:rsidRDefault="0086504C">
            <w:pPr>
              <w:pStyle w:val="TableParagraph"/>
              <w:ind w:left="337"/>
              <w:rPr>
                <w:rFonts w:cs="Tahoma"/>
                <w:sz w:val="20"/>
                <w:szCs w:val="20"/>
              </w:rPr>
            </w:pPr>
            <w:r w:rsidRPr="002A1D6F">
              <w:rPr>
                <w:rFonts w:cs="Tahoma"/>
                <w:sz w:val="20"/>
                <w:szCs w:val="20"/>
              </w:rPr>
              <w:t>7.61817</w:t>
            </w:r>
          </w:p>
          <w:p w14:paraId="4A7C7D3E"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7.74716</w:t>
            </w:r>
          </w:p>
          <w:p w14:paraId="24DD8A5E" w14:textId="77777777" w:rsidR="0086504C" w:rsidRPr="002A1D6F" w:rsidRDefault="0086504C">
            <w:pPr>
              <w:pStyle w:val="TableParagraph"/>
              <w:ind w:left="337"/>
              <w:rPr>
                <w:rFonts w:cs="Tahoma"/>
                <w:sz w:val="20"/>
                <w:szCs w:val="20"/>
              </w:rPr>
            </w:pPr>
            <w:r w:rsidRPr="002A1D6F">
              <w:rPr>
                <w:rFonts w:cs="Tahoma"/>
                <w:sz w:val="20"/>
                <w:szCs w:val="20"/>
              </w:rPr>
              <w:t>7.87621</w:t>
            </w:r>
          </w:p>
          <w:p w14:paraId="6211FFA1" w14:textId="77777777" w:rsidR="0086504C" w:rsidRPr="002A1D6F" w:rsidRDefault="0086504C">
            <w:pPr>
              <w:pStyle w:val="TableParagraph"/>
              <w:spacing w:line="204" w:lineRule="exact"/>
              <w:ind w:left="337"/>
              <w:rPr>
                <w:rFonts w:cs="Tahoma"/>
                <w:sz w:val="20"/>
                <w:szCs w:val="20"/>
              </w:rPr>
            </w:pPr>
            <w:r w:rsidRPr="002A1D6F">
              <w:rPr>
                <w:rFonts w:cs="Tahoma"/>
                <w:sz w:val="20"/>
                <w:szCs w:val="20"/>
              </w:rPr>
              <w:t>8.00534</w:t>
            </w:r>
          </w:p>
          <w:p w14:paraId="6788A844" w14:textId="77777777" w:rsidR="0086504C" w:rsidRPr="002A1D6F" w:rsidRDefault="0086504C">
            <w:pPr>
              <w:pStyle w:val="TableParagraph"/>
              <w:spacing w:before="172" w:line="203" w:lineRule="exact"/>
              <w:ind w:left="337"/>
              <w:rPr>
                <w:rFonts w:cs="Tahoma"/>
                <w:sz w:val="20"/>
                <w:szCs w:val="20"/>
              </w:rPr>
            </w:pPr>
            <w:r w:rsidRPr="002A1D6F">
              <w:rPr>
                <w:rFonts w:cs="Tahoma"/>
                <w:sz w:val="20"/>
                <w:szCs w:val="20"/>
              </w:rPr>
              <w:t>8.13452</w:t>
            </w:r>
          </w:p>
          <w:p w14:paraId="00AC1E4F" w14:textId="77777777" w:rsidR="0086504C" w:rsidRPr="002A1D6F" w:rsidRDefault="0086504C">
            <w:pPr>
              <w:pStyle w:val="TableParagraph"/>
              <w:ind w:left="337"/>
              <w:rPr>
                <w:rFonts w:cs="Tahoma"/>
                <w:sz w:val="20"/>
                <w:szCs w:val="20"/>
              </w:rPr>
            </w:pPr>
            <w:r w:rsidRPr="002A1D6F">
              <w:rPr>
                <w:rFonts w:cs="Tahoma"/>
                <w:sz w:val="20"/>
                <w:szCs w:val="20"/>
              </w:rPr>
              <w:t>8.26378</w:t>
            </w:r>
          </w:p>
          <w:p w14:paraId="66137BDD" w14:textId="77777777" w:rsidR="0086504C" w:rsidRPr="002A1D6F" w:rsidRDefault="0086504C">
            <w:pPr>
              <w:pStyle w:val="TableParagraph"/>
              <w:ind w:left="337"/>
              <w:rPr>
                <w:rFonts w:cs="Tahoma"/>
                <w:sz w:val="20"/>
                <w:szCs w:val="20"/>
              </w:rPr>
            </w:pPr>
            <w:r w:rsidRPr="002A1D6F">
              <w:rPr>
                <w:rFonts w:cs="Tahoma"/>
                <w:sz w:val="20"/>
                <w:szCs w:val="20"/>
              </w:rPr>
              <w:t>8.39310</w:t>
            </w:r>
          </w:p>
          <w:p w14:paraId="1483ABD9" w14:textId="77777777" w:rsidR="0086504C" w:rsidRPr="002A1D6F" w:rsidRDefault="0086504C">
            <w:pPr>
              <w:pStyle w:val="TableParagraph"/>
              <w:spacing w:line="199" w:lineRule="exact"/>
              <w:ind w:left="337"/>
              <w:rPr>
                <w:rFonts w:cs="Tahoma"/>
                <w:sz w:val="20"/>
                <w:szCs w:val="20"/>
              </w:rPr>
            </w:pPr>
            <w:r w:rsidRPr="002A1D6F">
              <w:rPr>
                <w:rFonts w:cs="Tahoma"/>
                <w:sz w:val="20"/>
                <w:szCs w:val="20"/>
              </w:rPr>
              <w:t>8.52249</w:t>
            </w:r>
          </w:p>
          <w:p w14:paraId="1A646B9E" w14:textId="77777777" w:rsidR="0086504C" w:rsidRPr="002A1D6F" w:rsidRDefault="0086504C">
            <w:pPr>
              <w:pStyle w:val="TableParagraph"/>
              <w:ind w:left="337"/>
              <w:rPr>
                <w:rFonts w:cs="Tahoma"/>
                <w:sz w:val="20"/>
                <w:szCs w:val="20"/>
              </w:rPr>
            </w:pPr>
            <w:r w:rsidRPr="002A1D6F">
              <w:rPr>
                <w:rFonts w:cs="Tahoma"/>
                <w:sz w:val="20"/>
                <w:szCs w:val="20"/>
              </w:rPr>
              <w:t>8.65195</w:t>
            </w:r>
          </w:p>
          <w:p w14:paraId="19814054" w14:textId="77777777" w:rsidR="0086504C" w:rsidRPr="002A1D6F" w:rsidRDefault="0086504C">
            <w:pPr>
              <w:pStyle w:val="TableParagraph"/>
              <w:ind w:left="337"/>
              <w:rPr>
                <w:rFonts w:cs="Tahoma"/>
                <w:sz w:val="20"/>
                <w:szCs w:val="20"/>
              </w:rPr>
            </w:pPr>
            <w:r w:rsidRPr="002A1D6F">
              <w:rPr>
                <w:rFonts w:cs="Tahoma"/>
                <w:sz w:val="20"/>
                <w:szCs w:val="20"/>
              </w:rPr>
              <w:t>8.78147</w:t>
            </w:r>
          </w:p>
          <w:p w14:paraId="0E8D8546" w14:textId="77777777" w:rsidR="0086504C" w:rsidRPr="002A1D6F" w:rsidRDefault="0086504C">
            <w:pPr>
              <w:pStyle w:val="TableParagraph"/>
              <w:spacing w:line="198" w:lineRule="exact"/>
              <w:ind w:left="337"/>
              <w:rPr>
                <w:rFonts w:cs="Tahoma"/>
                <w:sz w:val="20"/>
                <w:szCs w:val="20"/>
              </w:rPr>
            </w:pPr>
            <w:r w:rsidRPr="002A1D6F">
              <w:rPr>
                <w:rFonts w:cs="Tahoma"/>
                <w:sz w:val="20"/>
                <w:szCs w:val="20"/>
              </w:rPr>
              <w:t>8.91106</w:t>
            </w:r>
          </w:p>
          <w:p w14:paraId="663E8F17" w14:textId="77777777" w:rsidR="0086504C" w:rsidRPr="002A1D6F" w:rsidRDefault="0086504C">
            <w:pPr>
              <w:pStyle w:val="TableParagraph"/>
              <w:spacing w:line="185" w:lineRule="exact"/>
              <w:ind w:left="337"/>
              <w:rPr>
                <w:rFonts w:cs="Tahoma"/>
                <w:sz w:val="20"/>
                <w:szCs w:val="20"/>
              </w:rPr>
            </w:pPr>
            <w:r w:rsidRPr="002A1D6F">
              <w:rPr>
                <w:rFonts w:cs="Tahoma"/>
                <w:sz w:val="20"/>
                <w:szCs w:val="20"/>
              </w:rPr>
              <w:t>9.04072</w:t>
            </w:r>
          </w:p>
        </w:tc>
        <w:tc>
          <w:tcPr>
            <w:tcW w:w="1710" w:type="dxa"/>
            <w:tcBorders>
              <w:left w:val="single" w:sz="4" w:space="0" w:color="auto"/>
            </w:tcBorders>
          </w:tcPr>
          <w:p w14:paraId="09045C32" w14:textId="77777777" w:rsidR="0086504C" w:rsidRPr="002A1D6F" w:rsidRDefault="0086504C" w:rsidP="00C36F70">
            <w:pPr>
              <w:pStyle w:val="TableParagraph"/>
              <w:spacing w:before="60" w:line="191" w:lineRule="exact"/>
              <w:ind w:left="493"/>
              <w:rPr>
                <w:rFonts w:cs="Tahoma"/>
                <w:b/>
                <w:sz w:val="20"/>
                <w:szCs w:val="20"/>
              </w:rPr>
            </w:pPr>
            <w:r w:rsidRPr="002A1D6F">
              <w:rPr>
                <w:rFonts w:cs="Tahoma"/>
                <w:b/>
                <w:sz w:val="20"/>
                <w:szCs w:val="20"/>
              </w:rPr>
              <w:t>9.000</w:t>
            </w:r>
          </w:p>
          <w:p w14:paraId="0751A0CA" w14:textId="77777777" w:rsidR="0086504C" w:rsidRPr="002A1D6F" w:rsidRDefault="0086504C">
            <w:pPr>
              <w:pStyle w:val="TableParagraph"/>
              <w:ind w:left="613"/>
              <w:rPr>
                <w:rFonts w:cs="Tahoma"/>
                <w:sz w:val="20"/>
                <w:szCs w:val="20"/>
              </w:rPr>
            </w:pPr>
            <w:r w:rsidRPr="002A1D6F">
              <w:rPr>
                <w:rFonts w:cs="Tahoma"/>
                <w:sz w:val="20"/>
                <w:szCs w:val="20"/>
              </w:rPr>
              <w:t>9.125</w:t>
            </w:r>
          </w:p>
          <w:p w14:paraId="619228D1" w14:textId="77777777" w:rsidR="0086504C" w:rsidRPr="002A1D6F" w:rsidRDefault="0086504C">
            <w:pPr>
              <w:pStyle w:val="TableParagraph"/>
              <w:spacing w:line="199" w:lineRule="exact"/>
              <w:ind w:left="613"/>
              <w:rPr>
                <w:rFonts w:cs="Tahoma"/>
                <w:sz w:val="20"/>
                <w:szCs w:val="20"/>
              </w:rPr>
            </w:pPr>
            <w:r w:rsidRPr="002A1D6F">
              <w:rPr>
                <w:rFonts w:cs="Tahoma"/>
                <w:sz w:val="20"/>
                <w:szCs w:val="20"/>
              </w:rPr>
              <w:t>9.250</w:t>
            </w:r>
          </w:p>
          <w:p w14:paraId="3F34C60C" w14:textId="77777777" w:rsidR="0086504C" w:rsidRPr="002A1D6F" w:rsidRDefault="0086504C">
            <w:pPr>
              <w:pStyle w:val="TableParagraph"/>
              <w:ind w:left="613"/>
              <w:rPr>
                <w:rFonts w:cs="Tahoma"/>
                <w:sz w:val="20"/>
                <w:szCs w:val="20"/>
              </w:rPr>
            </w:pPr>
            <w:r w:rsidRPr="002A1D6F">
              <w:rPr>
                <w:rFonts w:cs="Tahoma"/>
                <w:sz w:val="20"/>
                <w:szCs w:val="20"/>
              </w:rPr>
              <w:t>9.375</w:t>
            </w:r>
          </w:p>
          <w:p w14:paraId="669E9851" w14:textId="77777777" w:rsidR="0086504C" w:rsidRPr="002A1D6F" w:rsidRDefault="0086504C">
            <w:pPr>
              <w:pStyle w:val="TableParagraph"/>
              <w:ind w:left="613"/>
              <w:rPr>
                <w:rFonts w:cs="Tahoma"/>
                <w:sz w:val="20"/>
                <w:szCs w:val="20"/>
              </w:rPr>
            </w:pPr>
            <w:r w:rsidRPr="002A1D6F">
              <w:rPr>
                <w:rFonts w:cs="Tahoma"/>
                <w:sz w:val="20"/>
                <w:szCs w:val="20"/>
              </w:rPr>
              <w:t>9.500</w:t>
            </w:r>
          </w:p>
          <w:p w14:paraId="6D465315" w14:textId="77777777" w:rsidR="0086504C" w:rsidRPr="002A1D6F" w:rsidRDefault="0086504C">
            <w:pPr>
              <w:pStyle w:val="TableParagraph"/>
              <w:spacing w:line="199" w:lineRule="exact"/>
              <w:ind w:left="613"/>
              <w:rPr>
                <w:rFonts w:cs="Tahoma"/>
                <w:sz w:val="20"/>
                <w:szCs w:val="20"/>
              </w:rPr>
            </w:pPr>
            <w:r w:rsidRPr="002A1D6F">
              <w:rPr>
                <w:rFonts w:cs="Tahoma"/>
                <w:sz w:val="20"/>
                <w:szCs w:val="20"/>
              </w:rPr>
              <w:t>9.625</w:t>
            </w:r>
          </w:p>
          <w:p w14:paraId="3DEE4FE7" w14:textId="77777777" w:rsidR="0086504C" w:rsidRPr="002A1D6F" w:rsidRDefault="0086504C">
            <w:pPr>
              <w:pStyle w:val="TableParagraph"/>
              <w:ind w:left="613"/>
              <w:rPr>
                <w:rFonts w:cs="Tahoma"/>
                <w:sz w:val="20"/>
                <w:szCs w:val="20"/>
              </w:rPr>
            </w:pPr>
            <w:r w:rsidRPr="002A1D6F">
              <w:rPr>
                <w:rFonts w:cs="Tahoma"/>
                <w:sz w:val="20"/>
                <w:szCs w:val="20"/>
              </w:rPr>
              <w:t>9.750</w:t>
            </w:r>
          </w:p>
          <w:p w14:paraId="7A7C33BF" w14:textId="77777777" w:rsidR="0086504C" w:rsidRPr="002A1D6F" w:rsidRDefault="0086504C">
            <w:pPr>
              <w:pStyle w:val="TableParagraph"/>
              <w:spacing w:line="204" w:lineRule="exact"/>
              <w:ind w:left="613"/>
              <w:rPr>
                <w:rFonts w:cs="Tahoma"/>
                <w:sz w:val="20"/>
                <w:szCs w:val="20"/>
              </w:rPr>
            </w:pPr>
            <w:r w:rsidRPr="002A1D6F">
              <w:rPr>
                <w:rFonts w:cs="Tahoma"/>
                <w:sz w:val="20"/>
                <w:szCs w:val="20"/>
              </w:rPr>
              <w:t>9.875</w:t>
            </w:r>
          </w:p>
          <w:p w14:paraId="09DA16A2" w14:textId="77777777" w:rsidR="0086504C" w:rsidRPr="002A1D6F" w:rsidRDefault="0086504C">
            <w:pPr>
              <w:pStyle w:val="TableParagraph"/>
              <w:spacing w:before="172" w:line="203" w:lineRule="exact"/>
              <w:ind w:left="394"/>
              <w:rPr>
                <w:rFonts w:cs="Tahoma"/>
                <w:b/>
                <w:sz w:val="20"/>
                <w:szCs w:val="20"/>
              </w:rPr>
            </w:pPr>
            <w:r w:rsidRPr="002A1D6F">
              <w:rPr>
                <w:rFonts w:cs="Tahoma"/>
                <w:b/>
                <w:sz w:val="20"/>
                <w:szCs w:val="20"/>
              </w:rPr>
              <w:t>10.000</w:t>
            </w:r>
          </w:p>
          <w:p w14:paraId="0EA2FC3A" w14:textId="77777777" w:rsidR="0086504C" w:rsidRPr="002A1D6F" w:rsidRDefault="0086504C">
            <w:pPr>
              <w:pStyle w:val="TableParagraph"/>
              <w:rPr>
                <w:rFonts w:cs="Tahoma"/>
                <w:sz w:val="20"/>
                <w:szCs w:val="20"/>
              </w:rPr>
            </w:pPr>
            <w:r w:rsidRPr="002A1D6F">
              <w:rPr>
                <w:rFonts w:cs="Tahoma"/>
                <w:sz w:val="20"/>
                <w:szCs w:val="20"/>
              </w:rPr>
              <w:t>10.125</w:t>
            </w:r>
          </w:p>
          <w:p w14:paraId="1DB2F977" w14:textId="77777777" w:rsidR="0086504C" w:rsidRPr="002A1D6F" w:rsidRDefault="0086504C">
            <w:pPr>
              <w:pStyle w:val="TableParagraph"/>
              <w:rPr>
                <w:rFonts w:cs="Tahoma"/>
                <w:sz w:val="20"/>
                <w:szCs w:val="20"/>
              </w:rPr>
            </w:pPr>
            <w:r w:rsidRPr="002A1D6F">
              <w:rPr>
                <w:rFonts w:cs="Tahoma"/>
                <w:sz w:val="20"/>
                <w:szCs w:val="20"/>
              </w:rPr>
              <w:t>10.250</w:t>
            </w:r>
          </w:p>
          <w:p w14:paraId="76190D23" w14:textId="77777777" w:rsidR="0086504C" w:rsidRPr="002A1D6F" w:rsidRDefault="0086504C">
            <w:pPr>
              <w:pStyle w:val="TableParagraph"/>
              <w:spacing w:line="199" w:lineRule="exact"/>
              <w:rPr>
                <w:rFonts w:cs="Tahoma"/>
                <w:sz w:val="20"/>
                <w:szCs w:val="20"/>
              </w:rPr>
            </w:pPr>
            <w:r w:rsidRPr="002A1D6F">
              <w:rPr>
                <w:rFonts w:cs="Tahoma"/>
                <w:sz w:val="20"/>
                <w:szCs w:val="20"/>
              </w:rPr>
              <w:t>10.375</w:t>
            </w:r>
          </w:p>
          <w:p w14:paraId="3A19FFC9" w14:textId="77777777" w:rsidR="0086504C" w:rsidRPr="002A1D6F" w:rsidRDefault="0086504C">
            <w:pPr>
              <w:pStyle w:val="TableParagraph"/>
              <w:rPr>
                <w:rFonts w:cs="Tahoma"/>
                <w:sz w:val="20"/>
                <w:szCs w:val="20"/>
              </w:rPr>
            </w:pPr>
            <w:r w:rsidRPr="002A1D6F">
              <w:rPr>
                <w:rFonts w:cs="Tahoma"/>
                <w:sz w:val="20"/>
                <w:szCs w:val="20"/>
              </w:rPr>
              <w:t>10.500</w:t>
            </w:r>
          </w:p>
          <w:p w14:paraId="12769678" w14:textId="77777777" w:rsidR="0086504C" w:rsidRPr="002A1D6F" w:rsidRDefault="0086504C">
            <w:pPr>
              <w:pStyle w:val="TableParagraph"/>
              <w:rPr>
                <w:rFonts w:cs="Tahoma"/>
                <w:sz w:val="20"/>
                <w:szCs w:val="20"/>
              </w:rPr>
            </w:pPr>
            <w:r w:rsidRPr="002A1D6F">
              <w:rPr>
                <w:rFonts w:cs="Tahoma"/>
                <w:sz w:val="20"/>
                <w:szCs w:val="20"/>
              </w:rPr>
              <w:t>10.625</w:t>
            </w:r>
          </w:p>
          <w:p w14:paraId="6A7721E7" w14:textId="77777777" w:rsidR="0086504C" w:rsidRPr="002A1D6F" w:rsidRDefault="0086504C">
            <w:pPr>
              <w:pStyle w:val="TableParagraph"/>
              <w:spacing w:line="199" w:lineRule="exact"/>
              <w:rPr>
                <w:rFonts w:cs="Tahoma"/>
                <w:sz w:val="20"/>
                <w:szCs w:val="20"/>
              </w:rPr>
            </w:pPr>
            <w:r w:rsidRPr="002A1D6F">
              <w:rPr>
                <w:rFonts w:cs="Tahoma"/>
                <w:sz w:val="20"/>
                <w:szCs w:val="20"/>
              </w:rPr>
              <w:t>10.750</w:t>
            </w:r>
          </w:p>
          <w:p w14:paraId="775C907A" w14:textId="77777777" w:rsidR="0086504C" w:rsidRPr="002A1D6F" w:rsidRDefault="0086504C">
            <w:pPr>
              <w:pStyle w:val="TableParagraph"/>
              <w:spacing w:line="203" w:lineRule="exact"/>
              <w:rPr>
                <w:rFonts w:cs="Tahoma"/>
                <w:sz w:val="20"/>
                <w:szCs w:val="20"/>
              </w:rPr>
            </w:pPr>
            <w:r w:rsidRPr="002A1D6F">
              <w:rPr>
                <w:rFonts w:cs="Tahoma"/>
                <w:sz w:val="20"/>
                <w:szCs w:val="20"/>
              </w:rPr>
              <w:t>10.875</w:t>
            </w:r>
          </w:p>
          <w:p w14:paraId="351F984C" w14:textId="77777777" w:rsidR="0086504C" w:rsidRPr="002A1D6F" w:rsidRDefault="0086504C">
            <w:pPr>
              <w:pStyle w:val="TableParagraph"/>
              <w:spacing w:before="174" w:line="203" w:lineRule="exact"/>
              <w:ind w:left="394"/>
              <w:rPr>
                <w:rFonts w:cs="Tahoma"/>
                <w:b/>
                <w:sz w:val="20"/>
                <w:szCs w:val="20"/>
              </w:rPr>
            </w:pPr>
            <w:r w:rsidRPr="002A1D6F">
              <w:rPr>
                <w:rFonts w:cs="Tahoma"/>
                <w:b/>
                <w:sz w:val="20"/>
                <w:szCs w:val="20"/>
              </w:rPr>
              <w:t>11.000</w:t>
            </w:r>
          </w:p>
          <w:p w14:paraId="18227EBE" w14:textId="77777777" w:rsidR="0086504C" w:rsidRPr="002A1D6F" w:rsidRDefault="0086504C">
            <w:pPr>
              <w:pStyle w:val="TableParagraph"/>
              <w:spacing w:line="199" w:lineRule="exact"/>
              <w:rPr>
                <w:rFonts w:cs="Tahoma"/>
                <w:sz w:val="20"/>
                <w:szCs w:val="20"/>
              </w:rPr>
            </w:pPr>
            <w:r w:rsidRPr="002A1D6F">
              <w:rPr>
                <w:rFonts w:cs="Tahoma"/>
                <w:sz w:val="20"/>
                <w:szCs w:val="20"/>
              </w:rPr>
              <w:t>11.125</w:t>
            </w:r>
          </w:p>
          <w:p w14:paraId="7E64FE69" w14:textId="77777777" w:rsidR="0086504C" w:rsidRPr="002A1D6F" w:rsidRDefault="0086504C">
            <w:pPr>
              <w:pStyle w:val="TableParagraph"/>
              <w:rPr>
                <w:rFonts w:cs="Tahoma"/>
                <w:sz w:val="20"/>
                <w:szCs w:val="20"/>
              </w:rPr>
            </w:pPr>
            <w:r w:rsidRPr="002A1D6F">
              <w:rPr>
                <w:rFonts w:cs="Tahoma"/>
                <w:sz w:val="20"/>
                <w:szCs w:val="20"/>
              </w:rPr>
              <w:t>11.250</w:t>
            </w:r>
          </w:p>
          <w:p w14:paraId="0380F59D" w14:textId="77777777" w:rsidR="0086504C" w:rsidRPr="002A1D6F" w:rsidRDefault="0086504C">
            <w:pPr>
              <w:pStyle w:val="TableParagraph"/>
              <w:rPr>
                <w:rFonts w:cs="Tahoma"/>
                <w:sz w:val="20"/>
                <w:szCs w:val="20"/>
              </w:rPr>
            </w:pPr>
            <w:r w:rsidRPr="002A1D6F">
              <w:rPr>
                <w:rFonts w:cs="Tahoma"/>
                <w:sz w:val="20"/>
                <w:szCs w:val="20"/>
              </w:rPr>
              <w:t>11.375</w:t>
            </w:r>
          </w:p>
          <w:p w14:paraId="055B3811" w14:textId="77777777" w:rsidR="0086504C" w:rsidRPr="002A1D6F" w:rsidRDefault="0086504C">
            <w:pPr>
              <w:pStyle w:val="TableParagraph"/>
              <w:spacing w:line="199" w:lineRule="exact"/>
              <w:rPr>
                <w:rFonts w:cs="Tahoma"/>
                <w:sz w:val="20"/>
                <w:szCs w:val="20"/>
              </w:rPr>
            </w:pPr>
            <w:r w:rsidRPr="002A1D6F">
              <w:rPr>
                <w:rFonts w:cs="Tahoma"/>
                <w:sz w:val="20"/>
                <w:szCs w:val="20"/>
              </w:rPr>
              <w:t>11.500</w:t>
            </w:r>
          </w:p>
          <w:p w14:paraId="1782A837" w14:textId="77777777" w:rsidR="0086504C" w:rsidRPr="002A1D6F" w:rsidRDefault="0086504C">
            <w:pPr>
              <w:pStyle w:val="TableParagraph"/>
              <w:rPr>
                <w:rFonts w:cs="Tahoma"/>
                <w:sz w:val="20"/>
                <w:szCs w:val="20"/>
              </w:rPr>
            </w:pPr>
            <w:r w:rsidRPr="002A1D6F">
              <w:rPr>
                <w:rFonts w:cs="Tahoma"/>
                <w:sz w:val="20"/>
                <w:szCs w:val="20"/>
              </w:rPr>
              <w:t>11.625</w:t>
            </w:r>
          </w:p>
          <w:p w14:paraId="0A7BF6C3" w14:textId="77777777" w:rsidR="0086504C" w:rsidRPr="002A1D6F" w:rsidRDefault="0086504C">
            <w:pPr>
              <w:pStyle w:val="TableParagraph"/>
              <w:rPr>
                <w:rFonts w:cs="Tahoma"/>
                <w:sz w:val="20"/>
                <w:szCs w:val="20"/>
              </w:rPr>
            </w:pPr>
            <w:r w:rsidRPr="002A1D6F">
              <w:rPr>
                <w:rFonts w:cs="Tahoma"/>
                <w:sz w:val="20"/>
                <w:szCs w:val="20"/>
              </w:rPr>
              <w:t>11.750</w:t>
            </w:r>
          </w:p>
          <w:p w14:paraId="50B653D5" w14:textId="77777777" w:rsidR="0086504C" w:rsidRPr="002A1D6F" w:rsidRDefault="0086504C">
            <w:pPr>
              <w:pStyle w:val="TableParagraph"/>
              <w:spacing w:line="203" w:lineRule="exact"/>
              <w:rPr>
                <w:rFonts w:cs="Tahoma"/>
                <w:sz w:val="20"/>
                <w:szCs w:val="20"/>
              </w:rPr>
            </w:pPr>
            <w:r w:rsidRPr="002A1D6F">
              <w:rPr>
                <w:rFonts w:cs="Tahoma"/>
                <w:sz w:val="20"/>
                <w:szCs w:val="20"/>
              </w:rPr>
              <w:t>11.875</w:t>
            </w:r>
          </w:p>
          <w:p w14:paraId="7DBAE6AB" w14:textId="77777777" w:rsidR="0086504C" w:rsidRPr="002A1D6F" w:rsidRDefault="0086504C">
            <w:pPr>
              <w:pStyle w:val="TableParagraph"/>
              <w:spacing w:before="173" w:line="204" w:lineRule="exact"/>
              <w:ind w:left="394"/>
              <w:rPr>
                <w:rFonts w:cs="Tahoma"/>
                <w:b/>
                <w:sz w:val="20"/>
                <w:szCs w:val="20"/>
              </w:rPr>
            </w:pPr>
            <w:r w:rsidRPr="002A1D6F">
              <w:rPr>
                <w:rFonts w:cs="Tahoma"/>
                <w:b/>
                <w:sz w:val="20"/>
                <w:szCs w:val="20"/>
              </w:rPr>
              <w:t>12.000</w:t>
            </w:r>
          </w:p>
          <w:p w14:paraId="06303B97" w14:textId="77777777" w:rsidR="0086504C" w:rsidRPr="002A1D6F" w:rsidRDefault="0086504C">
            <w:pPr>
              <w:pStyle w:val="TableParagraph"/>
              <w:rPr>
                <w:rFonts w:cs="Tahoma"/>
                <w:sz w:val="20"/>
                <w:szCs w:val="20"/>
              </w:rPr>
            </w:pPr>
            <w:r w:rsidRPr="002A1D6F">
              <w:rPr>
                <w:rFonts w:cs="Tahoma"/>
                <w:sz w:val="20"/>
                <w:szCs w:val="20"/>
              </w:rPr>
              <w:t>12.125</w:t>
            </w:r>
          </w:p>
          <w:p w14:paraId="036AC0F0" w14:textId="77777777" w:rsidR="0086504C" w:rsidRPr="002A1D6F" w:rsidRDefault="0086504C">
            <w:pPr>
              <w:pStyle w:val="TableParagraph"/>
              <w:spacing w:line="199" w:lineRule="exact"/>
              <w:rPr>
                <w:rFonts w:cs="Tahoma"/>
                <w:sz w:val="20"/>
                <w:szCs w:val="20"/>
              </w:rPr>
            </w:pPr>
            <w:r w:rsidRPr="002A1D6F">
              <w:rPr>
                <w:rFonts w:cs="Tahoma"/>
                <w:sz w:val="20"/>
                <w:szCs w:val="20"/>
              </w:rPr>
              <w:t>12.250</w:t>
            </w:r>
          </w:p>
          <w:p w14:paraId="317869B1" w14:textId="77777777" w:rsidR="0086504C" w:rsidRPr="002A1D6F" w:rsidRDefault="0086504C">
            <w:pPr>
              <w:pStyle w:val="TableParagraph"/>
              <w:rPr>
                <w:rFonts w:cs="Tahoma"/>
                <w:sz w:val="20"/>
                <w:szCs w:val="20"/>
              </w:rPr>
            </w:pPr>
            <w:r w:rsidRPr="002A1D6F">
              <w:rPr>
                <w:rFonts w:cs="Tahoma"/>
                <w:sz w:val="20"/>
                <w:szCs w:val="20"/>
              </w:rPr>
              <w:t>12.375</w:t>
            </w:r>
          </w:p>
          <w:p w14:paraId="737B6F1C" w14:textId="77777777" w:rsidR="0086504C" w:rsidRPr="002A1D6F" w:rsidRDefault="0086504C">
            <w:pPr>
              <w:pStyle w:val="TableParagraph"/>
              <w:rPr>
                <w:rFonts w:cs="Tahoma"/>
                <w:sz w:val="20"/>
                <w:szCs w:val="20"/>
              </w:rPr>
            </w:pPr>
            <w:r w:rsidRPr="002A1D6F">
              <w:rPr>
                <w:rFonts w:cs="Tahoma"/>
                <w:sz w:val="20"/>
                <w:szCs w:val="20"/>
              </w:rPr>
              <w:t>12.500</w:t>
            </w:r>
          </w:p>
          <w:p w14:paraId="61626DC5" w14:textId="77777777" w:rsidR="0086504C" w:rsidRPr="002A1D6F" w:rsidRDefault="0086504C">
            <w:pPr>
              <w:pStyle w:val="TableParagraph"/>
              <w:spacing w:line="199" w:lineRule="exact"/>
              <w:rPr>
                <w:rFonts w:cs="Tahoma"/>
                <w:sz w:val="20"/>
                <w:szCs w:val="20"/>
              </w:rPr>
            </w:pPr>
            <w:r w:rsidRPr="002A1D6F">
              <w:rPr>
                <w:rFonts w:cs="Tahoma"/>
                <w:sz w:val="20"/>
                <w:szCs w:val="20"/>
              </w:rPr>
              <w:t>12.625</w:t>
            </w:r>
          </w:p>
          <w:p w14:paraId="181A0E4A" w14:textId="77777777" w:rsidR="0086504C" w:rsidRPr="002A1D6F" w:rsidRDefault="0086504C">
            <w:pPr>
              <w:pStyle w:val="TableParagraph"/>
              <w:rPr>
                <w:rFonts w:cs="Tahoma"/>
                <w:sz w:val="20"/>
                <w:szCs w:val="20"/>
              </w:rPr>
            </w:pPr>
            <w:r w:rsidRPr="002A1D6F">
              <w:rPr>
                <w:rFonts w:cs="Tahoma"/>
                <w:sz w:val="20"/>
                <w:szCs w:val="20"/>
              </w:rPr>
              <w:t>12.750</w:t>
            </w:r>
          </w:p>
          <w:p w14:paraId="3AA2D9B1" w14:textId="77777777" w:rsidR="0086504C" w:rsidRPr="002A1D6F" w:rsidRDefault="0086504C">
            <w:pPr>
              <w:pStyle w:val="TableParagraph"/>
              <w:spacing w:line="204" w:lineRule="exact"/>
              <w:rPr>
                <w:rFonts w:cs="Tahoma"/>
                <w:sz w:val="20"/>
                <w:szCs w:val="20"/>
              </w:rPr>
            </w:pPr>
            <w:r w:rsidRPr="002A1D6F">
              <w:rPr>
                <w:rFonts w:cs="Tahoma"/>
                <w:sz w:val="20"/>
                <w:szCs w:val="20"/>
              </w:rPr>
              <w:t>12.875</w:t>
            </w:r>
          </w:p>
          <w:p w14:paraId="1486269B" w14:textId="77777777" w:rsidR="0086504C" w:rsidRPr="002A1D6F" w:rsidRDefault="0086504C">
            <w:pPr>
              <w:pStyle w:val="TableParagraph"/>
              <w:spacing w:before="172" w:line="203" w:lineRule="exact"/>
              <w:ind w:left="394"/>
              <w:rPr>
                <w:rFonts w:cs="Tahoma"/>
                <w:b/>
                <w:sz w:val="20"/>
                <w:szCs w:val="20"/>
              </w:rPr>
            </w:pPr>
            <w:r w:rsidRPr="002A1D6F">
              <w:rPr>
                <w:rFonts w:cs="Tahoma"/>
                <w:b/>
                <w:sz w:val="20"/>
                <w:szCs w:val="20"/>
              </w:rPr>
              <w:t>13.000</w:t>
            </w:r>
          </w:p>
          <w:p w14:paraId="7983D0D6" w14:textId="77777777" w:rsidR="0086504C" w:rsidRPr="002A1D6F" w:rsidRDefault="0086504C">
            <w:pPr>
              <w:pStyle w:val="TableParagraph"/>
              <w:rPr>
                <w:rFonts w:cs="Tahoma"/>
                <w:sz w:val="20"/>
                <w:szCs w:val="20"/>
              </w:rPr>
            </w:pPr>
            <w:r w:rsidRPr="002A1D6F">
              <w:rPr>
                <w:rFonts w:cs="Tahoma"/>
                <w:sz w:val="20"/>
                <w:szCs w:val="20"/>
              </w:rPr>
              <w:t>13.125</w:t>
            </w:r>
          </w:p>
          <w:p w14:paraId="50EF9B5A" w14:textId="77777777" w:rsidR="0086504C" w:rsidRPr="002A1D6F" w:rsidRDefault="0086504C">
            <w:pPr>
              <w:pStyle w:val="TableParagraph"/>
              <w:rPr>
                <w:rFonts w:cs="Tahoma"/>
                <w:sz w:val="20"/>
                <w:szCs w:val="20"/>
              </w:rPr>
            </w:pPr>
            <w:r w:rsidRPr="002A1D6F">
              <w:rPr>
                <w:rFonts w:cs="Tahoma"/>
                <w:sz w:val="20"/>
                <w:szCs w:val="20"/>
              </w:rPr>
              <w:t>13.250</w:t>
            </w:r>
          </w:p>
          <w:p w14:paraId="13279E0B" w14:textId="77777777" w:rsidR="0086504C" w:rsidRPr="002A1D6F" w:rsidRDefault="0086504C">
            <w:pPr>
              <w:pStyle w:val="TableParagraph"/>
              <w:spacing w:line="199" w:lineRule="exact"/>
              <w:rPr>
                <w:rFonts w:cs="Tahoma"/>
                <w:sz w:val="20"/>
                <w:szCs w:val="20"/>
              </w:rPr>
            </w:pPr>
            <w:r w:rsidRPr="002A1D6F">
              <w:rPr>
                <w:rFonts w:cs="Tahoma"/>
                <w:sz w:val="20"/>
                <w:szCs w:val="20"/>
              </w:rPr>
              <w:t>13.375</w:t>
            </w:r>
          </w:p>
          <w:p w14:paraId="71E6D75F" w14:textId="77777777" w:rsidR="0086504C" w:rsidRPr="002A1D6F" w:rsidRDefault="0086504C">
            <w:pPr>
              <w:pStyle w:val="TableParagraph"/>
              <w:rPr>
                <w:rFonts w:cs="Tahoma"/>
                <w:sz w:val="20"/>
                <w:szCs w:val="20"/>
              </w:rPr>
            </w:pPr>
            <w:r w:rsidRPr="002A1D6F">
              <w:rPr>
                <w:rFonts w:cs="Tahoma"/>
                <w:sz w:val="20"/>
                <w:szCs w:val="20"/>
              </w:rPr>
              <w:t>13.500</w:t>
            </w:r>
          </w:p>
          <w:p w14:paraId="3FE14D60" w14:textId="77777777" w:rsidR="0086504C" w:rsidRPr="002A1D6F" w:rsidRDefault="0086504C">
            <w:pPr>
              <w:pStyle w:val="TableParagraph"/>
              <w:rPr>
                <w:rFonts w:cs="Tahoma"/>
                <w:sz w:val="20"/>
                <w:szCs w:val="20"/>
              </w:rPr>
            </w:pPr>
            <w:r w:rsidRPr="002A1D6F">
              <w:rPr>
                <w:rFonts w:cs="Tahoma"/>
                <w:sz w:val="20"/>
                <w:szCs w:val="20"/>
              </w:rPr>
              <w:t>13.625</w:t>
            </w:r>
          </w:p>
          <w:p w14:paraId="41622B13" w14:textId="77777777" w:rsidR="0086504C" w:rsidRPr="002A1D6F" w:rsidRDefault="0086504C">
            <w:pPr>
              <w:pStyle w:val="TableParagraph"/>
              <w:spacing w:line="199" w:lineRule="exact"/>
              <w:rPr>
                <w:rFonts w:cs="Tahoma"/>
                <w:sz w:val="20"/>
                <w:szCs w:val="20"/>
              </w:rPr>
            </w:pPr>
            <w:r w:rsidRPr="002A1D6F">
              <w:rPr>
                <w:rFonts w:cs="Tahoma"/>
                <w:sz w:val="20"/>
                <w:szCs w:val="20"/>
              </w:rPr>
              <w:t>13.750</w:t>
            </w:r>
          </w:p>
          <w:p w14:paraId="6E1B5184" w14:textId="77777777" w:rsidR="0086504C" w:rsidRPr="002A1D6F" w:rsidRDefault="0086504C">
            <w:pPr>
              <w:pStyle w:val="TableParagraph"/>
              <w:spacing w:line="203" w:lineRule="exact"/>
              <w:rPr>
                <w:rFonts w:cs="Tahoma"/>
                <w:sz w:val="20"/>
                <w:szCs w:val="20"/>
              </w:rPr>
            </w:pPr>
            <w:r w:rsidRPr="002A1D6F">
              <w:rPr>
                <w:rFonts w:cs="Tahoma"/>
                <w:sz w:val="20"/>
                <w:szCs w:val="20"/>
              </w:rPr>
              <w:t>13.875</w:t>
            </w:r>
          </w:p>
          <w:p w14:paraId="29131816" w14:textId="77777777" w:rsidR="0086504C" w:rsidRPr="002A1D6F" w:rsidRDefault="0086504C">
            <w:pPr>
              <w:pStyle w:val="TableParagraph"/>
              <w:spacing w:before="174" w:line="203" w:lineRule="exact"/>
              <w:ind w:left="394"/>
              <w:rPr>
                <w:rFonts w:cs="Tahoma"/>
                <w:b/>
                <w:sz w:val="20"/>
                <w:szCs w:val="20"/>
              </w:rPr>
            </w:pPr>
            <w:r w:rsidRPr="002A1D6F">
              <w:rPr>
                <w:rFonts w:cs="Tahoma"/>
                <w:b/>
                <w:sz w:val="20"/>
                <w:szCs w:val="20"/>
              </w:rPr>
              <w:t>14.000</w:t>
            </w:r>
          </w:p>
          <w:p w14:paraId="5C8FC374" w14:textId="77777777" w:rsidR="0086504C" w:rsidRPr="002A1D6F" w:rsidRDefault="0086504C">
            <w:pPr>
              <w:pStyle w:val="TableParagraph"/>
              <w:spacing w:line="199" w:lineRule="exact"/>
              <w:rPr>
                <w:rFonts w:cs="Tahoma"/>
                <w:sz w:val="20"/>
                <w:szCs w:val="20"/>
              </w:rPr>
            </w:pPr>
            <w:r w:rsidRPr="002A1D6F">
              <w:rPr>
                <w:rFonts w:cs="Tahoma"/>
                <w:sz w:val="20"/>
                <w:szCs w:val="20"/>
              </w:rPr>
              <w:t>14.125</w:t>
            </w:r>
          </w:p>
          <w:p w14:paraId="124A3394" w14:textId="77777777" w:rsidR="0086504C" w:rsidRPr="002A1D6F" w:rsidRDefault="0086504C">
            <w:pPr>
              <w:pStyle w:val="TableParagraph"/>
              <w:rPr>
                <w:rFonts w:cs="Tahoma"/>
                <w:sz w:val="20"/>
                <w:szCs w:val="20"/>
              </w:rPr>
            </w:pPr>
            <w:r w:rsidRPr="002A1D6F">
              <w:rPr>
                <w:rFonts w:cs="Tahoma"/>
                <w:sz w:val="20"/>
                <w:szCs w:val="20"/>
              </w:rPr>
              <w:t>14.250</w:t>
            </w:r>
          </w:p>
          <w:p w14:paraId="43A96099" w14:textId="77777777" w:rsidR="0086504C" w:rsidRPr="002A1D6F" w:rsidRDefault="0086504C">
            <w:pPr>
              <w:pStyle w:val="TableParagraph"/>
              <w:rPr>
                <w:rFonts w:cs="Tahoma"/>
                <w:sz w:val="20"/>
                <w:szCs w:val="20"/>
              </w:rPr>
            </w:pPr>
            <w:r w:rsidRPr="002A1D6F">
              <w:rPr>
                <w:rFonts w:cs="Tahoma"/>
                <w:sz w:val="20"/>
                <w:szCs w:val="20"/>
              </w:rPr>
              <w:t>14.375</w:t>
            </w:r>
          </w:p>
          <w:p w14:paraId="53EBB163" w14:textId="77777777" w:rsidR="0086504C" w:rsidRPr="002A1D6F" w:rsidRDefault="0086504C">
            <w:pPr>
              <w:pStyle w:val="TableParagraph"/>
              <w:spacing w:line="199" w:lineRule="exact"/>
              <w:rPr>
                <w:rFonts w:cs="Tahoma"/>
                <w:sz w:val="20"/>
                <w:szCs w:val="20"/>
              </w:rPr>
            </w:pPr>
            <w:r w:rsidRPr="002A1D6F">
              <w:rPr>
                <w:rFonts w:cs="Tahoma"/>
                <w:sz w:val="20"/>
                <w:szCs w:val="20"/>
              </w:rPr>
              <w:t>14.500</w:t>
            </w:r>
          </w:p>
          <w:p w14:paraId="1400FAB5" w14:textId="77777777" w:rsidR="0086504C" w:rsidRPr="002A1D6F" w:rsidRDefault="0086504C">
            <w:pPr>
              <w:pStyle w:val="TableParagraph"/>
              <w:rPr>
                <w:rFonts w:cs="Tahoma"/>
                <w:sz w:val="20"/>
                <w:szCs w:val="20"/>
              </w:rPr>
            </w:pPr>
            <w:r w:rsidRPr="002A1D6F">
              <w:rPr>
                <w:rFonts w:cs="Tahoma"/>
                <w:sz w:val="20"/>
                <w:szCs w:val="20"/>
              </w:rPr>
              <w:t>14.625</w:t>
            </w:r>
          </w:p>
          <w:p w14:paraId="049EC022" w14:textId="77777777" w:rsidR="0086504C" w:rsidRPr="002A1D6F" w:rsidRDefault="0086504C">
            <w:pPr>
              <w:pStyle w:val="TableParagraph"/>
              <w:rPr>
                <w:rFonts w:cs="Tahoma"/>
                <w:sz w:val="20"/>
                <w:szCs w:val="20"/>
              </w:rPr>
            </w:pPr>
            <w:r w:rsidRPr="002A1D6F">
              <w:rPr>
                <w:rFonts w:cs="Tahoma"/>
                <w:sz w:val="20"/>
                <w:szCs w:val="20"/>
              </w:rPr>
              <w:t>14.750</w:t>
            </w:r>
          </w:p>
          <w:p w14:paraId="593D8BAD" w14:textId="77777777" w:rsidR="0086504C" w:rsidRPr="002A1D6F" w:rsidRDefault="0086504C">
            <w:pPr>
              <w:pStyle w:val="TableParagraph"/>
              <w:spacing w:line="203" w:lineRule="exact"/>
              <w:rPr>
                <w:rFonts w:cs="Tahoma"/>
                <w:sz w:val="20"/>
                <w:szCs w:val="20"/>
              </w:rPr>
            </w:pPr>
            <w:r w:rsidRPr="002A1D6F">
              <w:rPr>
                <w:rFonts w:cs="Tahoma"/>
                <w:sz w:val="20"/>
                <w:szCs w:val="20"/>
              </w:rPr>
              <w:t>14.875</w:t>
            </w:r>
          </w:p>
          <w:p w14:paraId="292455F3" w14:textId="77777777" w:rsidR="0086504C" w:rsidRPr="002A1D6F" w:rsidRDefault="0086504C">
            <w:pPr>
              <w:pStyle w:val="TableParagraph"/>
              <w:spacing w:before="172" w:line="204" w:lineRule="exact"/>
              <w:ind w:left="394"/>
              <w:rPr>
                <w:rFonts w:cs="Tahoma"/>
                <w:b/>
                <w:sz w:val="20"/>
                <w:szCs w:val="20"/>
              </w:rPr>
            </w:pPr>
            <w:r w:rsidRPr="002A1D6F">
              <w:rPr>
                <w:rFonts w:cs="Tahoma"/>
                <w:b/>
                <w:sz w:val="20"/>
                <w:szCs w:val="20"/>
              </w:rPr>
              <w:t>15.000</w:t>
            </w:r>
          </w:p>
          <w:p w14:paraId="7202068B" w14:textId="77777777" w:rsidR="0086504C" w:rsidRPr="002A1D6F" w:rsidRDefault="0086504C">
            <w:pPr>
              <w:pStyle w:val="TableParagraph"/>
              <w:ind w:left="513"/>
              <w:rPr>
                <w:rFonts w:cs="Tahoma"/>
                <w:sz w:val="20"/>
                <w:szCs w:val="20"/>
              </w:rPr>
            </w:pPr>
            <w:r w:rsidRPr="002A1D6F">
              <w:rPr>
                <w:rFonts w:cs="Tahoma"/>
                <w:sz w:val="20"/>
                <w:szCs w:val="20"/>
              </w:rPr>
              <w:t>15.125</w:t>
            </w:r>
          </w:p>
          <w:p w14:paraId="52C1F656"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15.250</w:t>
            </w:r>
          </w:p>
          <w:p w14:paraId="7614142F" w14:textId="77777777" w:rsidR="0086504C" w:rsidRPr="002A1D6F" w:rsidRDefault="0086504C">
            <w:pPr>
              <w:pStyle w:val="TableParagraph"/>
              <w:ind w:left="513"/>
              <w:rPr>
                <w:rFonts w:cs="Tahoma"/>
                <w:sz w:val="20"/>
                <w:szCs w:val="20"/>
              </w:rPr>
            </w:pPr>
            <w:r w:rsidRPr="002A1D6F">
              <w:rPr>
                <w:rFonts w:cs="Tahoma"/>
                <w:sz w:val="20"/>
                <w:szCs w:val="20"/>
              </w:rPr>
              <w:t>15.375</w:t>
            </w:r>
          </w:p>
          <w:p w14:paraId="7B575232" w14:textId="77777777" w:rsidR="0086504C" w:rsidRPr="002A1D6F" w:rsidRDefault="0086504C">
            <w:pPr>
              <w:pStyle w:val="TableParagraph"/>
              <w:ind w:left="513"/>
              <w:rPr>
                <w:rFonts w:cs="Tahoma"/>
                <w:sz w:val="20"/>
                <w:szCs w:val="20"/>
              </w:rPr>
            </w:pPr>
            <w:r w:rsidRPr="002A1D6F">
              <w:rPr>
                <w:rFonts w:cs="Tahoma"/>
                <w:sz w:val="20"/>
                <w:szCs w:val="20"/>
              </w:rPr>
              <w:t>15.500</w:t>
            </w:r>
          </w:p>
          <w:p w14:paraId="5FF94392"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15.625</w:t>
            </w:r>
          </w:p>
          <w:p w14:paraId="78A2182B" w14:textId="77777777" w:rsidR="0086504C" w:rsidRPr="002A1D6F" w:rsidRDefault="0086504C">
            <w:pPr>
              <w:pStyle w:val="TableParagraph"/>
              <w:ind w:left="513"/>
              <w:rPr>
                <w:rFonts w:cs="Tahoma"/>
                <w:sz w:val="20"/>
                <w:szCs w:val="20"/>
              </w:rPr>
            </w:pPr>
            <w:r w:rsidRPr="002A1D6F">
              <w:rPr>
                <w:rFonts w:cs="Tahoma"/>
                <w:sz w:val="20"/>
                <w:szCs w:val="20"/>
              </w:rPr>
              <w:t>15.750</w:t>
            </w:r>
          </w:p>
          <w:p w14:paraId="7D862B8B" w14:textId="77777777" w:rsidR="0086504C" w:rsidRPr="002A1D6F" w:rsidRDefault="0086504C">
            <w:pPr>
              <w:pStyle w:val="TableParagraph"/>
              <w:spacing w:line="204" w:lineRule="exact"/>
              <w:ind w:left="513"/>
              <w:rPr>
                <w:rFonts w:cs="Tahoma"/>
                <w:sz w:val="20"/>
                <w:szCs w:val="20"/>
              </w:rPr>
            </w:pPr>
            <w:r w:rsidRPr="002A1D6F">
              <w:rPr>
                <w:rFonts w:cs="Tahoma"/>
                <w:sz w:val="20"/>
                <w:szCs w:val="20"/>
              </w:rPr>
              <w:t>15.875</w:t>
            </w:r>
          </w:p>
          <w:p w14:paraId="1F417280" w14:textId="77777777" w:rsidR="0086504C" w:rsidRPr="002A1D6F" w:rsidRDefault="0086504C">
            <w:pPr>
              <w:pStyle w:val="TableParagraph"/>
              <w:spacing w:before="172" w:line="203" w:lineRule="exact"/>
              <w:ind w:left="393"/>
              <w:rPr>
                <w:rFonts w:cs="Tahoma"/>
                <w:b/>
                <w:sz w:val="20"/>
                <w:szCs w:val="20"/>
              </w:rPr>
            </w:pPr>
            <w:r w:rsidRPr="002A1D6F">
              <w:rPr>
                <w:rFonts w:cs="Tahoma"/>
                <w:b/>
                <w:sz w:val="20"/>
                <w:szCs w:val="20"/>
              </w:rPr>
              <w:t>16.000</w:t>
            </w:r>
          </w:p>
          <w:p w14:paraId="2CD26DD8" w14:textId="77777777" w:rsidR="0086504C" w:rsidRPr="002A1D6F" w:rsidRDefault="0086504C">
            <w:pPr>
              <w:pStyle w:val="TableParagraph"/>
              <w:ind w:left="513"/>
              <w:rPr>
                <w:rFonts w:cs="Tahoma"/>
                <w:sz w:val="20"/>
                <w:szCs w:val="20"/>
              </w:rPr>
            </w:pPr>
            <w:r w:rsidRPr="002A1D6F">
              <w:rPr>
                <w:rFonts w:cs="Tahoma"/>
                <w:sz w:val="20"/>
                <w:szCs w:val="20"/>
              </w:rPr>
              <w:t>16.125</w:t>
            </w:r>
          </w:p>
          <w:p w14:paraId="1FCCCD0A" w14:textId="77777777" w:rsidR="0086504C" w:rsidRPr="002A1D6F" w:rsidRDefault="0086504C">
            <w:pPr>
              <w:pStyle w:val="TableParagraph"/>
              <w:ind w:left="513"/>
              <w:rPr>
                <w:rFonts w:cs="Tahoma"/>
                <w:sz w:val="20"/>
                <w:szCs w:val="20"/>
              </w:rPr>
            </w:pPr>
            <w:r w:rsidRPr="002A1D6F">
              <w:rPr>
                <w:rFonts w:cs="Tahoma"/>
                <w:sz w:val="20"/>
                <w:szCs w:val="20"/>
              </w:rPr>
              <w:t>16.250</w:t>
            </w:r>
          </w:p>
          <w:p w14:paraId="0EE2BCBF"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16.375</w:t>
            </w:r>
          </w:p>
          <w:p w14:paraId="2B6FA323" w14:textId="77777777" w:rsidR="0086504C" w:rsidRPr="002A1D6F" w:rsidRDefault="0086504C">
            <w:pPr>
              <w:pStyle w:val="TableParagraph"/>
              <w:ind w:left="513"/>
              <w:rPr>
                <w:rFonts w:cs="Tahoma"/>
                <w:sz w:val="20"/>
                <w:szCs w:val="20"/>
              </w:rPr>
            </w:pPr>
            <w:r w:rsidRPr="002A1D6F">
              <w:rPr>
                <w:rFonts w:cs="Tahoma"/>
                <w:sz w:val="20"/>
                <w:szCs w:val="20"/>
              </w:rPr>
              <w:t>16.500</w:t>
            </w:r>
          </w:p>
          <w:p w14:paraId="74D22E95" w14:textId="77777777" w:rsidR="0086504C" w:rsidRPr="002A1D6F" w:rsidRDefault="0086504C">
            <w:pPr>
              <w:pStyle w:val="TableParagraph"/>
              <w:ind w:left="513"/>
              <w:rPr>
                <w:rFonts w:cs="Tahoma"/>
                <w:sz w:val="20"/>
                <w:szCs w:val="20"/>
              </w:rPr>
            </w:pPr>
            <w:r w:rsidRPr="002A1D6F">
              <w:rPr>
                <w:rFonts w:cs="Tahoma"/>
                <w:sz w:val="20"/>
                <w:szCs w:val="20"/>
              </w:rPr>
              <w:t>16.625</w:t>
            </w:r>
          </w:p>
          <w:p w14:paraId="3E520529" w14:textId="77777777" w:rsidR="0086504C" w:rsidRPr="002A1D6F" w:rsidRDefault="0086504C">
            <w:pPr>
              <w:pStyle w:val="TableParagraph"/>
              <w:spacing w:line="198" w:lineRule="exact"/>
              <w:ind w:left="513"/>
              <w:rPr>
                <w:rFonts w:cs="Tahoma"/>
                <w:sz w:val="20"/>
                <w:szCs w:val="20"/>
              </w:rPr>
            </w:pPr>
            <w:r w:rsidRPr="002A1D6F">
              <w:rPr>
                <w:rFonts w:cs="Tahoma"/>
                <w:sz w:val="20"/>
                <w:szCs w:val="20"/>
              </w:rPr>
              <w:t>16.750</w:t>
            </w:r>
          </w:p>
          <w:p w14:paraId="6B9CD99F" w14:textId="77777777" w:rsidR="0086504C" w:rsidRPr="002A1D6F" w:rsidRDefault="0086504C">
            <w:pPr>
              <w:pStyle w:val="TableParagraph"/>
              <w:spacing w:line="185" w:lineRule="exact"/>
              <w:rPr>
                <w:rFonts w:cs="Tahoma"/>
                <w:sz w:val="20"/>
                <w:szCs w:val="20"/>
              </w:rPr>
            </w:pPr>
            <w:r w:rsidRPr="002A1D6F">
              <w:rPr>
                <w:rFonts w:cs="Tahoma"/>
                <w:sz w:val="20"/>
                <w:szCs w:val="20"/>
              </w:rPr>
              <w:t>16.875</w:t>
            </w:r>
          </w:p>
        </w:tc>
        <w:tc>
          <w:tcPr>
            <w:tcW w:w="1890" w:type="dxa"/>
            <w:tcBorders>
              <w:right w:val="single" w:sz="4" w:space="0" w:color="auto"/>
            </w:tcBorders>
          </w:tcPr>
          <w:p w14:paraId="7B559FE5" w14:textId="77777777" w:rsidR="0086504C" w:rsidRPr="002A1D6F" w:rsidRDefault="0086504C" w:rsidP="00C36F70">
            <w:pPr>
              <w:pStyle w:val="TableParagraph"/>
              <w:spacing w:before="60" w:line="191" w:lineRule="exact"/>
              <w:ind w:left="0" w:right="533"/>
              <w:jc w:val="right"/>
              <w:rPr>
                <w:rFonts w:cs="Tahoma"/>
                <w:sz w:val="20"/>
                <w:szCs w:val="20"/>
              </w:rPr>
            </w:pPr>
            <w:r w:rsidRPr="002A1D6F">
              <w:rPr>
                <w:rFonts w:cs="Tahoma"/>
                <w:spacing w:val="-1"/>
                <w:sz w:val="20"/>
                <w:szCs w:val="20"/>
              </w:rPr>
              <w:t>9.17045</w:t>
            </w:r>
          </w:p>
          <w:p w14:paraId="1EE40D34" w14:textId="77777777" w:rsidR="0086504C" w:rsidRPr="002A1D6F" w:rsidRDefault="0086504C">
            <w:pPr>
              <w:pStyle w:val="TableParagraph"/>
              <w:ind w:left="0" w:right="533"/>
              <w:jc w:val="right"/>
              <w:rPr>
                <w:rFonts w:cs="Tahoma"/>
                <w:sz w:val="20"/>
                <w:szCs w:val="20"/>
              </w:rPr>
            </w:pPr>
            <w:r w:rsidRPr="002A1D6F">
              <w:rPr>
                <w:rFonts w:cs="Tahoma"/>
                <w:spacing w:val="-1"/>
                <w:sz w:val="20"/>
                <w:szCs w:val="20"/>
              </w:rPr>
              <w:t>9.30024</w:t>
            </w:r>
          </w:p>
          <w:p w14:paraId="2DDB44DB" w14:textId="77777777" w:rsidR="0086504C" w:rsidRPr="002A1D6F" w:rsidRDefault="0086504C">
            <w:pPr>
              <w:pStyle w:val="TableParagraph"/>
              <w:spacing w:line="199" w:lineRule="exact"/>
              <w:ind w:left="0" w:right="533"/>
              <w:jc w:val="right"/>
              <w:rPr>
                <w:rFonts w:cs="Tahoma"/>
                <w:sz w:val="20"/>
                <w:szCs w:val="20"/>
              </w:rPr>
            </w:pPr>
            <w:r w:rsidRPr="002A1D6F">
              <w:rPr>
                <w:rFonts w:cs="Tahoma"/>
                <w:spacing w:val="-1"/>
                <w:sz w:val="20"/>
                <w:szCs w:val="20"/>
              </w:rPr>
              <w:t>9.43010</w:t>
            </w:r>
          </w:p>
          <w:p w14:paraId="4FED4B8A" w14:textId="77777777" w:rsidR="0086504C" w:rsidRPr="002A1D6F" w:rsidRDefault="0086504C">
            <w:pPr>
              <w:pStyle w:val="TableParagraph"/>
              <w:ind w:left="0" w:right="533"/>
              <w:jc w:val="right"/>
              <w:rPr>
                <w:rFonts w:cs="Tahoma"/>
                <w:sz w:val="20"/>
                <w:szCs w:val="20"/>
              </w:rPr>
            </w:pPr>
            <w:r w:rsidRPr="002A1D6F">
              <w:rPr>
                <w:rFonts w:cs="Tahoma"/>
                <w:spacing w:val="-1"/>
                <w:sz w:val="20"/>
                <w:szCs w:val="20"/>
              </w:rPr>
              <w:t>9.56002</w:t>
            </w:r>
          </w:p>
          <w:p w14:paraId="5D77DFFF" w14:textId="77777777" w:rsidR="0086504C" w:rsidRPr="002A1D6F" w:rsidRDefault="0086504C">
            <w:pPr>
              <w:pStyle w:val="TableParagraph"/>
              <w:ind w:left="0" w:right="533"/>
              <w:jc w:val="right"/>
              <w:rPr>
                <w:rFonts w:cs="Tahoma"/>
                <w:sz w:val="20"/>
                <w:szCs w:val="20"/>
              </w:rPr>
            </w:pPr>
            <w:r w:rsidRPr="002A1D6F">
              <w:rPr>
                <w:rFonts w:cs="Tahoma"/>
                <w:spacing w:val="-1"/>
                <w:sz w:val="20"/>
                <w:szCs w:val="20"/>
              </w:rPr>
              <w:t>9.69002</w:t>
            </w:r>
          </w:p>
          <w:p w14:paraId="5AD924EF" w14:textId="77777777" w:rsidR="0086504C" w:rsidRPr="002A1D6F" w:rsidRDefault="0086504C">
            <w:pPr>
              <w:pStyle w:val="TableParagraph"/>
              <w:spacing w:line="199" w:lineRule="exact"/>
              <w:ind w:left="0" w:right="533"/>
              <w:jc w:val="right"/>
              <w:rPr>
                <w:rFonts w:cs="Tahoma"/>
                <w:sz w:val="20"/>
                <w:szCs w:val="20"/>
              </w:rPr>
            </w:pPr>
            <w:r w:rsidRPr="002A1D6F">
              <w:rPr>
                <w:rFonts w:cs="Tahoma"/>
                <w:spacing w:val="-1"/>
                <w:sz w:val="20"/>
                <w:szCs w:val="20"/>
              </w:rPr>
              <w:t>9.82008</w:t>
            </w:r>
          </w:p>
          <w:p w14:paraId="576AC2DC" w14:textId="77777777" w:rsidR="0086504C" w:rsidRPr="002A1D6F" w:rsidRDefault="0086504C">
            <w:pPr>
              <w:pStyle w:val="TableParagraph"/>
              <w:ind w:left="0" w:right="533"/>
              <w:jc w:val="right"/>
              <w:rPr>
                <w:rFonts w:cs="Tahoma"/>
                <w:sz w:val="20"/>
                <w:szCs w:val="20"/>
              </w:rPr>
            </w:pPr>
            <w:r w:rsidRPr="002A1D6F">
              <w:rPr>
                <w:rFonts w:cs="Tahoma"/>
                <w:spacing w:val="-1"/>
                <w:sz w:val="20"/>
                <w:szCs w:val="20"/>
              </w:rPr>
              <w:t>9.95021</w:t>
            </w:r>
          </w:p>
          <w:p w14:paraId="35C24A30" w14:textId="77777777" w:rsidR="0086504C" w:rsidRPr="002A1D6F" w:rsidRDefault="0086504C">
            <w:pPr>
              <w:pStyle w:val="TableParagraph"/>
              <w:spacing w:line="204" w:lineRule="exact"/>
              <w:ind w:left="0" w:right="533"/>
              <w:jc w:val="right"/>
              <w:rPr>
                <w:rFonts w:cs="Tahoma"/>
                <w:sz w:val="20"/>
                <w:szCs w:val="20"/>
              </w:rPr>
            </w:pPr>
            <w:r w:rsidRPr="002A1D6F">
              <w:rPr>
                <w:rFonts w:cs="Tahoma"/>
                <w:spacing w:val="-1"/>
                <w:sz w:val="20"/>
                <w:szCs w:val="20"/>
              </w:rPr>
              <w:t>10.08040</w:t>
            </w:r>
          </w:p>
          <w:p w14:paraId="79A4EC39" w14:textId="77777777" w:rsidR="0086504C" w:rsidRPr="002A1D6F" w:rsidRDefault="0086504C">
            <w:pPr>
              <w:pStyle w:val="TableParagraph"/>
              <w:spacing w:before="172" w:line="203" w:lineRule="exact"/>
              <w:ind w:left="252"/>
              <w:rPr>
                <w:rFonts w:cs="Tahoma"/>
                <w:sz w:val="20"/>
                <w:szCs w:val="20"/>
              </w:rPr>
            </w:pPr>
            <w:r w:rsidRPr="002A1D6F">
              <w:rPr>
                <w:rFonts w:cs="Tahoma"/>
                <w:sz w:val="20"/>
                <w:szCs w:val="20"/>
              </w:rPr>
              <w:t>10.21066</w:t>
            </w:r>
          </w:p>
          <w:p w14:paraId="47075046" w14:textId="77777777" w:rsidR="0086504C" w:rsidRPr="002A1D6F" w:rsidRDefault="0086504C">
            <w:pPr>
              <w:pStyle w:val="TableParagraph"/>
              <w:ind w:left="252"/>
              <w:rPr>
                <w:rFonts w:cs="Tahoma"/>
                <w:sz w:val="20"/>
                <w:szCs w:val="20"/>
              </w:rPr>
            </w:pPr>
            <w:r w:rsidRPr="002A1D6F">
              <w:rPr>
                <w:rFonts w:cs="Tahoma"/>
                <w:sz w:val="20"/>
                <w:szCs w:val="20"/>
              </w:rPr>
              <w:t>10.34099</w:t>
            </w:r>
          </w:p>
          <w:p w14:paraId="7E9F7A26" w14:textId="77777777" w:rsidR="0086504C" w:rsidRPr="002A1D6F" w:rsidRDefault="0086504C">
            <w:pPr>
              <w:pStyle w:val="TableParagraph"/>
              <w:ind w:left="252"/>
              <w:rPr>
                <w:rFonts w:cs="Tahoma"/>
                <w:sz w:val="20"/>
                <w:szCs w:val="20"/>
              </w:rPr>
            </w:pPr>
            <w:r w:rsidRPr="002A1D6F">
              <w:rPr>
                <w:rFonts w:cs="Tahoma"/>
                <w:sz w:val="20"/>
                <w:szCs w:val="20"/>
              </w:rPr>
              <w:t>10.47139</w:t>
            </w:r>
          </w:p>
          <w:p w14:paraId="471DF326"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10.60185</w:t>
            </w:r>
          </w:p>
          <w:p w14:paraId="6305CFA5" w14:textId="77777777" w:rsidR="0086504C" w:rsidRPr="002A1D6F" w:rsidRDefault="0086504C">
            <w:pPr>
              <w:pStyle w:val="TableParagraph"/>
              <w:ind w:left="252"/>
              <w:rPr>
                <w:rFonts w:cs="Tahoma"/>
                <w:sz w:val="20"/>
                <w:szCs w:val="20"/>
              </w:rPr>
            </w:pPr>
            <w:r w:rsidRPr="002A1D6F">
              <w:rPr>
                <w:rFonts w:cs="Tahoma"/>
                <w:sz w:val="20"/>
                <w:szCs w:val="20"/>
              </w:rPr>
              <w:t>10.73238</w:t>
            </w:r>
          </w:p>
          <w:p w14:paraId="70FBDAC9" w14:textId="77777777" w:rsidR="0086504C" w:rsidRPr="002A1D6F" w:rsidRDefault="0086504C">
            <w:pPr>
              <w:pStyle w:val="TableParagraph"/>
              <w:ind w:left="252"/>
              <w:rPr>
                <w:rFonts w:cs="Tahoma"/>
                <w:sz w:val="20"/>
                <w:szCs w:val="20"/>
              </w:rPr>
            </w:pPr>
            <w:r w:rsidRPr="002A1D6F">
              <w:rPr>
                <w:rFonts w:cs="Tahoma"/>
                <w:sz w:val="20"/>
                <w:szCs w:val="20"/>
              </w:rPr>
              <w:t>10.86298</w:t>
            </w:r>
          </w:p>
          <w:p w14:paraId="090535CD"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10.99365</w:t>
            </w:r>
          </w:p>
          <w:p w14:paraId="27EDB8CA" w14:textId="77777777" w:rsidR="0086504C" w:rsidRPr="002A1D6F" w:rsidRDefault="0086504C">
            <w:pPr>
              <w:pStyle w:val="TableParagraph"/>
              <w:spacing w:line="203" w:lineRule="exact"/>
              <w:ind w:left="252"/>
              <w:rPr>
                <w:rFonts w:cs="Tahoma"/>
                <w:sz w:val="20"/>
                <w:szCs w:val="20"/>
              </w:rPr>
            </w:pPr>
            <w:r w:rsidRPr="002A1D6F">
              <w:rPr>
                <w:rFonts w:cs="Tahoma"/>
                <w:sz w:val="20"/>
                <w:szCs w:val="20"/>
              </w:rPr>
              <w:t>11.12438</w:t>
            </w:r>
          </w:p>
          <w:p w14:paraId="65D6E384" w14:textId="77777777" w:rsidR="0086504C" w:rsidRPr="002A1D6F" w:rsidRDefault="0086504C">
            <w:pPr>
              <w:pStyle w:val="TableParagraph"/>
              <w:spacing w:before="174" w:line="203" w:lineRule="exact"/>
              <w:ind w:left="252"/>
              <w:rPr>
                <w:rFonts w:cs="Tahoma"/>
                <w:sz w:val="20"/>
                <w:szCs w:val="20"/>
              </w:rPr>
            </w:pPr>
            <w:r w:rsidRPr="002A1D6F">
              <w:rPr>
                <w:rFonts w:cs="Tahoma"/>
                <w:sz w:val="20"/>
                <w:szCs w:val="20"/>
              </w:rPr>
              <w:t>11.25519</w:t>
            </w:r>
          </w:p>
          <w:p w14:paraId="7FE31963"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11.38605</w:t>
            </w:r>
          </w:p>
          <w:p w14:paraId="4651F462" w14:textId="77777777" w:rsidR="0086504C" w:rsidRPr="002A1D6F" w:rsidRDefault="0086504C">
            <w:pPr>
              <w:pStyle w:val="TableParagraph"/>
              <w:ind w:left="252"/>
              <w:rPr>
                <w:rFonts w:cs="Tahoma"/>
                <w:sz w:val="20"/>
                <w:szCs w:val="20"/>
              </w:rPr>
            </w:pPr>
            <w:r w:rsidRPr="002A1D6F">
              <w:rPr>
                <w:rFonts w:cs="Tahoma"/>
                <w:sz w:val="20"/>
                <w:szCs w:val="20"/>
              </w:rPr>
              <w:t>11.51699</w:t>
            </w:r>
          </w:p>
          <w:p w14:paraId="51193289" w14:textId="77777777" w:rsidR="0086504C" w:rsidRPr="002A1D6F" w:rsidRDefault="0086504C">
            <w:pPr>
              <w:pStyle w:val="TableParagraph"/>
              <w:ind w:left="252"/>
              <w:rPr>
                <w:rFonts w:cs="Tahoma"/>
                <w:sz w:val="20"/>
                <w:szCs w:val="20"/>
              </w:rPr>
            </w:pPr>
            <w:r w:rsidRPr="002A1D6F">
              <w:rPr>
                <w:rFonts w:cs="Tahoma"/>
                <w:sz w:val="20"/>
                <w:szCs w:val="20"/>
              </w:rPr>
              <w:t>11.64800</w:t>
            </w:r>
          </w:p>
          <w:p w14:paraId="4EB490EE"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11.77909</w:t>
            </w:r>
          </w:p>
          <w:p w14:paraId="0028C82A" w14:textId="77777777" w:rsidR="0086504C" w:rsidRPr="002A1D6F" w:rsidRDefault="0086504C">
            <w:pPr>
              <w:pStyle w:val="TableParagraph"/>
              <w:ind w:left="252"/>
              <w:rPr>
                <w:rFonts w:cs="Tahoma"/>
                <w:sz w:val="20"/>
                <w:szCs w:val="20"/>
              </w:rPr>
            </w:pPr>
            <w:r w:rsidRPr="002A1D6F">
              <w:rPr>
                <w:rFonts w:cs="Tahoma"/>
                <w:sz w:val="20"/>
                <w:szCs w:val="20"/>
              </w:rPr>
              <w:t>11.91021</w:t>
            </w:r>
          </w:p>
          <w:p w14:paraId="3793B499" w14:textId="77777777" w:rsidR="0086504C" w:rsidRPr="002A1D6F" w:rsidRDefault="0086504C">
            <w:pPr>
              <w:pStyle w:val="TableParagraph"/>
              <w:ind w:left="252"/>
              <w:rPr>
                <w:rFonts w:cs="Tahoma"/>
                <w:sz w:val="20"/>
                <w:szCs w:val="20"/>
              </w:rPr>
            </w:pPr>
            <w:r w:rsidRPr="002A1D6F">
              <w:rPr>
                <w:rFonts w:cs="Tahoma"/>
                <w:sz w:val="20"/>
                <w:szCs w:val="20"/>
              </w:rPr>
              <w:t>12.04141</w:t>
            </w:r>
          </w:p>
          <w:p w14:paraId="3884140C" w14:textId="77777777" w:rsidR="0086504C" w:rsidRPr="002A1D6F" w:rsidRDefault="0086504C">
            <w:pPr>
              <w:pStyle w:val="TableParagraph"/>
              <w:spacing w:line="203" w:lineRule="exact"/>
              <w:ind w:left="252"/>
              <w:rPr>
                <w:rFonts w:cs="Tahoma"/>
                <w:sz w:val="20"/>
                <w:szCs w:val="20"/>
              </w:rPr>
            </w:pPr>
            <w:r w:rsidRPr="002A1D6F">
              <w:rPr>
                <w:rFonts w:cs="Tahoma"/>
                <w:sz w:val="20"/>
                <w:szCs w:val="20"/>
              </w:rPr>
              <w:t>12.17269</w:t>
            </w:r>
          </w:p>
          <w:p w14:paraId="3E01D6A4" w14:textId="77777777" w:rsidR="0086504C" w:rsidRPr="002A1D6F" w:rsidRDefault="0086504C">
            <w:pPr>
              <w:pStyle w:val="TableParagraph"/>
              <w:spacing w:before="173" w:line="204" w:lineRule="exact"/>
              <w:ind w:left="252"/>
              <w:rPr>
                <w:rFonts w:cs="Tahoma"/>
                <w:sz w:val="20"/>
                <w:szCs w:val="20"/>
              </w:rPr>
            </w:pPr>
            <w:r w:rsidRPr="002A1D6F">
              <w:rPr>
                <w:rFonts w:cs="Tahoma"/>
                <w:sz w:val="20"/>
                <w:szCs w:val="20"/>
              </w:rPr>
              <w:t>12.30403</w:t>
            </w:r>
          </w:p>
          <w:p w14:paraId="679439F3" w14:textId="77777777" w:rsidR="0086504C" w:rsidRPr="002A1D6F" w:rsidRDefault="0086504C">
            <w:pPr>
              <w:pStyle w:val="TableParagraph"/>
              <w:ind w:left="252"/>
              <w:rPr>
                <w:rFonts w:cs="Tahoma"/>
                <w:sz w:val="20"/>
                <w:szCs w:val="20"/>
              </w:rPr>
            </w:pPr>
            <w:r w:rsidRPr="002A1D6F">
              <w:rPr>
                <w:rFonts w:cs="Tahoma"/>
                <w:sz w:val="20"/>
                <w:szCs w:val="20"/>
              </w:rPr>
              <w:t>12.43544</w:t>
            </w:r>
          </w:p>
          <w:p w14:paraId="3C802074"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12.56692</w:t>
            </w:r>
          </w:p>
          <w:p w14:paraId="1A69E1AD" w14:textId="77777777" w:rsidR="0086504C" w:rsidRPr="002A1D6F" w:rsidRDefault="0086504C">
            <w:pPr>
              <w:pStyle w:val="TableParagraph"/>
              <w:ind w:left="252"/>
              <w:rPr>
                <w:rFonts w:cs="Tahoma"/>
                <w:sz w:val="20"/>
                <w:szCs w:val="20"/>
              </w:rPr>
            </w:pPr>
            <w:r w:rsidRPr="002A1D6F">
              <w:rPr>
                <w:rFonts w:cs="Tahoma"/>
                <w:sz w:val="20"/>
                <w:szCs w:val="20"/>
              </w:rPr>
              <w:t>12.69846</w:t>
            </w:r>
          </w:p>
          <w:p w14:paraId="6B037406" w14:textId="77777777" w:rsidR="0086504C" w:rsidRPr="002A1D6F" w:rsidRDefault="0086504C">
            <w:pPr>
              <w:pStyle w:val="TableParagraph"/>
              <w:ind w:left="252"/>
              <w:rPr>
                <w:rFonts w:cs="Tahoma"/>
                <w:sz w:val="20"/>
                <w:szCs w:val="20"/>
              </w:rPr>
            </w:pPr>
            <w:r w:rsidRPr="002A1D6F">
              <w:rPr>
                <w:rFonts w:cs="Tahoma"/>
                <w:sz w:val="20"/>
                <w:szCs w:val="20"/>
              </w:rPr>
              <w:t>12.83008</w:t>
            </w:r>
          </w:p>
          <w:p w14:paraId="7E8703A3"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12.96176</w:t>
            </w:r>
          </w:p>
          <w:p w14:paraId="1CA36EFD" w14:textId="77777777" w:rsidR="0086504C" w:rsidRPr="002A1D6F" w:rsidRDefault="0086504C">
            <w:pPr>
              <w:pStyle w:val="TableParagraph"/>
              <w:ind w:left="252"/>
              <w:rPr>
                <w:rFonts w:cs="Tahoma"/>
                <w:sz w:val="20"/>
                <w:szCs w:val="20"/>
              </w:rPr>
            </w:pPr>
            <w:r w:rsidRPr="002A1D6F">
              <w:rPr>
                <w:rFonts w:cs="Tahoma"/>
                <w:sz w:val="20"/>
                <w:szCs w:val="20"/>
              </w:rPr>
              <w:t>13.09351</w:t>
            </w:r>
          </w:p>
          <w:p w14:paraId="44E5B39B" w14:textId="77777777" w:rsidR="0086504C" w:rsidRPr="002A1D6F" w:rsidRDefault="0086504C">
            <w:pPr>
              <w:pStyle w:val="TableParagraph"/>
              <w:spacing w:line="204" w:lineRule="exact"/>
              <w:ind w:left="252"/>
              <w:rPr>
                <w:rFonts w:cs="Tahoma"/>
                <w:sz w:val="20"/>
                <w:szCs w:val="20"/>
              </w:rPr>
            </w:pPr>
            <w:r w:rsidRPr="002A1D6F">
              <w:rPr>
                <w:rFonts w:cs="Tahoma"/>
                <w:sz w:val="20"/>
                <w:szCs w:val="20"/>
              </w:rPr>
              <w:t>13.22533</w:t>
            </w:r>
          </w:p>
          <w:p w14:paraId="3B281707" w14:textId="77777777" w:rsidR="0086504C" w:rsidRPr="002A1D6F" w:rsidRDefault="0086504C">
            <w:pPr>
              <w:pStyle w:val="TableParagraph"/>
              <w:spacing w:before="172" w:line="203" w:lineRule="exact"/>
              <w:ind w:left="252"/>
              <w:rPr>
                <w:rFonts w:cs="Tahoma"/>
                <w:sz w:val="20"/>
                <w:szCs w:val="20"/>
              </w:rPr>
            </w:pPr>
            <w:r w:rsidRPr="002A1D6F">
              <w:rPr>
                <w:rFonts w:cs="Tahoma"/>
                <w:sz w:val="20"/>
                <w:szCs w:val="20"/>
              </w:rPr>
              <w:t>13.35721</w:t>
            </w:r>
          </w:p>
          <w:p w14:paraId="0C083998" w14:textId="77777777" w:rsidR="0086504C" w:rsidRPr="002A1D6F" w:rsidRDefault="0086504C">
            <w:pPr>
              <w:pStyle w:val="TableParagraph"/>
              <w:ind w:left="252"/>
              <w:rPr>
                <w:rFonts w:cs="Tahoma"/>
                <w:sz w:val="20"/>
                <w:szCs w:val="20"/>
              </w:rPr>
            </w:pPr>
            <w:r w:rsidRPr="002A1D6F">
              <w:rPr>
                <w:rFonts w:cs="Tahoma"/>
                <w:sz w:val="20"/>
                <w:szCs w:val="20"/>
              </w:rPr>
              <w:t>13.48916</w:t>
            </w:r>
          </w:p>
          <w:p w14:paraId="32962BB9" w14:textId="77777777" w:rsidR="0086504C" w:rsidRPr="002A1D6F" w:rsidRDefault="0086504C">
            <w:pPr>
              <w:pStyle w:val="TableParagraph"/>
              <w:ind w:left="252"/>
              <w:rPr>
                <w:rFonts w:cs="Tahoma"/>
                <w:sz w:val="20"/>
                <w:szCs w:val="20"/>
              </w:rPr>
            </w:pPr>
            <w:r w:rsidRPr="002A1D6F">
              <w:rPr>
                <w:rFonts w:cs="Tahoma"/>
                <w:sz w:val="20"/>
                <w:szCs w:val="20"/>
              </w:rPr>
              <w:t>13.62118</w:t>
            </w:r>
          </w:p>
          <w:p w14:paraId="46183831"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13.75327</w:t>
            </w:r>
          </w:p>
          <w:p w14:paraId="2A307D6E" w14:textId="77777777" w:rsidR="0086504C" w:rsidRPr="002A1D6F" w:rsidRDefault="0086504C">
            <w:pPr>
              <w:pStyle w:val="TableParagraph"/>
              <w:ind w:left="252"/>
              <w:rPr>
                <w:rFonts w:cs="Tahoma"/>
                <w:sz w:val="20"/>
                <w:szCs w:val="20"/>
              </w:rPr>
            </w:pPr>
            <w:r w:rsidRPr="002A1D6F">
              <w:rPr>
                <w:rFonts w:cs="Tahoma"/>
                <w:sz w:val="20"/>
                <w:szCs w:val="20"/>
              </w:rPr>
              <w:t>13.88543</w:t>
            </w:r>
          </w:p>
          <w:p w14:paraId="21489F55" w14:textId="77777777" w:rsidR="0086504C" w:rsidRPr="002A1D6F" w:rsidRDefault="0086504C">
            <w:pPr>
              <w:pStyle w:val="TableParagraph"/>
              <w:ind w:left="252"/>
              <w:rPr>
                <w:rFonts w:cs="Tahoma"/>
                <w:sz w:val="20"/>
                <w:szCs w:val="20"/>
              </w:rPr>
            </w:pPr>
            <w:r w:rsidRPr="002A1D6F">
              <w:rPr>
                <w:rFonts w:cs="Tahoma"/>
                <w:sz w:val="20"/>
                <w:szCs w:val="20"/>
              </w:rPr>
              <w:t>14.01766</w:t>
            </w:r>
          </w:p>
          <w:p w14:paraId="7A154675"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14.14995</w:t>
            </w:r>
          </w:p>
          <w:p w14:paraId="1D3CFAC1" w14:textId="77777777" w:rsidR="0086504C" w:rsidRPr="002A1D6F" w:rsidRDefault="0086504C">
            <w:pPr>
              <w:pStyle w:val="TableParagraph"/>
              <w:spacing w:line="203" w:lineRule="exact"/>
              <w:ind w:left="252"/>
              <w:rPr>
                <w:rFonts w:cs="Tahoma"/>
                <w:sz w:val="20"/>
                <w:szCs w:val="20"/>
              </w:rPr>
            </w:pPr>
            <w:r w:rsidRPr="002A1D6F">
              <w:rPr>
                <w:rFonts w:cs="Tahoma"/>
                <w:sz w:val="20"/>
                <w:szCs w:val="20"/>
              </w:rPr>
              <w:t>14.28231</w:t>
            </w:r>
          </w:p>
          <w:p w14:paraId="476C8884" w14:textId="77777777" w:rsidR="0086504C" w:rsidRPr="002A1D6F" w:rsidRDefault="0086504C">
            <w:pPr>
              <w:pStyle w:val="TableParagraph"/>
              <w:spacing w:before="174" w:line="203" w:lineRule="exact"/>
              <w:ind w:left="252"/>
              <w:rPr>
                <w:rFonts w:cs="Tahoma"/>
                <w:sz w:val="20"/>
                <w:szCs w:val="20"/>
              </w:rPr>
            </w:pPr>
            <w:r w:rsidRPr="002A1D6F">
              <w:rPr>
                <w:rFonts w:cs="Tahoma"/>
                <w:sz w:val="20"/>
                <w:szCs w:val="20"/>
              </w:rPr>
              <w:t>14.41474</w:t>
            </w:r>
          </w:p>
          <w:p w14:paraId="29BE17F5"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14.54724</w:t>
            </w:r>
          </w:p>
          <w:p w14:paraId="7CA9C9F9" w14:textId="77777777" w:rsidR="0086504C" w:rsidRPr="002A1D6F" w:rsidRDefault="0086504C">
            <w:pPr>
              <w:pStyle w:val="TableParagraph"/>
              <w:ind w:left="252"/>
              <w:rPr>
                <w:rFonts w:cs="Tahoma"/>
                <w:sz w:val="20"/>
                <w:szCs w:val="20"/>
              </w:rPr>
            </w:pPr>
            <w:r w:rsidRPr="002A1D6F">
              <w:rPr>
                <w:rFonts w:cs="Tahoma"/>
                <w:sz w:val="20"/>
                <w:szCs w:val="20"/>
              </w:rPr>
              <w:t>14.67981</w:t>
            </w:r>
          </w:p>
          <w:p w14:paraId="18B64999" w14:textId="77777777" w:rsidR="0086504C" w:rsidRPr="002A1D6F" w:rsidRDefault="0086504C">
            <w:pPr>
              <w:pStyle w:val="TableParagraph"/>
              <w:ind w:left="252"/>
              <w:rPr>
                <w:rFonts w:cs="Tahoma"/>
                <w:sz w:val="20"/>
                <w:szCs w:val="20"/>
              </w:rPr>
            </w:pPr>
            <w:r w:rsidRPr="002A1D6F">
              <w:rPr>
                <w:rFonts w:cs="Tahoma"/>
                <w:sz w:val="20"/>
                <w:szCs w:val="20"/>
              </w:rPr>
              <w:t>14.81244</w:t>
            </w:r>
          </w:p>
          <w:p w14:paraId="24323B0A"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14.94514</w:t>
            </w:r>
          </w:p>
          <w:p w14:paraId="360FBAE9" w14:textId="77777777" w:rsidR="0086504C" w:rsidRPr="002A1D6F" w:rsidRDefault="0086504C">
            <w:pPr>
              <w:pStyle w:val="TableParagraph"/>
              <w:ind w:left="252"/>
              <w:rPr>
                <w:rFonts w:cs="Tahoma"/>
                <w:sz w:val="20"/>
                <w:szCs w:val="20"/>
              </w:rPr>
            </w:pPr>
            <w:r w:rsidRPr="002A1D6F">
              <w:rPr>
                <w:rFonts w:cs="Tahoma"/>
                <w:sz w:val="20"/>
                <w:szCs w:val="20"/>
              </w:rPr>
              <w:t>15.07791</w:t>
            </w:r>
          </w:p>
          <w:p w14:paraId="1482530A" w14:textId="77777777" w:rsidR="0086504C" w:rsidRPr="002A1D6F" w:rsidRDefault="0086504C">
            <w:pPr>
              <w:pStyle w:val="TableParagraph"/>
              <w:ind w:left="252"/>
              <w:rPr>
                <w:rFonts w:cs="Tahoma"/>
                <w:sz w:val="20"/>
                <w:szCs w:val="20"/>
              </w:rPr>
            </w:pPr>
            <w:r w:rsidRPr="002A1D6F">
              <w:rPr>
                <w:rFonts w:cs="Tahoma"/>
                <w:sz w:val="20"/>
                <w:szCs w:val="20"/>
              </w:rPr>
              <w:t>15.21075</w:t>
            </w:r>
          </w:p>
          <w:p w14:paraId="66B86AAA" w14:textId="77777777" w:rsidR="0086504C" w:rsidRPr="002A1D6F" w:rsidRDefault="0086504C">
            <w:pPr>
              <w:pStyle w:val="TableParagraph"/>
              <w:spacing w:line="203" w:lineRule="exact"/>
              <w:ind w:left="252"/>
              <w:rPr>
                <w:rFonts w:cs="Tahoma"/>
                <w:sz w:val="20"/>
                <w:szCs w:val="20"/>
              </w:rPr>
            </w:pPr>
            <w:r w:rsidRPr="002A1D6F">
              <w:rPr>
                <w:rFonts w:cs="Tahoma"/>
                <w:sz w:val="20"/>
                <w:szCs w:val="20"/>
              </w:rPr>
              <w:t>15.34366</w:t>
            </w:r>
          </w:p>
          <w:p w14:paraId="4BE0F943" w14:textId="77777777" w:rsidR="0086504C" w:rsidRPr="002A1D6F" w:rsidRDefault="0086504C">
            <w:pPr>
              <w:pStyle w:val="TableParagraph"/>
              <w:spacing w:before="172" w:line="204" w:lineRule="exact"/>
              <w:ind w:left="252"/>
              <w:rPr>
                <w:rFonts w:cs="Tahoma"/>
                <w:sz w:val="20"/>
                <w:szCs w:val="20"/>
              </w:rPr>
            </w:pPr>
            <w:r w:rsidRPr="002A1D6F">
              <w:rPr>
                <w:rFonts w:cs="Tahoma"/>
                <w:sz w:val="20"/>
                <w:szCs w:val="20"/>
              </w:rPr>
              <w:t>15.47664</w:t>
            </w:r>
          </w:p>
          <w:p w14:paraId="10C762B3" w14:textId="77777777" w:rsidR="0086504C" w:rsidRPr="002A1D6F" w:rsidRDefault="0086504C">
            <w:pPr>
              <w:pStyle w:val="TableParagraph"/>
              <w:ind w:left="252"/>
              <w:rPr>
                <w:rFonts w:cs="Tahoma"/>
                <w:sz w:val="20"/>
                <w:szCs w:val="20"/>
              </w:rPr>
            </w:pPr>
            <w:r w:rsidRPr="002A1D6F">
              <w:rPr>
                <w:rFonts w:cs="Tahoma"/>
                <w:sz w:val="20"/>
                <w:szCs w:val="20"/>
              </w:rPr>
              <w:t>15.60968</w:t>
            </w:r>
          </w:p>
          <w:p w14:paraId="4C221AF5"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15.74279</w:t>
            </w:r>
          </w:p>
          <w:p w14:paraId="5371101B" w14:textId="77777777" w:rsidR="0086504C" w:rsidRPr="002A1D6F" w:rsidRDefault="0086504C">
            <w:pPr>
              <w:pStyle w:val="TableParagraph"/>
              <w:ind w:left="252"/>
              <w:rPr>
                <w:rFonts w:cs="Tahoma"/>
                <w:sz w:val="20"/>
                <w:szCs w:val="20"/>
              </w:rPr>
            </w:pPr>
            <w:r w:rsidRPr="002A1D6F">
              <w:rPr>
                <w:rFonts w:cs="Tahoma"/>
                <w:sz w:val="20"/>
                <w:szCs w:val="20"/>
              </w:rPr>
              <w:t>15.87597</w:t>
            </w:r>
          </w:p>
          <w:p w14:paraId="3383B340" w14:textId="77777777" w:rsidR="0086504C" w:rsidRPr="002A1D6F" w:rsidRDefault="0086504C">
            <w:pPr>
              <w:pStyle w:val="TableParagraph"/>
              <w:ind w:left="252"/>
              <w:rPr>
                <w:rFonts w:cs="Tahoma"/>
                <w:sz w:val="20"/>
                <w:szCs w:val="20"/>
              </w:rPr>
            </w:pPr>
            <w:r w:rsidRPr="002A1D6F">
              <w:rPr>
                <w:rFonts w:cs="Tahoma"/>
                <w:sz w:val="20"/>
                <w:szCs w:val="20"/>
              </w:rPr>
              <w:t>16.00922</w:t>
            </w:r>
          </w:p>
          <w:p w14:paraId="5E80771D"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16.14254</w:t>
            </w:r>
          </w:p>
          <w:p w14:paraId="01667DB6" w14:textId="77777777" w:rsidR="0086504C" w:rsidRPr="002A1D6F" w:rsidRDefault="0086504C">
            <w:pPr>
              <w:pStyle w:val="TableParagraph"/>
              <w:ind w:left="252"/>
              <w:rPr>
                <w:rFonts w:cs="Tahoma"/>
                <w:sz w:val="20"/>
                <w:szCs w:val="20"/>
              </w:rPr>
            </w:pPr>
            <w:r w:rsidRPr="002A1D6F">
              <w:rPr>
                <w:rFonts w:cs="Tahoma"/>
                <w:sz w:val="20"/>
                <w:szCs w:val="20"/>
              </w:rPr>
              <w:t>16.27593</w:t>
            </w:r>
          </w:p>
          <w:p w14:paraId="53F1715A" w14:textId="77777777" w:rsidR="0086504C" w:rsidRPr="002A1D6F" w:rsidRDefault="0086504C">
            <w:pPr>
              <w:pStyle w:val="TableParagraph"/>
              <w:spacing w:line="204" w:lineRule="exact"/>
              <w:ind w:left="252"/>
              <w:rPr>
                <w:rFonts w:cs="Tahoma"/>
                <w:sz w:val="20"/>
                <w:szCs w:val="20"/>
              </w:rPr>
            </w:pPr>
            <w:r w:rsidRPr="002A1D6F">
              <w:rPr>
                <w:rFonts w:cs="Tahoma"/>
                <w:sz w:val="20"/>
                <w:szCs w:val="20"/>
              </w:rPr>
              <w:t>16.40939</w:t>
            </w:r>
          </w:p>
          <w:p w14:paraId="70967969" w14:textId="77777777" w:rsidR="0086504C" w:rsidRPr="002A1D6F" w:rsidRDefault="0086504C">
            <w:pPr>
              <w:pStyle w:val="TableParagraph"/>
              <w:spacing w:before="172" w:line="203" w:lineRule="exact"/>
              <w:ind w:left="252"/>
              <w:rPr>
                <w:rFonts w:cs="Tahoma"/>
                <w:sz w:val="20"/>
                <w:szCs w:val="20"/>
              </w:rPr>
            </w:pPr>
            <w:r w:rsidRPr="002A1D6F">
              <w:rPr>
                <w:rFonts w:cs="Tahoma"/>
                <w:sz w:val="20"/>
                <w:szCs w:val="20"/>
              </w:rPr>
              <w:t>16.54291</w:t>
            </w:r>
          </w:p>
          <w:p w14:paraId="57BCB624" w14:textId="77777777" w:rsidR="0086504C" w:rsidRPr="002A1D6F" w:rsidRDefault="0086504C">
            <w:pPr>
              <w:pStyle w:val="TableParagraph"/>
              <w:ind w:left="252"/>
              <w:rPr>
                <w:rFonts w:cs="Tahoma"/>
                <w:sz w:val="20"/>
                <w:szCs w:val="20"/>
              </w:rPr>
            </w:pPr>
            <w:r w:rsidRPr="002A1D6F">
              <w:rPr>
                <w:rFonts w:cs="Tahoma"/>
                <w:sz w:val="20"/>
                <w:szCs w:val="20"/>
              </w:rPr>
              <w:t>16.67650</w:t>
            </w:r>
          </w:p>
          <w:p w14:paraId="7DA46CCC" w14:textId="77777777" w:rsidR="0086504C" w:rsidRPr="002A1D6F" w:rsidRDefault="0086504C">
            <w:pPr>
              <w:pStyle w:val="TableParagraph"/>
              <w:ind w:left="252"/>
              <w:rPr>
                <w:rFonts w:cs="Tahoma"/>
                <w:sz w:val="20"/>
                <w:szCs w:val="20"/>
              </w:rPr>
            </w:pPr>
            <w:r w:rsidRPr="002A1D6F">
              <w:rPr>
                <w:rFonts w:cs="Tahoma"/>
                <w:sz w:val="20"/>
                <w:szCs w:val="20"/>
              </w:rPr>
              <w:t>16.81016</w:t>
            </w:r>
          </w:p>
          <w:p w14:paraId="27EED9A1" w14:textId="77777777" w:rsidR="0086504C" w:rsidRPr="002A1D6F" w:rsidRDefault="0086504C">
            <w:pPr>
              <w:pStyle w:val="TableParagraph"/>
              <w:spacing w:line="199" w:lineRule="exact"/>
              <w:ind w:left="252"/>
              <w:rPr>
                <w:rFonts w:cs="Tahoma"/>
                <w:sz w:val="20"/>
                <w:szCs w:val="20"/>
              </w:rPr>
            </w:pPr>
            <w:r w:rsidRPr="002A1D6F">
              <w:rPr>
                <w:rFonts w:cs="Tahoma"/>
                <w:sz w:val="20"/>
                <w:szCs w:val="20"/>
              </w:rPr>
              <w:t>16.94389</w:t>
            </w:r>
          </w:p>
          <w:p w14:paraId="111FB15C" w14:textId="77777777" w:rsidR="0086504C" w:rsidRPr="002A1D6F" w:rsidRDefault="0086504C">
            <w:pPr>
              <w:pStyle w:val="TableParagraph"/>
              <w:ind w:left="252"/>
              <w:rPr>
                <w:rFonts w:cs="Tahoma"/>
                <w:sz w:val="20"/>
                <w:szCs w:val="20"/>
              </w:rPr>
            </w:pPr>
            <w:r w:rsidRPr="002A1D6F">
              <w:rPr>
                <w:rFonts w:cs="Tahoma"/>
                <w:sz w:val="20"/>
                <w:szCs w:val="20"/>
              </w:rPr>
              <w:t>17.07769</w:t>
            </w:r>
          </w:p>
          <w:p w14:paraId="07E3CEEC" w14:textId="77777777" w:rsidR="0086504C" w:rsidRPr="002A1D6F" w:rsidRDefault="0086504C">
            <w:pPr>
              <w:pStyle w:val="TableParagraph"/>
              <w:ind w:left="252"/>
              <w:rPr>
                <w:rFonts w:cs="Tahoma"/>
                <w:sz w:val="20"/>
                <w:szCs w:val="20"/>
              </w:rPr>
            </w:pPr>
            <w:r w:rsidRPr="002A1D6F">
              <w:rPr>
                <w:rFonts w:cs="Tahoma"/>
                <w:sz w:val="20"/>
                <w:szCs w:val="20"/>
              </w:rPr>
              <w:t>17.21156</w:t>
            </w:r>
          </w:p>
          <w:p w14:paraId="4985E590" w14:textId="77777777" w:rsidR="0086504C" w:rsidRPr="002A1D6F" w:rsidRDefault="0086504C">
            <w:pPr>
              <w:pStyle w:val="TableParagraph"/>
              <w:spacing w:line="198" w:lineRule="exact"/>
              <w:ind w:left="252"/>
              <w:rPr>
                <w:rFonts w:cs="Tahoma"/>
                <w:sz w:val="20"/>
                <w:szCs w:val="20"/>
              </w:rPr>
            </w:pPr>
            <w:r w:rsidRPr="002A1D6F">
              <w:rPr>
                <w:rFonts w:cs="Tahoma"/>
                <w:sz w:val="20"/>
                <w:szCs w:val="20"/>
              </w:rPr>
              <w:t>17.34550</w:t>
            </w:r>
          </w:p>
          <w:p w14:paraId="30C49723" w14:textId="77777777" w:rsidR="0086504C" w:rsidRPr="002A1D6F" w:rsidRDefault="0086504C">
            <w:pPr>
              <w:pStyle w:val="TableParagraph"/>
              <w:spacing w:line="185" w:lineRule="exact"/>
              <w:ind w:left="252"/>
              <w:rPr>
                <w:rFonts w:cs="Tahoma"/>
                <w:sz w:val="20"/>
                <w:szCs w:val="20"/>
              </w:rPr>
            </w:pPr>
            <w:r w:rsidRPr="002A1D6F">
              <w:rPr>
                <w:rFonts w:cs="Tahoma"/>
                <w:sz w:val="20"/>
                <w:szCs w:val="20"/>
              </w:rPr>
              <w:t>17.47950</w:t>
            </w:r>
          </w:p>
        </w:tc>
        <w:tc>
          <w:tcPr>
            <w:tcW w:w="1710" w:type="dxa"/>
            <w:tcBorders>
              <w:left w:val="single" w:sz="4" w:space="0" w:color="auto"/>
            </w:tcBorders>
          </w:tcPr>
          <w:p w14:paraId="00E6DAAF" w14:textId="77777777" w:rsidR="0086504C" w:rsidRPr="002A1D6F" w:rsidRDefault="0086504C" w:rsidP="00C36F70">
            <w:pPr>
              <w:pStyle w:val="TableParagraph"/>
              <w:spacing w:before="60" w:line="191" w:lineRule="exact"/>
              <w:ind w:left="394"/>
              <w:rPr>
                <w:rFonts w:cs="Tahoma"/>
                <w:b/>
                <w:sz w:val="20"/>
                <w:szCs w:val="20"/>
              </w:rPr>
            </w:pPr>
            <w:r w:rsidRPr="002A1D6F">
              <w:rPr>
                <w:rFonts w:cs="Tahoma"/>
                <w:b/>
                <w:sz w:val="20"/>
                <w:szCs w:val="20"/>
              </w:rPr>
              <w:t>17.000</w:t>
            </w:r>
          </w:p>
          <w:p w14:paraId="33600B32" w14:textId="77777777" w:rsidR="0086504C" w:rsidRPr="002A1D6F" w:rsidRDefault="0086504C">
            <w:pPr>
              <w:pStyle w:val="TableParagraph"/>
              <w:rPr>
                <w:rFonts w:cs="Tahoma"/>
                <w:sz w:val="20"/>
                <w:szCs w:val="20"/>
              </w:rPr>
            </w:pPr>
            <w:r w:rsidRPr="002A1D6F">
              <w:rPr>
                <w:rFonts w:cs="Tahoma"/>
                <w:sz w:val="20"/>
                <w:szCs w:val="20"/>
              </w:rPr>
              <w:t>17.125</w:t>
            </w:r>
          </w:p>
          <w:p w14:paraId="069A49AC" w14:textId="77777777" w:rsidR="0086504C" w:rsidRPr="002A1D6F" w:rsidRDefault="0086504C">
            <w:pPr>
              <w:pStyle w:val="TableParagraph"/>
              <w:spacing w:line="199" w:lineRule="exact"/>
              <w:rPr>
                <w:rFonts w:cs="Tahoma"/>
                <w:sz w:val="20"/>
                <w:szCs w:val="20"/>
              </w:rPr>
            </w:pPr>
            <w:r w:rsidRPr="002A1D6F">
              <w:rPr>
                <w:rFonts w:cs="Tahoma"/>
                <w:sz w:val="20"/>
                <w:szCs w:val="20"/>
              </w:rPr>
              <w:t>17.250</w:t>
            </w:r>
          </w:p>
          <w:p w14:paraId="6808F58E" w14:textId="77777777" w:rsidR="0086504C" w:rsidRPr="002A1D6F" w:rsidRDefault="0086504C">
            <w:pPr>
              <w:pStyle w:val="TableParagraph"/>
              <w:rPr>
                <w:rFonts w:cs="Tahoma"/>
                <w:sz w:val="20"/>
                <w:szCs w:val="20"/>
              </w:rPr>
            </w:pPr>
            <w:r w:rsidRPr="002A1D6F">
              <w:rPr>
                <w:rFonts w:cs="Tahoma"/>
                <w:sz w:val="20"/>
                <w:szCs w:val="20"/>
              </w:rPr>
              <w:t>17.375</w:t>
            </w:r>
          </w:p>
          <w:p w14:paraId="3AC13545" w14:textId="77777777" w:rsidR="0086504C" w:rsidRPr="002A1D6F" w:rsidRDefault="0086504C">
            <w:pPr>
              <w:pStyle w:val="TableParagraph"/>
              <w:rPr>
                <w:rFonts w:cs="Tahoma"/>
                <w:sz w:val="20"/>
                <w:szCs w:val="20"/>
              </w:rPr>
            </w:pPr>
            <w:r w:rsidRPr="002A1D6F">
              <w:rPr>
                <w:rFonts w:cs="Tahoma"/>
                <w:sz w:val="20"/>
                <w:szCs w:val="20"/>
              </w:rPr>
              <w:t>17.500</w:t>
            </w:r>
          </w:p>
          <w:p w14:paraId="212570C9" w14:textId="77777777" w:rsidR="0086504C" w:rsidRPr="002A1D6F" w:rsidRDefault="0086504C">
            <w:pPr>
              <w:pStyle w:val="TableParagraph"/>
              <w:spacing w:line="199" w:lineRule="exact"/>
              <w:rPr>
                <w:rFonts w:cs="Tahoma"/>
                <w:sz w:val="20"/>
                <w:szCs w:val="20"/>
              </w:rPr>
            </w:pPr>
            <w:r w:rsidRPr="002A1D6F">
              <w:rPr>
                <w:rFonts w:cs="Tahoma"/>
                <w:sz w:val="20"/>
                <w:szCs w:val="20"/>
              </w:rPr>
              <w:t>17.625</w:t>
            </w:r>
          </w:p>
          <w:p w14:paraId="346484E5" w14:textId="77777777" w:rsidR="0086504C" w:rsidRPr="002A1D6F" w:rsidRDefault="0086504C">
            <w:pPr>
              <w:pStyle w:val="TableParagraph"/>
              <w:rPr>
                <w:rFonts w:cs="Tahoma"/>
                <w:sz w:val="20"/>
                <w:szCs w:val="20"/>
              </w:rPr>
            </w:pPr>
            <w:r w:rsidRPr="002A1D6F">
              <w:rPr>
                <w:rFonts w:cs="Tahoma"/>
                <w:sz w:val="20"/>
                <w:szCs w:val="20"/>
              </w:rPr>
              <w:t>17.750</w:t>
            </w:r>
          </w:p>
          <w:p w14:paraId="0F4B0FAC" w14:textId="77777777" w:rsidR="0086504C" w:rsidRPr="002A1D6F" w:rsidRDefault="0086504C">
            <w:pPr>
              <w:pStyle w:val="TableParagraph"/>
              <w:spacing w:line="204" w:lineRule="exact"/>
              <w:rPr>
                <w:rFonts w:cs="Tahoma"/>
                <w:sz w:val="20"/>
                <w:szCs w:val="20"/>
              </w:rPr>
            </w:pPr>
            <w:r w:rsidRPr="002A1D6F">
              <w:rPr>
                <w:rFonts w:cs="Tahoma"/>
                <w:sz w:val="20"/>
                <w:szCs w:val="20"/>
              </w:rPr>
              <w:t>17.875</w:t>
            </w:r>
          </w:p>
          <w:p w14:paraId="4DA50217" w14:textId="77777777" w:rsidR="0086504C" w:rsidRPr="002A1D6F" w:rsidRDefault="0086504C">
            <w:pPr>
              <w:pStyle w:val="TableParagraph"/>
              <w:spacing w:before="172" w:line="203" w:lineRule="exact"/>
              <w:ind w:left="394"/>
              <w:rPr>
                <w:rFonts w:cs="Tahoma"/>
                <w:b/>
                <w:sz w:val="20"/>
                <w:szCs w:val="20"/>
              </w:rPr>
            </w:pPr>
            <w:r w:rsidRPr="002A1D6F">
              <w:rPr>
                <w:rFonts w:cs="Tahoma"/>
                <w:b/>
                <w:sz w:val="20"/>
                <w:szCs w:val="20"/>
              </w:rPr>
              <w:t>18.000</w:t>
            </w:r>
          </w:p>
          <w:p w14:paraId="4E4E0692" w14:textId="77777777" w:rsidR="0086504C" w:rsidRPr="002A1D6F" w:rsidRDefault="0086504C">
            <w:pPr>
              <w:pStyle w:val="TableParagraph"/>
              <w:rPr>
                <w:rFonts w:cs="Tahoma"/>
                <w:sz w:val="20"/>
                <w:szCs w:val="20"/>
              </w:rPr>
            </w:pPr>
            <w:r w:rsidRPr="002A1D6F">
              <w:rPr>
                <w:rFonts w:cs="Tahoma"/>
                <w:sz w:val="20"/>
                <w:szCs w:val="20"/>
              </w:rPr>
              <w:t>18.125</w:t>
            </w:r>
          </w:p>
          <w:p w14:paraId="225EDD31" w14:textId="77777777" w:rsidR="0086504C" w:rsidRPr="002A1D6F" w:rsidRDefault="0086504C">
            <w:pPr>
              <w:pStyle w:val="TableParagraph"/>
              <w:rPr>
                <w:rFonts w:cs="Tahoma"/>
                <w:sz w:val="20"/>
                <w:szCs w:val="20"/>
              </w:rPr>
            </w:pPr>
            <w:r w:rsidRPr="002A1D6F">
              <w:rPr>
                <w:rFonts w:cs="Tahoma"/>
                <w:sz w:val="20"/>
                <w:szCs w:val="20"/>
              </w:rPr>
              <w:t>18.250</w:t>
            </w:r>
          </w:p>
          <w:p w14:paraId="2C586596" w14:textId="77777777" w:rsidR="0086504C" w:rsidRPr="002A1D6F" w:rsidRDefault="0086504C">
            <w:pPr>
              <w:pStyle w:val="TableParagraph"/>
              <w:spacing w:line="199" w:lineRule="exact"/>
              <w:rPr>
                <w:rFonts w:cs="Tahoma"/>
                <w:sz w:val="20"/>
                <w:szCs w:val="20"/>
              </w:rPr>
            </w:pPr>
            <w:r w:rsidRPr="002A1D6F">
              <w:rPr>
                <w:rFonts w:cs="Tahoma"/>
                <w:sz w:val="20"/>
                <w:szCs w:val="20"/>
              </w:rPr>
              <w:t>18.375</w:t>
            </w:r>
          </w:p>
          <w:p w14:paraId="563DFB97" w14:textId="77777777" w:rsidR="0086504C" w:rsidRPr="002A1D6F" w:rsidRDefault="0086504C">
            <w:pPr>
              <w:pStyle w:val="TableParagraph"/>
              <w:rPr>
                <w:rFonts w:cs="Tahoma"/>
                <w:sz w:val="20"/>
                <w:szCs w:val="20"/>
              </w:rPr>
            </w:pPr>
            <w:r w:rsidRPr="002A1D6F">
              <w:rPr>
                <w:rFonts w:cs="Tahoma"/>
                <w:sz w:val="20"/>
                <w:szCs w:val="20"/>
              </w:rPr>
              <w:t>18.500</w:t>
            </w:r>
          </w:p>
          <w:p w14:paraId="22E9B05D" w14:textId="77777777" w:rsidR="0086504C" w:rsidRPr="002A1D6F" w:rsidRDefault="0086504C">
            <w:pPr>
              <w:pStyle w:val="TableParagraph"/>
              <w:rPr>
                <w:rFonts w:cs="Tahoma"/>
                <w:sz w:val="20"/>
                <w:szCs w:val="20"/>
              </w:rPr>
            </w:pPr>
            <w:r w:rsidRPr="002A1D6F">
              <w:rPr>
                <w:rFonts w:cs="Tahoma"/>
                <w:sz w:val="20"/>
                <w:szCs w:val="20"/>
              </w:rPr>
              <w:t>18.625</w:t>
            </w:r>
          </w:p>
          <w:p w14:paraId="7A1FB7D3" w14:textId="77777777" w:rsidR="0086504C" w:rsidRPr="002A1D6F" w:rsidRDefault="0086504C">
            <w:pPr>
              <w:pStyle w:val="TableParagraph"/>
              <w:spacing w:line="199" w:lineRule="exact"/>
              <w:rPr>
                <w:rFonts w:cs="Tahoma"/>
                <w:sz w:val="20"/>
                <w:szCs w:val="20"/>
              </w:rPr>
            </w:pPr>
            <w:r w:rsidRPr="002A1D6F">
              <w:rPr>
                <w:rFonts w:cs="Tahoma"/>
                <w:sz w:val="20"/>
                <w:szCs w:val="20"/>
              </w:rPr>
              <w:t>18.750</w:t>
            </w:r>
          </w:p>
          <w:p w14:paraId="2DDC03E7" w14:textId="77777777" w:rsidR="0086504C" w:rsidRPr="002A1D6F" w:rsidRDefault="0086504C">
            <w:pPr>
              <w:pStyle w:val="TableParagraph"/>
              <w:spacing w:line="203" w:lineRule="exact"/>
              <w:rPr>
                <w:rFonts w:cs="Tahoma"/>
                <w:sz w:val="20"/>
                <w:szCs w:val="20"/>
              </w:rPr>
            </w:pPr>
            <w:r w:rsidRPr="002A1D6F">
              <w:rPr>
                <w:rFonts w:cs="Tahoma"/>
                <w:sz w:val="20"/>
                <w:szCs w:val="20"/>
              </w:rPr>
              <w:t>18.875</w:t>
            </w:r>
          </w:p>
          <w:p w14:paraId="6C8E7E45" w14:textId="77777777" w:rsidR="0086504C" w:rsidRPr="002A1D6F" w:rsidRDefault="0086504C">
            <w:pPr>
              <w:pStyle w:val="TableParagraph"/>
              <w:spacing w:before="174" w:line="203" w:lineRule="exact"/>
              <w:ind w:left="394"/>
              <w:rPr>
                <w:rFonts w:cs="Tahoma"/>
                <w:b/>
                <w:sz w:val="20"/>
                <w:szCs w:val="20"/>
              </w:rPr>
            </w:pPr>
            <w:r w:rsidRPr="002A1D6F">
              <w:rPr>
                <w:rFonts w:cs="Tahoma"/>
                <w:b/>
                <w:sz w:val="20"/>
                <w:szCs w:val="20"/>
              </w:rPr>
              <w:t>19.000</w:t>
            </w:r>
          </w:p>
          <w:p w14:paraId="318F169A" w14:textId="77777777" w:rsidR="0086504C" w:rsidRPr="002A1D6F" w:rsidRDefault="0086504C">
            <w:pPr>
              <w:pStyle w:val="TableParagraph"/>
              <w:spacing w:line="199" w:lineRule="exact"/>
              <w:rPr>
                <w:rFonts w:cs="Tahoma"/>
                <w:sz w:val="20"/>
                <w:szCs w:val="20"/>
              </w:rPr>
            </w:pPr>
            <w:r w:rsidRPr="002A1D6F">
              <w:rPr>
                <w:rFonts w:cs="Tahoma"/>
                <w:sz w:val="20"/>
                <w:szCs w:val="20"/>
              </w:rPr>
              <w:t>19.125</w:t>
            </w:r>
          </w:p>
          <w:p w14:paraId="5962DD66" w14:textId="77777777" w:rsidR="0086504C" w:rsidRPr="002A1D6F" w:rsidRDefault="0086504C">
            <w:pPr>
              <w:pStyle w:val="TableParagraph"/>
              <w:rPr>
                <w:rFonts w:cs="Tahoma"/>
                <w:sz w:val="20"/>
                <w:szCs w:val="20"/>
              </w:rPr>
            </w:pPr>
            <w:r w:rsidRPr="002A1D6F">
              <w:rPr>
                <w:rFonts w:cs="Tahoma"/>
                <w:sz w:val="20"/>
                <w:szCs w:val="20"/>
              </w:rPr>
              <w:t>19.250</w:t>
            </w:r>
          </w:p>
          <w:p w14:paraId="40D46886" w14:textId="77777777" w:rsidR="0086504C" w:rsidRPr="002A1D6F" w:rsidRDefault="0086504C">
            <w:pPr>
              <w:pStyle w:val="TableParagraph"/>
              <w:rPr>
                <w:rFonts w:cs="Tahoma"/>
                <w:sz w:val="20"/>
                <w:szCs w:val="20"/>
              </w:rPr>
            </w:pPr>
            <w:r w:rsidRPr="002A1D6F">
              <w:rPr>
                <w:rFonts w:cs="Tahoma"/>
                <w:sz w:val="20"/>
                <w:szCs w:val="20"/>
              </w:rPr>
              <w:t>19.375</w:t>
            </w:r>
          </w:p>
          <w:p w14:paraId="2FBAA7AF" w14:textId="77777777" w:rsidR="0086504C" w:rsidRPr="002A1D6F" w:rsidRDefault="0086504C">
            <w:pPr>
              <w:pStyle w:val="TableParagraph"/>
              <w:spacing w:line="199" w:lineRule="exact"/>
              <w:rPr>
                <w:rFonts w:cs="Tahoma"/>
                <w:sz w:val="20"/>
                <w:szCs w:val="20"/>
              </w:rPr>
            </w:pPr>
            <w:r w:rsidRPr="002A1D6F">
              <w:rPr>
                <w:rFonts w:cs="Tahoma"/>
                <w:sz w:val="20"/>
                <w:szCs w:val="20"/>
              </w:rPr>
              <w:t>19.500</w:t>
            </w:r>
          </w:p>
          <w:p w14:paraId="26BFB799" w14:textId="77777777" w:rsidR="0086504C" w:rsidRPr="002A1D6F" w:rsidRDefault="0086504C">
            <w:pPr>
              <w:pStyle w:val="TableParagraph"/>
              <w:rPr>
                <w:rFonts w:cs="Tahoma"/>
                <w:sz w:val="20"/>
                <w:szCs w:val="20"/>
              </w:rPr>
            </w:pPr>
            <w:r w:rsidRPr="002A1D6F">
              <w:rPr>
                <w:rFonts w:cs="Tahoma"/>
                <w:sz w:val="20"/>
                <w:szCs w:val="20"/>
              </w:rPr>
              <w:t>19.625</w:t>
            </w:r>
          </w:p>
          <w:p w14:paraId="23F325F3" w14:textId="77777777" w:rsidR="0086504C" w:rsidRPr="002A1D6F" w:rsidRDefault="0086504C">
            <w:pPr>
              <w:pStyle w:val="TableParagraph"/>
              <w:rPr>
                <w:rFonts w:cs="Tahoma"/>
                <w:sz w:val="20"/>
                <w:szCs w:val="20"/>
              </w:rPr>
            </w:pPr>
            <w:r w:rsidRPr="002A1D6F">
              <w:rPr>
                <w:rFonts w:cs="Tahoma"/>
                <w:sz w:val="20"/>
                <w:szCs w:val="20"/>
              </w:rPr>
              <w:t>19.750</w:t>
            </w:r>
          </w:p>
          <w:p w14:paraId="4203AC0D" w14:textId="77777777" w:rsidR="0086504C" w:rsidRPr="002A1D6F" w:rsidRDefault="0086504C">
            <w:pPr>
              <w:pStyle w:val="TableParagraph"/>
              <w:spacing w:line="203" w:lineRule="exact"/>
              <w:rPr>
                <w:rFonts w:cs="Tahoma"/>
                <w:sz w:val="20"/>
                <w:szCs w:val="20"/>
              </w:rPr>
            </w:pPr>
            <w:r w:rsidRPr="002A1D6F">
              <w:rPr>
                <w:rFonts w:cs="Tahoma"/>
                <w:sz w:val="20"/>
                <w:szCs w:val="20"/>
              </w:rPr>
              <w:t>19.875</w:t>
            </w:r>
          </w:p>
          <w:p w14:paraId="21EC4139" w14:textId="77777777" w:rsidR="0086504C" w:rsidRPr="002A1D6F" w:rsidRDefault="0086504C">
            <w:pPr>
              <w:pStyle w:val="TableParagraph"/>
              <w:spacing w:before="173" w:line="204" w:lineRule="exact"/>
              <w:ind w:left="394"/>
              <w:rPr>
                <w:rFonts w:cs="Tahoma"/>
                <w:b/>
                <w:sz w:val="20"/>
                <w:szCs w:val="20"/>
              </w:rPr>
            </w:pPr>
            <w:r w:rsidRPr="002A1D6F">
              <w:rPr>
                <w:rFonts w:cs="Tahoma"/>
                <w:b/>
                <w:sz w:val="20"/>
                <w:szCs w:val="20"/>
              </w:rPr>
              <w:t>20.000</w:t>
            </w:r>
          </w:p>
          <w:p w14:paraId="7F8EDAA8" w14:textId="77777777" w:rsidR="0086504C" w:rsidRPr="002A1D6F" w:rsidRDefault="0086504C">
            <w:pPr>
              <w:pStyle w:val="TableParagraph"/>
              <w:rPr>
                <w:rFonts w:cs="Tahoma"/>
                <w:sz w:val="20"/>
                <w:szCs w:val="20"/>
              </w:rPr>
            </w:pPr>
            <w:r w:rsidRPr="002A1D6F">
              <w:rPr>
                <w:rFonts w:cs="Tahoma"/>
                <w:sz w:val="20"/>
                <w:szCs w:val="20"/>
              </w:rPr>
              <w:t>20.125</w:t>
            </w:r>
          </w:p>
          <w:p w14:paraId="26674CA7" w14:textId="77777777" w:rsidR="0086504C" w:rsidRPr="002A1D6F" w:rsidRDefault="0086504C">
            <w:pPr>
              <w:pStyle w:val="TableParagraph"/>
              <w:spacing w:line="199" w:lineRule="exact"/>
              <w:rPr>
                <w:rFonts w:cs="Tahoma"/>
                <w:sz w:val="20"/>
                <w:szCs w:val="20"/>
              </w:rPr>
            </w:pPr>
            <w:r w:rsidRPr="002A1D6F">
              <w:rPr>
                <w:rFonts w:cs="Tahoma"/>
                <w:sz w:val="20"/>
                <w:szCs w:val="20"/>
              </w:rPr>
              <w:t>20.250</w:t>
            </w:r>
          </w:p>
          <w:p w14:paraId="63F4729D" w14:textId="77777777" w:rsidR="0086504C" w:rsidRPr="002A1D6F" w:rsidRDefault="0086504C">
            <w:pPr>
              <w:pStyle w:val="TableParagraph"/>
              <w:rPr>
                <w:rFonts w:cs="Tahoma"/>
                <w:sz w:val="20"/>
                <w:szCs w:val="20"/>
              </w:rPr>
            </w:pPr>
            <w:r w:rsidRPr="002A1D6F">
              <w:rPr>
                <w:rFonts w:cs="Tahoma"/>
                <w:sz w:val="20"/>
                <w:szCs w:val="20"/>
              </w:rPr>
              <w:t>20.375</w:t>
            </w:r>
          </w:p>
          <w:p w14:paraId="33DDE9F8" w14:textId="77777777" w:rsidR="0086504C" w:rsidRPr="002A1D6F" w:rsidRDefault="0086504C">
            <w:pPr>
              <w:pStyle w:val="TableParagraph"/>
              <w:rPr>
                <w:rFonts w:cs="Tahoma"/>
                <w:sz w:val="20"/>
                <w:szCs w:val="20"/>
              </w:rPr>
            </w:pPr>
            <w:r w:rsidRPr="002A1D6F">
              <w:rPr>
                <w:rFonts w:cs="Tahoma"/>
                <w:sz w:val="20"/>
                <w:szCs w:val="20"/>
              </w:rPr>
              <w:t>20.500</w:t>
            </w:r>
          </w:p>
          <w:p w14:paraId="6365AF60" w14:textId="77777777" w:rsidR="0086504C" w:rsidRPr="002A1D6F" w:rsidRDefault="0086504C">
            <w:pPr>
              <w:pStyle w:val="TableParagraph"/>
              <w:spacing w:line="199" w:lineRule="exact"/>
              <w:rPr>
                <w:rFonts w:cs="Tahoma"/>
                <w:sz w:val="20"/>
                <w:szCs w:val="20"/>
              </w:rPr>
            </w:pPr>
            <w:r w:rsidRPr="002A1D6F">
              <w:rPr>
                <w:rFonts w:cs="Tahoma"/>
                <w:sz w:val="20"/>
                <w:szCs w:val="20"/>
              </w:rPr>
              <w:t>20.625</w:t>
            </w:r>
          </w:p>
          <w:p w14:paraId="4F05DF60" w14:textId="77777777" w:rsidR="0086504C" w:rsidRPr="002A1D6F" w:rsidRDefault="0086504C">
            <w:pPr>
              <w:pStyle w:val="TableParagraph"/>
              <w:rPr>
                <w:rFonts w:cs="Tahoma"/>
                <w:sz w:val="20"/>
                <w:szCs w:val="20"/>
              </w:rPr>
            </w:pPr>
            <w:r w:rsidRPr="002A1D6F">
              <w:rPr>
                <w:rFonts w:cs="Tahoma"/>
                <w:sz w:val="20"/>
                <w:szCs w:val="20"/>
              </w:rPr>
              <w:t>20.750</w:t>
            </w:r>
          </w:p>
          <w:p w14:paraId="2F573620" w14:textId="77777777" w:rsidR="0086504C" w:rsidRPr="002A1D6F" w:rsidRDefault="0086504C">
            <w:pPr>
              <w:pStyle w:val="TableParagraph"/>
              <w:spacing w:line="204" w:lineRule="exact"/>
              <w:rPr>
                <w:rFonts w:cs="Tahoma"/>
                <w:sz w:val="20"/>
                <w:szCs w:val="20"/>
              </w:rPr>
            </w:pPr>
            <w:r w:rsidRPr="002A1D6F">
              <w:rPr>
                <w:rFonts w:cs="Tahoma"/>
                <w:sz w:val="20"/>
                <w:szCs w:val="20"/>
              </w:rPr>
              <w:t>20.875</w:t>
            </w:r>
          </w:p>
          <w:p w14:paraId="3FC431B5" w14:textId="77777777" w:rsidR="0086504C" w:rsidRPr="002A1D6F" w:rsidRDefault="0086504C">
            <w:pPr>
              <w:pStyle w:val="TableParagraph"/>
              <w:spacing w:before="172" w:line="203" w:lineRule="exact"/>
              <w:ind w:left="394"/>
              <w:rPr>
                <w:rFonts w:cs="Tahoma"/>
                <w:b/>
                <w:sz w:val="20"/>
                <w:szCs w:val="20"/>
              </w:rPr>
            </w:pPr>
            <w:r w:rsidRPr="002A1D6F">
              <w:rPr>
                <w:rFonts w:cs="Tahoma"/>
                <w:b/>
                <w:sz w:val="20"/>
                <w:szCs w:val="20"/>
              </w:rPr>
              <w:t>21.000</w:t>
            </w:r>
          </w:p>
          <w:p w14:paraId="64B3BC8D" w14:textId="77777777" w:rsidR="0086504C" w:rsidRPr="002A1D6F" w:rsidRDefault="0086504C">
            <w:pPr>
              <w:pStyle w:val="TableParagraph"/>
              <w:ind w:left="513"/>
              <w:rPr>
                <w:rFonts w:cs="Tahoma"/>
                <w:sz w:val="20"/>
                <w:szCs w:val="20"/>
              </w:rPr>
            </w:pPr>
            <w:r w:rsidRPr="002A1D6F">
              <w:rPr>
                <w:rFonts w:cs="Tahoma"/>
                <w:sz w:val="20"/>
                <w:szCs w:val="20"/>
              </w:rPr>
              <w:t>21.125</w:t>
            </w:r>
          </w:p>
          <w:p w14:paraId="5E555838" w14:textId="77777777" w:rsidR="0086504C" w:rsidRPr="002A1D6F" w:rsidRDefault="0086504C">
            <w:pPr>
              <w:pStyle w:val="TableParagraph"/>
              <w:ind w:left="513"/>
              <w:rPr>
                <w:rFonts w:cs="Tahoma"/>
                <w:sz w:val="20"/>
                <w:szCs w:val="20"/>
              </w:rPr>
            </w:pPr>
            <w:r w:rsidRPr="002A1D6F">
              <w:rPr>
                <w:rFonts w:cs="Tahoma"/>
                <w:sz w:val="20"/>
                <w:szCs w:val="20"/>
              </w:rPr>
              <w:t>21.250</w:t>
            </w:r>
          </w:p>
          <w:p w14:paraId="0B2644DF"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21.375</w:t>
            </w:r>
          </w:p>
          <w:p w14:paraId="562CE166" w14:textId="77777777" w:rsidR="0086504C" w:rsidRPr="002A1D6F" w:rsidRDefault="0086504C">
            <w:pPr>
              <w:pStyle w:val="TableParagraph"/>
              <w:ind w:left="513"/>
              <w:rPr>
                <w:rFonts w:cs="Tahoma"/>
                <w:sz w:val="20"/>
                <w:szCs w:val="20"/>
              </w:rPr>
            </w:pPr>
            <w:r w:rsidRPr="002A1D6F">
              <w:rPr>
                <w:rFonts w:cs="Tahoma"/>
                <w:sz w:val="20"/>
                <w:szCs w:val="20"/>
              </w:rPr>
              <w:t>21.500</w:t>
            </w:r>
          </w:p>
          <w:p w14:paraId="12CFDD59" w14:textId="77777777" w:rsidR="0086504C" w:rsidRPr="002A1D6F" w:rsidRDefault="0086504C">
            <w:pPr>
              <w:pStyle w:val="TableParagraph"/>
              <w:ind w:left="513"/>
              <w:rPr>
                <w:rFonts w:cs="Tahoma"/>
                <w:sz w:val="20"/>
                <w:szCs w:val="20"/>
              </w:rPr>
            </w:pPr>
            <w:r w:rsidRPr="002A1D6F">
              <w:rPr>
                <w:rFonts w:cs="Tahoma"/>
                <w:sz w:val="20"/>
                <w:szCs w:val="20"/>
              </w:rPr>
              <w:t>21.625</w:t>
            </w:r>
          </w:p>
          <w:p w14:paraId="4B6B6A43"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21.750</w:t>
            </w:r>
          </w:p>
          <w:p w14:paraId="72D85864" w14:textId="77777777" w:rsidR="0086504C" w:rsidRPr="002A1D6F" w:rsidRDefault="0086504C">
            <w:pPr>
              <w:pStyle w:val="TableParagraph"/>
              <w:spacing w:line="203" w:lineRule="exact"/>
              <w:ind w:left="513"/>
              <w:rPr>
                <w:rFonts w:cs="Tahoma"/>
                <w:sz w:val="20"/>
                <w:szCs w:val="20"/>
              </w:rPr>
            </w:pPr>
            <w:r w:rsidRPr="002A1D6F">
              <w:rPr>
                <w:rFonts w:cs="Tahoma"/>
                <w:sz w:val="20"/>
                <w:szCs w:val="20"/>
              </w:rPr>
              <w:t>21.875</w:t>
            </w:r>
          </w:p>
          <w:p w14:paraId="70C3DC2D" w14:textId="77777777" w:rsidR="0086504C" w:rsidRPr="002A1D6F" w:rsidRDefault="0086504C">
            <w:pPr>
              <w:pStyle w:val="TableParagraph"/>
              <w:spacing w:before="174" w:line="203" w:lineRule="exact"/>
              <w:ind w:left="393"/>
              <w:rPr>
                <w:rFonts w:cs="Tahoma"/>
                <w:b/>
                <w:sz w:val="20"/>
                <w:szCs w:val="20"/>
              </w:rPr>
            </w:pPr>
            <w:r w:rsidRPr="002A1D6F">
              <w:rPr>
                <w:rFonts w:cs="Tahoma"/>
                <w:b/>
                <w:sz w:val="20"/>
                <w:szCs w:val="20"/>
              </w:rPr>
              <w:t>22.000</w:t>
            </w:r>
          </w:p>
          <w:p w14:paraId="24E2A143"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22.125</w:t>
            </w:r>
          </w:p>
          <w:p w14:paraId="25514502" w14:textId="77777777" w:rsidR="0086504C" w:rsidRPr="002A1D6F" w:rsidRDefault="0086504C">
            <w:pPr>
              <w:pStyle w:val="TableParagraph"/>
              <w:ind w:left="513"/>
              <w:rPr>
                <w:rFonts w:cs="Tahoma"/>
                <w:sz w:val="20"/>
                <w:szCs w:val="20"/>
              </w:rPr>
            </w:pPr>
            <w:r w:rsidRPr="002A1D6F">
              <w:rPr>
                <w:rFonts w:cs="Tahoma"/>
                <w:sz w:val="20"/>
                <w:szCs w:val="20"/>
              </w:rPr>
              <w:t>22.250</w:t>
            </w:r>
          </w:p>
          <w:p w14:paraId="39D12403" w14:textId="77777777" w:rsidR="0086504C" w:rsidRPr="002A1D6F" w:rsidRDefault="0086504C">
            <w:pPr>
              <w:pStyle w:val="TableParagraph"/>
              <w:ind w:left="513"/>
              <w:rPr>
                <w:rFonts w:cs="Tahoma"/>
                <w:sz w:val="20"/>
                <w:szCs w:val="20"/>
              </w:rPr>
            </w:pPr>
            <w:r w:rsidRPr="002A1D6F">
              <w:rPr>
                <w:rFonts w:cs="Tahoma"/>
                <w:sz w:val="20"/>
                <w:szCs w:val="20"/>
              </w:rPr>
              <w:t>22.375</w:t>
            </w:r>
          </w:p>
          <w:p w14:paraId="275F491A"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22.500</w:t>
            </w:r>
          </w:p>
          <w:p w14:paraId="0D844543" w14:textId="77777777" w:rsidR="0086504C" w:rsidRPr="002A1D6F" w:rsidRDefault="0086504C">
            <w:pPr>
              <w:pStyle w:val="TableParagraph"/>
              <w:ind w:left="513"/>
              <w:rPr>
                <w:rFonts w:cs="Tahoma"/>
                <w:sz w:val="20"/>
                <w:szCs w:val="20"/>
              </w:rPr>
            </w:pPr>
            <w:r w:rsidRPr="002A1D6F">
              <w:rPr>
                <w:rFonts w:cs="Tahoma"/>
                <w:sz w:val="20"/>
                <w:szCs w:val="20"/>
              </w:rPr>
              <w:t>22.625</w:t>
            </w:r>
          </w:p>
          <w:p w14:paraId="2661D483" w14:textId="77777777" w:rsidR="0086504C" w:rsidRPr="002A1D6F" w:rsidRDefault="0086504C">
            <w:pPr>
              <w:pStyle w:val="TableParagraph"/>
              <w:ind w:left="513"/>
              <w:rPr>
                <w:rFonts w:cs="Tahoma"/>
                <w:sz w:val="20"/>
                <w:szCs w:val="20"/>
              </w:rPr>
            </w:pPr>
            <w:r w:rsidRPr="002A1D6F">
              <w:rPr>
                <w:rFonts w:cs="Tahoma"/>
                <w:sz w:val="20"/>
                <w:szCs w:val="20"/>
              </w:rPr>
              <w:t>22.750</w:t>
            </w:r>
          </w:p>
          <w:p w14:paraId="12226FC6" w14:textId="77777777" w:rsidR="0086504C" w:rsidRPr="002A1D6F" w:rsidRDefault="0086504C">
            <w:pPr>
              <w:pStyle w:val="TableParagraph"/>
              <w:spacing w:line="203" w:lineRule="exact"/>
              <w:ind w:left="513"/>
              <w:rPr>
                <w:rFonts w:cs="Tahoma"/>
                <w:sz w:val="20"/>
                <w:szCs w:val="20"/>
              </w:rPr>
            </w:pPr>
            <w:r w:rsidRPr="002A1D6F">
              <w:rPr>
                <w:rFonts w:cs="Tahoma"/>
                <w:sz w:val="20"/>
                <w:szCs w:val="20"/>
              </w:rPr>
              <w:t>22.875</w:t>
            </w:r>
          </w:p>
          <w:p w14:paraId="4E26ABA9" w14:textId="77777777" w:rsidR="0086504C" w:rsidRPr="002A1D6F" w:rsidRDefault="0086504C">
            <w:pPr>
              <w:pStyle w:val="TableParagraph"/>
              <w:spacing w:before="172" w:line="204" w:lineRule="exact"/>
              <w:ind w:left="393"/>
              <w:rPr>
                <w:rFonts w:cs="Tahoma"/>
                <w:b/>
                <w:sz w:val="20"/>
                <w:szCs w:val="20"/>
              </w:rPr>
            </w:pPr>
            <w:r w:rsidRPr="002A1D6F">
              <w:rPr>
                <w:rFonts w:cs="Tahoma"/>
                <w:b/>
                <w:sz w:val="20"/>
                <w:szCs w:val="20"/>
              </w:rPr>
              <w:t>23.000</w:t>
            </w:r>
          </w:p>
          <w:p w14:paraId="3C945D18" w14:textId="77777777" w:rsidR="0086504C" w:rsidRPr="002A1D6F" w:rsidRDefault="0086504C">
            <w:pPr>
              <w:pStyle w:val="TableParagraph"/>
              <w:ind w:left="513"/>
              <w:rPr>
                <w:rFonts w:cs="Tahoma"/>
                <w:sz w:val="20"/>
                <w:szCs w:val="20"/>
              </w:rPr>
            </w:pPr>
            <w:r w:rsidRPr="002A1D6F">
              <w:rPr>
                <w:rFonts w:cs="Tahoma"/>
                <w:sz w:val="20"/>
                <w:szCs w:val="20"/>
              </w:rPr>
              <w:t>23.125</w:t>
            </w:r>
          </w:p>
          <w:p w14:paraId="22C42E5F"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23.250</w:t>
            </w:r>
          </w:p>
          <w:p w14:paraId="5B33C562" w14:textId="77777777" w:rsidR="0086504C" w:rsidRPr="002A1D6F" w:rsidRDefault="0086504C">
            <w:pPr>
              <w:pStyle w:val="TableParagraph"/>
              <w:ind w:left="513"/>
              <w:rPr>
                <w:rFonts w:cs="Tahoma"/>
                <w:sz w:val="20"/>
                <w:szCs w:val="20"/>
              </w:rPr>
            </w:pPr>
            <w:r w:rsidRPr="002A1D6F">
              <w:rPr>
                <w:rFonts w:cs="Tahoma"/>
                <w:sz w:val="20"/>
                <w:szCs w:val="20"/>
              </w:rPr>
              <w:t>23.375</w:t>
            </w:r>
          </w:p>
          <w:p w14:paraId="6C281664" w14:textId="77777777" w:rsidR="0086504C" w:rsidRPr="002A1D6F" w:rsidRDefault="0086504C">
            <w:pPr>
              <w:pStyle w:val="TableParagraph"/>
              <w:ind w:left="513"/>
              <w:rPr>
                <w:rFonts w:cs="Tahoma"/>
                <w:sz w:val="20"/>
                <w:szCs w:val="20"/>
              </w:rPr>
            </w:pPr>
            <w:r w:rsidRPr="002A1D6F">
              <w:rPr>
                <w:rFonts w:cs="Tahoma"/>
                <w:sz w:val="20"/>
                <w:szCs w:val="20"/>
              </w:rPr>
              <w:t>23.500</w:t>
            </w:r>
          </w:p>
          <w:p w14:paraId="58EFF9B4"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23.625</w:t>
            </w:r>
          </w:p>
          <w:p w14:paraId="094B6681" w14:textId="77777777" w:rsidR="0086504C" w:rsidRPr="002A1D6F" w:rsidRDefault="0086504C">
            <w:pPr>
              <w:pStyle w:val="TableParagraph"/>
              <w:ind w:left="513"/>
              <w:rPr>
                <w:rFonts w:cs="Tahoma"/>
                <w:sz w:val="20"/>
                <w:szCs w:val="20"/>
              </w:rPr>
            </w:pPr>
            <w:r w:rsidRPr="002A1D6F">
              <w:rPr>
                <w:rFonts w:cs="Tahoma"/>
                <w:sz w:val="20"/>
                <w:szCs w:val="20"/>
              </w:rPr>
              <w:t>23.750</w:t>
            </w:r>
          </w:p>
          <w:p w14:paraId="2CA81CDC" w14:textId="77777777" w:rsidR="0086504C" w:rsidRPr="002A1D6F" w:rsidRDefault="0086504C">
            <w:pPr>
              <w:pStyle w:val="TableParagraph"/>
              <w:spacing w:line="204" w:lineRule="exact"/>
              <w:ind w:left="513"/>
              <w:rPr>
                <w:rFonts w:cs="Tahoma"/>
                <w:sz w:val="20"/>
                <w:szCs w:val="20"/>
              </w:rPr>
            </w:pPr>
            <w:r w:rsidRPr="002A1D6F">
              <w:rPr>
                <w:rFonts w:cs="Tahoma"/>
                <w:sz w:val="20"/>
                <w:szCs w:val="20"/>
              </w:rPr>
              <w:t>23.875</w:t>
            </w:r>
          </w:p>
          <w:p w14:paraId="4867EE07" w14:textId="77777777" w:rsidR="0086504C" w:rsidRPr="002A1D6F" w:rsidRDefault="0086504C">
            <w:pPr>
              <w:pStyle w:val="TableParagraph"/>
              <w:spacing w:before="172" w:line="203" w:lineRule="exact"/>
              <w:ind w:left="393"/>
              <w:rPr>
                <w:rFonts w:cs="Tahoma"/>
                <w:b/>
                <w:sz w:val="20"/>
                <w:szCs w:val="20"/>
              </w:rPr>
            </w:pPr>
            <w:r w:rsidRPr="002A1D6F">
              <w:rPr>
                <w:rFonts w:cs="Tahoma"/>
                <w:b/>
                <w:sz w:val="20"/>
                <w:szCs w:val="20"/>
              </w:rPr>
              <w:t>24.000</w:t>
            </w:r>
          </w:p>
          <w:p w14:paraId="56234EAB" w14:textId="77777777" w:rsidR="0086504C" w:rsidRPr="002A1D6F" w:rsidRDefault="0086504C">
            <w:pPr>
              <w:pStyle w:val="TableParagraph"/>
              <w:ind w:left="513"/>
              <w:rPr>
                <w:rFonts w:cs="Tahoma"/>
                <w:sz w:val="20"/>
                <w:szCs w:val="20"/>
              </w:rPr>
            </w:pPr>
            <w:r w:rsidRPr="002A1D6F">
              <w:rPr>
                <w:rFonts w:cs="Tahoma"/>
                <w:sz w:val="20"/>
                <w:szCs w:val="20"/>
              </w:rPr>
              <w:t>24.125</w:t>
            </w:r>
          </w:p>
          <w:p w14:paraId="238DE4F1" w14:textId="77777777" w:rsidR="0086504C" w:rsidRPr="002A1D6F" w:rsidRDefault="0086504C">
            <w:pPr>
              <w:pStyle w:val="TableParagraph"/>
              <w:ind w:left="513"/>
              <w:rPr>
                <w:rFonts w:cs="Tahoma"/>
                <w:sz w:val="20"/>
                <w:szCs w:val="20"/>
              </w:rPr>
            </w:pPr>
            <w:r w:rsidRPr="002A1D6F">
              <w:rPr>
                <w:rFonts w:cs="Tahoma"/>
                <w:sz w:val="20"/>
                <w:szCs w:val="20"/>
              </w:rPr>
              <w:t>24.250</w:t>
            </w:r>
          </w:p>
          <w:p w14:paraId="1594BDD5" w14:textId="77777777" w:rsidR="0086504C" w:rsidRPr="002A1D6F" w:rsidRDefault="0086504C">
            <w:pPr>
              <w:pStyle w:val="TableParagraph"/>
              <w:spacing w:line="199" w:lineRule="exact"/>
              <w:ind w:left="513"/>
              <w:rPr>
                <w:rFonts w:cs="Tahoma"/>
                <w:sz w:val="20"/>
                <w:szCs w:val="20"/>
              </w:rPr>
            </w:pPr>
            <w:r w:rsidRPr="002A1D6F">
              <w:rPr>
                <w:rFonts w:cs="Tahoma"/>
                <w:sz w:val="20"/>
                <w:szCs w:val="20"/>
              </w:rPr>
              <w:t>24.375</w:t>
            </w:r>
          </w:p>
          <w:p w14:paraId="06434469" w14:textId="77777777" w:rsidR="0086504C" w:rsidRPr="002A1D6F" w:rsidRDefault="0086504C">
            <w:pPr>
              <w:pStyle w:val="TableParagraph"/>
              <w:ind w:left="513"/>
              <w:rPr>
                <w:rFonts w:cs="Tahoma"/>
                <w:sz w:val="20"/>
                <w:szCs w:val="20"/>
              </w:rPr>
            </w:pPr>
            <w:r w:rsidRPr="002A1D6F">
              <w:rPr>
                <w:rFonts w:cs="Tahoma"/>
                <w:sz w:val="20"/>
                <w:szCs w:val="20"/>
              </w:rPr>
              <w:t>24.500</w:t>
            </w:r>
          </w:p>
          <w:p w14:paraId="5DA4342E" w14:textId="77777777" w:rsidR="0086504C" w:rsidRPr="002A1D6F" w:rsidRDefault="0086504C">
            <w:pPr>
              <w:pStyle w:val="TableParagraph"/>
              <w:ind w:left="513"/>
              <w:rPr>
                <w:rFonts w:cs="Tahoma"/>
                <w:sz w:val="20"/>
                <w:szCs w:val="20"/>
              </w:rPr>
            </w:pPr>
            <w:r w:rsidRPr="002A1D6F">
              <w:rPr>
                <w:rFonts w:cs="Tahoma"/>
                <w:sz w:val="20"/>
                <w:szCs w:val="20"/>
              </w:rPr>
              <w:t>24.625</w:t>
            </w:r>
          </w:p>
          <w:p w14:paraId="7F729FD9" w14:textId="77777777" w:rsidR="0086504C" w:rsidRPr="002A1D6F" w:rsidRDefault="0086504C">
            <w:pPr>
              <w:pStyle w:val="TableParagraph"/>
              <w:spacing w:line="198" w:lineRule="exact"/>
              <w:ind w:left="513"/>
              <w:rPr>
                <w:rFonts w:cs="Tahoma"/>
                <w:sz w:val="20"/>
                <w:szCs w:val="20"/>
              </w:rPr>
            </w:pPr>
            <w:r w:rsidRPr="002A1D6F">
              <w:rPr>
                <w:rFonts w:cs="Tahoma"/>
                <w:sz w:val="20"/>
                <w:szCs w:val="20"/>
              </w:rPr>
              <w:t>24.750</w:t>
            </w:r>
          </w:p>
          <w:p w14:paraId="6B6B518C" w14:textId="77777777" w:rsidR="0086504C" w:rsidRPr="002A1D6F" w:rsidRDefault="0086504C">
            <w:pPr>
              <w:pStyle w:val="TableParagraph"/>
              <w:spacing w:line="185" w:lineRule="exact"/>
              <w:rPr>
                <w:rFonts w:cs="Tahoma"/>
                <w:sz w:val="20"/>
                <w:szCs w:val="20"/>
              </w:rPr>
            </w:pPr>
            <w:r w:rsidRPr="002A1D6F">
              <w:rPr>
                <w:rFonts w:cs="Tahoma"/>
                <w:sz w:val="20"/>
                <w:szCs w:val="20"/>
              </w:rPr>
              <w:t>24.875</w:t>
            </w:r>
          </w:p>
        </w:tc>
        <w:tc>
          <w:tcPr>
            <w:tcW w:w="1800" w:type="dxa"/>
          </w:tcPr>
          <w:p w14:paraId="0F2462AC" w14:textId="77777777" w:rsidR="0086504C" w:rsidRPr="002A1D6F" w:rsidRDefault="0086504C" w:rsidP="00C36F70">
            <w:pPr>
              <w:pStyle w:val="TableParagraph"/>
              <w:spacing w:before="60" w:line="191" w:lineRule="exact"/>
              <w:ind w:left="189"/>
              <w:rPr>
                <w:rFonts w:cs="Tahoma"/>
                <w:sz w:val="20"/>
                <w:szCs w:val="20"/>
              </w:rPr>
            </w:pPr>
            <w:r w:rsidRPr="002A1D6F">
              <w:rPr>
                <w:rFonts w:cs="Tahoma"/>
                <w:sz w:val="20"/>
                <w:szCs w:val="20"/>
              </w:rPr>
              <w:t>17.61358</w:t>
            </w:r>
          </w:p>
          <w:p w14:paraId="01EA08E0" w14:textId="77777777" w:rsidR="0086504C" w:rsidRPr="002A1D6F" w:rsidRDefault="0086504C">
            <w:pPr>
              <w:pStyle w:val="TableParagraph"/>
              <w:ind w:left="189"/>
              <w:rPr>
                <w:rFonts w:cs="Tahoma"/>
                <w:sz w:val="20"/>
                <w:szCs w:val="20"/>
              </w:rPr>
            </w:pPr>
            <w:r w:rsidRPr="002A1D6F">
              <w:rPr>
                <w:rFonts w:cs="Tahoma"/>
                <w:sz w:val="20"/>
                <w:szCs w:val="20"/>
              </w:rPr>
              <w:t>17.74772</w:t>
            </w:r>
          </w:p>
          <w:p w14:paraId="0A63292F"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17.88193</w:t>
            </w:r>
          </w:p>
          <w:p w14:paraId="192F9F36" w14:textId="77777777" w:rsidR="0086504C" w:rsidRPr="002A1D6F" w:rsidRDefault="0086504C">
            <w:pPr>
              <w:pStyle w:val="TableParagraph"/>
              <w:ind w:left="189"/>
              <w:rPr>
                <w:rFonts w:cs="Tahoma"/>
                <w:sz w:val="20"/>
                <w:szCs w:val="20"/>
              </w:rPr>
            </w:pPr>
            <w:r w:rsidRPr="002A1D6F">
              <w:rPr>
                <w:rFonts w:cs="Tahoma"/>
                <w:sz w:val="20"/>
                <w:szCs w:val="20"/>
              </w:rPr>
              <w:t>18.01621</w:t>
            </w:r>
          </w:p>
          <w:p w14:paraId="52FB8863" w14:textId="77777777" w:rsidR="0086504C" w:rsidRPr="002A1D6F" w:rsidRDefault="0086504C">
            <w:pPr>
              <w:pStyle w:val="TableParagraph"/>
              <w:ind w:left="189"/>
              <w:rPr>
                <w:rFonts w:cs="Tahoma"/>
                <w:sz w:val="20"/>
                <w:szCs w:val="20"/>
              </w:rPr>
            </w:pPr>
            <w:r w:rsidRPr="002A1D6F">
              <w:rPr>
                <w:rFonts w:cs="Tahoma"/>
                <w:sz w:val="20"/>
                <w:szCs w:val="20"/>
              </w:rPr>
              <w:t>18.15056</w:t>
            </w:r>
          </w:p>
          <w:p w14:paraId="16AC2E3F"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18.28498</w:t>
            </w:r>
          </w:p>
          <w:p w14:paraId="6676F4CF" w14:textId="77777777" w:rsidR="0086504C" w:rsidRPr="002A1D6F" w:rsidRDefault="0086504C">
            <w:pPr>
              <w:pStyle w:val="TableParagraph"/>
              <w:ind w:left="189"/>
              <w:rPr>
                <w:rFonts w:cs="Tahoma"/>
                <w:sz w:val="20"/>
                <w:szCs w:val="20"/>
              </w:rPr>
            </w:pPr>
            <w:r w:rsidRPr="002A1D6F">
              <w:rPr>
                <w:rFonts w:cs="Tahoma"/>
                <w:sz w:val="20"/>
                <w:szCs w:val="20"/>
              </w:rPr>
              <w:t>18.41947</w:t>
            </w:r>
          </w:p>
          <w:p w14:paraId="7C9AA5CD" w14:textId="77777777" w:rsidR="0086504C" w:rsidRPr="002A1D6F" w:rsidRDefault="0086504C">
            <w:pPr>
              <w:pStyle w:val="TableParagraph"/>
              <w:spacing w:line="204" w:lineRule="exact"/>
              <w:ind w:left="189"/>
              <w:rPr>
                <w:rFonts w:cs="Tahoma"/>
                <w:sz w:val="20"/>
                <w:szCs w:val="20"/>
              </w:rPr>
            </w:pPr>
            <w:r w:rsidRPr="002A1D6F">
              <w:rPr>
                <w:rFonts w:cs="Tahoma"/>
                <w:sz w:val="20"/>
                <w:szCs w:val="20"/>
              </w:rPr>
              <w:t>18.55403</w:t>
            </w:r>
          </w:p>
          <w:p w14:paraId="53D7AC4C" w14:textId="77777777" w:rsidR="0086504C" w:rsidRPr="002A1D6F" w:rsidRDefault="0086504C">
            <w:pPr>
              <w:pStyle w:val="TableParagraph"/>
              <w:spacing w:before="172" w:line="203" w:lineRule="exact"/>
              <w:ind w:left="189"/>
              <w:rPr>
                <w:rFonts w:cs="Tahoma"/>
                <w:sz w:val="20"/>
                <w:szCs w:val="20"/>
              </w:rPr>
            </w:pPr>
            <w:r w:rsidRPr="002A1D6F">
              <w:rPr>
                <w:rFonts w:cs="Tahoma"/>
                <w:sz w:val="20"/>
                <w:szCs w:val="20"/>
              </w:rPr>
              <w:t>18.68865</w:t>
            </w:r>
          </w:p>
          <w:p w14:paraId="13F9BF25" w14:textId="77777777" w:rsidR="0086504C" w:rsidRPr="002A1D6F" w:rsidRDefault="0086504C">
            <w:pPr>
              <w:pStyle w:val="TableParagraph"/>
              <w:ind w:left="189"/>
              <w:rPr>
                <w:rFonts w:cs="Tahoma"/>
                <w:sz w:val="20"/>
                <w:szCs w:val="20"/>
              </w:rPr>
            </w:pPr>
            <w:r w:rsidRPr="002A1D6F">
              <w:rPr>
                <w:rFonts w:cs="Tahoma"/>
                <w:sz w:val="20"/>
                <w:szCs w:val="20"/>
              </w:rPr>
              <w:t>18.82335</w:t>
            </w:r>
          </w:p>
          <w:p w14:paraId="6F26B89E" w14:textId="77777777" w:rsidR="0086504C" w:rsidRPr="002A1D6F" w:rsidRDefault="0086504C">
            <w:pPr>
              <w:pStyle w:val="TableParagraph"/>
              <w:ind w:left="189"/>
              <w:rPr>
                <w:rFonts w:cs="Tahoma"/>
                <w:sz w:val="20"/>
                <w:szCs w:val="20"/>
              </w:rPr>
            </w:pPr>
            <w:r w:rsidRPr="002A1D6F">
              <w:rPr>
                <w:rFonts w:cs="Tahoma"/>
                <w:sz w:val="20"/>
                <w:szCs w:val="20"/>
              </w:rPr>
              <w:t>18.95811</w:t>
            </w:r>
          </w:p>
          <w:p w14:paraId="3B857EDC"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19.09295</w:t>
            </w:r>
          </w:p>
          <w:p w14:paraId="0B608256" w14:textId="77777777" w:rsidR="0086504C" w:rsidRPr="002A1D6F" w:rsidRDefault="0086504C">
            <w:pPr>
              <w:pStyle w:val="TableParagraph"/>
              <w:ind w:left="189"/>
              <w:rPr>
                <w:rFonts w:cs="Tahoma"/>
                <w:sz w:val="20"/>
                <w:szCs w:val="20"/>
              </w:rPr>
            </w:pPr>
            <w:r w:rsidRPr="002A1D6F">
              <w:rPr>
                <w:rFonts w:cs="Tahoma"/>
                <w:sz w:val="20"/>
                <w:szCs w:val="20"/>
              </w:rPr>
              <w:t>19.27785</w:t>
            </w:r>
          </w:p>
          <w:p w14:paraId="1074CA81" w14:textId="77777777" w:rsidR="0086504C" w:rsidRPr="002A1D6F" w:rsidRDefault="0086504C">
            <w:pPr>
              <w:pStyle w:val="TableParagraph"/>
              <w:ind w:left="189"/>
              <w:rPr>
                <w:rFonts w:cs="Tahoma"/>
                <w:sz w:val="20"/>
                <w:szCs w:val="20"/>
              </w:rPr>
            </w:pPr>
            <w:r w:rsidRPr="002A1D6F">
              <w:rPr>
                <w:rFonts w:cs="Tahoma"/>
                <w:sz w:val="20"/>
                <w:szCs w:val="20"/>
              </w:rPr>
              <w:t>19.36282</w:t>
            </w:r>
          </w:p>
          <w:p w14:paraId="6B895F3F"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19.49766</w:t>
            </w:r>
          </w:p>
          <w:p w14:paraId="1017F06C" w14:textId="77777777" w:rsidR="0086504C" w:rsidRPr="002A1D6F" w:rsidRDefault="0086504C">
            <w:pPr>
              <w:pStyle w:val="TableParagraph"/>
              <w:spacing w:line="203" w:lineRule="exact"/>
              <w:ind w:left="189"/>
              <w:rPr>
                <w:rFonts w:cs="Tahoma"/>
                <w:sz w:val="20"/>
                <w:szCs w:val="20"/>
              </w:rPr>
            </w:pPr>
            <w:r w:rsidRPr="002A1D6F">
              <w:rPr>
                <w:rFonts w:cs="Tahoma"/>
                <w:sz w:val="20"/>
                <w:szCs w:val="20"/>
              </w:rPr>
              <w:t>19.63297</w:t>
            </w:r>
          </w:p>
          <w:p w14:paraId="016F0E85" w14:textId="77777777" w:rsidR="0086504C" w:rsidRPr="002A1D6F" w:rsidRDefault="0086504C">
            <w:pPr>
              <w:pStyle w:val="TableParagraph"/>
              <w:spacing w:before="174" w:line="203" w:lineRule="exact"/>
              <w:ind w:left="189"/>
              <w:rPr>
                <w:rFonts w:cs="Tahoma"/>
                <w:sz w:val="20"/>
                <w:szCs w:val="20"/>
              </w:rPr>
            </w:pPr>
            <w:r w:rsidRPr="002A1D6F">
              <w:rPr>
                <w:rFonts w:cs="Tahoma"/>
                <w:sz w:val="20"/>
                <w:szCs w:val="20"/>
              </w:rPr>
              <w:t>19.76815</w:t>
            </w:r>
          </w:p>
          <w:p w14:paraId="1C8CA909"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19.90340</w:t>
            </w:r>
          </w:p>
          <w:p w14:paraId="5B3D71E5" w14:textId="77777777" w:rsidR="0086504C" w:rsidRPr="002A1D6F" w:rsidRDefault="0086504C">
            <w:pPr>
              <w:pStyle w:val="TableParagraph"/>
              <w:ind w:left="189"/>
              <w:rPr>
                <w:rFonts w:cs="Tahoma"/>
                <w:sz w:val="20"/>
                <w:szCs w:val="20"/>
              </w:rPr>
            </w:pPr>
            <w:r w:rsidRPr="002A1D6F">
              <w:rPr>
                <w:rFonts w:cs="Tahoma"/>
                <w:sz w:val="20"/>
                <w:szCs w:val="20"/>
              </w:rPr>
              <w:t>20.03872</w:t>
            </w:r>
          </w:p>
          <w:p w14:paraId="5F47494D" w14:textId="77777777" w:rsidR="0086504C" w:rsidRPr="002A1D6F" w:rsidRDefault="0086504C">
            <w:pPr>
              <w:pStyle w:val="TableParagraph"/>
              <w:ind w:left="189"/>
              <w:rPr>
                <w:rFonts w:cs="Tahoma"/>
                <w:sz w:val="20"/>
                <w:szCs w:val="20"/>
              </w:rPr>
            </w:pPr>
            <w:r w:rsidRPr="002A1D6F">
              <w:rPr>
                <w:rFonts w:cs="Tahoma"/>
                <w:sz w:val="20"/>
                <w:szCs w:val="20"/>
              </w:rPr>
              <w:t>20.17411</w:t>
            </w:r>
          </w:p>
          <w:p w14:paraId="4CD3EEBB"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20.30956</w:t>
            </w:r>
          </w:p>
          <w:p w14:paraId="797A5B04" w14:textId="77777777" w:rsidR="0086504C" w:rsidRPr="002A1D6F" w:rsidRDefault="0086504C">
            <w:pPr>
              <w:pStyle w:val="TableParagraph"/>
              <w:ind w:left="189"/>
              <w:rPr>
                <w:rFonts w:cs="Tahoma"/>
                <w:sz w:val="20"/>
                <w:szCs w:val="20"/>
              </w:rPr>
            </w:pPr>
            <w:r w:rsidRPr="002A1D6F">
              <w:rPr>
                <w:rFonts w:cs="Tahoma"/>
                <w:sz w:val="20"/>
                <w:szCs w:val="20"/>
              </w:rPr>
              <w:t>20.44509</w:t>
            </w:r>
          </w:p>
          <w:p w14:paraId="6602958C" w14:textId="77777777" w:rsidR="0086504C" w:rsidRPr="002A1D6F" w:rsidRDefault="0086504C">
            <w:pPr>
              <w:pStyle w:val="TableParagraph"/>
              <w:ind w:left="189"/>
              <w:rPr>
                <w:rFonts w:cs="Tahoma"/>
                <w:sz w:val="20"/>
                <w:szCs w:val="20"/>
              </w:rPr>
            </w:pPr>
            <w:r w:rsidRPr="002A1D6F">
              <w:rPr>
                <w:rFonts w:cs="Tahoma"/>
                <w:sz w:val="20"/>
                <w:szCs w:val="20"/>
              </w:rPr>
              <w:t>20.58068</w:t>
            </w:r>
          </w:p>
          <w:p w14:paraId="0C3007AF" w14:textId="77777777" w:rsidR="0086504C" w:rsidRPr="002A1D6F" w:rsidRDefault="0086504C">
            <w:pPr>
              <w:pStyle w:val="TableParagraph"/>
              <w:spacing w:line="203" w:lineRule="exact"/>
              <w:ind w:left="189"/>
              <w:rPr>
                <w:rFonts w:cs="Tahoma"/>
                <w:sz w:val="20"/>
                <w:szCs w:val="20"/>
              </w:rPr>
            </w:pPr>
            <w:r w:rsidRPr="002A1D6F">
              <w:rPr>
                <w:rFonts w:cs="Tahoma"/>
                <w:sz w:val="20"/>
                <w:szCs w:val="20"/>
              </w:rPr>
              <w:t>20.71635</w:t>
            </w:r>
          </w:p>
          <w:p w14:paraId="29A386AA" w14:textId="77777777" w:rsidR="0086504C" w:rsidRPr="002A1D6F" w:rsidRDefault="0086504C">
            <w:pPr>
              <w:pStyle w:val="TableParagraph"/>
              <w:spacing w:before="173" w:line="204" w:lineRule="exact"/>
              <w:ind w:left="189"/>
              <w:rPr>
                <w:rFonts w:cs="Tahoma"/>
                <w:sz w:val="20"/>
                <w:szCs w:val="20"/>
              </w:rPr>
            </w:pPr>
            <w:r w:rsidRPr="002A1D6F">
              <w:rPr>
                <w:rFonts w:cs="Tahoma"/>
                <w:sz w:val="20"/>
                <w:szCs w:val="20"/>
              </w:rPr>
              <w:t>20.85208</w:t>
            </w:r>
          </w:p>
          <w:p w14:paraId="0171E32E" w14:textId="77777777" w:rsidR="0086504C" w:rsidRPr="002A1D6F" w:rsidRDefault="0086504C">
            <w:pPr>
              <w:pStyle w:val="TableParagraph"/>
              <w:ind w:left="189"/>
              <w:rPr>
                <w:rFonts w:cs="Tahoma"/>
                <w:sz w:val="20"/>
                <w:szCs w:val="20"/>
              </w:rPr>
            </w:pPr>
            <w:r w:rsidRPr="002A1D6F">
              <w:rPr>
                <w:rFonts w:cs="Tahoma"/>
                <w:sz w:val="20"/>
                <w:szCs w:val="20"/>
              </w:rPr>
              <w:t>20.98789</w:t>
            </w:r>
          </w:p>
          <w:p w14:paraId="092510C4"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21.12376</w:t>
            </w:r>
          </w:p>
          <w:p w14:paraId="6E00D364" w14:textId="77777777" w:rsidR="0086504C" w:rsidRPr="002A1D6F" w:rsidRDefault="0086504C">
            <w:pPr>
              <w:pStyle w:val="TableParagraph"/>
              <w:ind w:left="189"/>
              <w:rPr>
                <w:rFonts w:cs="Tahoma"/>
                <w:sz w:val="20"/>
                <w:szCs w:val="20"/>
              </w:rPr>
            </w:pPr>
            <w:r w:rsidRPr="002A1D6F">
              <w:rPr>
                <w:rFonts w:cs="Tahoma"/>
                <w:sz w:val="20"/>
                <w:szCs w:val="20"/>
              </w:rPr>
              <w:t>21.25971</w:t>
            </w:r>
          </w:p>
          <w:p w14:paraId="30BAA4C5" w14:textId="77777777" w:rsidR="0086504C" w:rsidRPr="002A1D6F" w:rsidRDefault="0086504C">
            <w:pPr>
              <w:pStyle w:val="TableParagraph"/>
              <w:ind w:left="189"/>
              <w:rPr>
                <w:rFonts w:cs="Tahoma"/>
                <w:sz w:val="20"/>
                <w:szCs w:val="20"/>
              </w:rPr>
            </w:pPr>
            <w:r w:rsidRPr="002A1D6F">
              <w:rPr>
                <w:rFonts w:cs="Tahoma"/>
                <w:sz w:val="20"/>
                <w:szCs w:val="20"/>
              </w:rPr>
              <w:t>21.39572</w:t>
            </w:r>
          </w:p>
          <w:p w14:paraId="034FD7FC"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21.53180</w:t>
            </w:r>
          </w:p>
          <w:p w14:paraId="291D9DCA" w14:textId="77777777" w:rsidR="0086504C" w:rsidRPr="002A1D6F" w:rsidRDefault="0086504C">
            <w:pPr>
              <w:pStyle w:val="TableParagraph"/>
              <w:ind w:left="189"/>
              <w:rPr>
                <w:rFonts w:cs="Tahoma"/>
                <w:sz w:val="20"/>
                <w:szCs w:val="20"/>
              </w:rPr>
            </w:pPr>
            <w:r w:rsidRPr="002A1D6F">
              <w:rPr>
                <w:rFonts w:cs="Tahoma"/>
                <w:sz w:val="20"/>
                <w:szCs w:val="20"/>
              </w:rPr>
              <w:t>21.66796</w:t>
            </w:r>
          </w:p>
          <w:p w14:paraId="703B0D8C" w14:textId="77777777" w:rsidR="0086504C" w:rsidRPr="002A1D6F" w:rsidRDefault="0086504C">
            <w:pPr>
              <w:pStyle w:val="TableParagraph"/>
              <w:spacing w:line="204" w:lineRule="exact"/>
              <w:ind w:left="189"/>
              <w:rPr>
                <w:rFonts w:cs="Tahoma"/>
                <w:sz w:val="20"/>
                <w:szCs w:val="20"/>
              </w:rPr>
            </w:pPr>
            <w:r w:rsidRPr="002A1D6F">
              <w:rPr>
                <w:rFonts w:cs="Tahoma"/>
                <w:sz w:val="20"/>
                <w:szCs w:val="20"/>
              </w:rPr>
              <w:t>21.80418</w:t>
            </w:r>
          </w:p>
          <w:p w14:paraId="2483A96D" w14:textId="77777777" w:rsidR="0086504C" w:rsidRPr="002A1D6F" w:rsidRDefault="0086504C">
            <w:pPr>
              <w:pStyle w:val="TableParagraph"/>
              <w:spacing w:before="172" w:line="203" w:lineRule="exact"/>
              <w:ind w:left="189"/>
              <w:rPr>
                <w:rFonts w:cs="Tahoma"/>
                <w:sz w:val="20"/>
                <w:szCs w:val="20"/>
              </w:rPr>
            </w:pPr>
            <w:r w:rsidRPr="002A1D6F">
              <w:rPr>
                <w:rFonts w:cs="Tahoma"/>
                <w:sz w:val="20"/>
                <w:szCs w:val="20"/>
              </w:rPr>
              <w:t>21.94047</w:t>
            </w:r>
          </w:p>
          <w:p w14:paraId="6A076DEC" w14:textId="77777777" w:rsidR="0086504C" w:rsidRPr="002A1D6F" w:rsidRDefault="0086504C">
            <w:pPr>
              <w:pStyle w:val="TableParagraph"/>
              <w:ind w:left="189"/>
              <w:rPr>
                <w:rFonts w:cs="Tahoma"/>
                <w:sz w:val="20"/>
                <w:szCs w:val="20"/>
              </w:rPr>
            </w:pPr>
            <w:r w:rsidRPr="002A1D6F">
              <w:rPr>
                <w:rFonts w:cs="Tahoma"/>
                <w:sz w:val="20"/>
                <w:szCs w:val="20"/>
              </w:rPr>
              <w:t>22.07683</w:t>
            </w:r>
          </w:p>
          <w:p w14:paraId="3A10E0D5" w14:textId="77777777" w:rsidR="0086504C" w:rsidRPr="002A1D6F" w:rsidRDefault="0086504C">
            <w:pPr>
              <w:pStyle w:val="TableParagraph"/>
              <w:ind w:left="189"/>
              <w:rPr>
                <w:rFonts w:cs="Tahoma"/>
                <w:sz w:val="20"/>
                <w:szCs w:val="20"/>
              </w:rPr>
            </w:pPr>
            <w:r w:rsidRPr="002A1D6F">
              <w:rPr>
                <w:rFonts w:cs="Tahoma"/>
                <w:sz w:val="20"/>
                <w:szCs w:val="20"/>
              </w:rPr>
              <w:t>22.21326</w:t>
            </w:r>
          </w:p>
          <w:p w14:paraId="348E2D03"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22.34977</w:t>
            </w:r>
          </w:p>
          <w:p w14:paraId="4D619991" w14:textId="77777777" w:rsidR="0086504C" w:rsidRPr="002A1D6F" w:rsidRDefault="0086504C">
            <w:pPr>
              <w:pStyle w:val="TableParagraph"/>
              <w:ind w:left="189"/>
              <w:rPr>
                <w:rFonts w:cs="Tahoma"/>
                <w:sz w:val="20"/>
                <w:szCs w:val="20"/>
              </w:rPr>
            </w:pPr>
            <w:r w:rsidRPr="002A1D6F">
              <w:rPr>
                <w:rFonts w:cs="Tahoma"/>
                <w:sz w:val="20"/>
                <w:szCs w:val="20"/>
              </w:rPr>
              <w:t>22.48634</w:t>
            </w:r>
          </w:p>
          <w:p w14:paraId="344D2279" w14:textId="77777777" w:rsidR="0086504C" w:rsidRPr="002A1D6F" w:rsidRDefault="0086504C">
            <w:pPr>
              <w:pStyle w:val="TableParagraph"/>
              <w:ind w:left="189"/>
              <w:rPr>
                <w:rFonts w:cs="Tahoma"/>
                <w:sz w:val="20"/>
                <w:szCs w:val="20"/>
              </w:rPr>
            </w:pPr>
            <w:r w:rsidRPr="002A1D6F">
              <w:rPr>
                <w:rFonts w:cs="Tahoma"/>
                <w:sz w:val="20"/>
                <w:szCs w:val="20"/>
              </w:rPr>
              <w:t>22.62298</w:t>
            </w:r>
          </w:p>
          <w:p w14:paraId="0E304AC9"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22.75969</w:t>
            </w:r>
          </w:p>
          <w:p w14:paraId="6DB1B7CA" w14:textId="77777777" w:rsidR="0086504C" w:rsidRPr="002A1D6F" w:rsidRDefault="0086504C">
            <w:pPr>
              <w:pStyle w:val="TableParagraph"/>
              <w:spacing w:line="203" w:lineRule="exact"/>
              <w:ind w:left="189"/>
              <w:rPr>
                <w:rFonts w:cs="Tahoma"/>
                <w:sz w:val="20"/>
                <w:szCs w:val="20"/>
              </w:rPr>
            </w:pPr>
            <w:r w:rsidRPr="002A1D6F">
              <w:rPr>
                <w:rFonts w:cs="Tahoma"/>
                <w:sz w:val="20"/>
                <w:szCs w:val="20"/>
              </w:rPr>
              <w:t>22.89647</w:t>
            </w:r>
          </w:p>
          <w:p w14:paraId="55E4B81E" w14:textId="77777777" w:rsidR="0086504C" w:rsidRPr="002A1D6F" w:rsidRDefault="0086504C">
            <w:pPr>
              <w:pStyle w:val="TableParagraph"/>
              <w:spacing w:before="174" w:line="203" w:lineRule="exact"/>
              <w:ind w:left="189"/>
              <w:rPr>
                <w:rFonts w:cs="Tahoma"/>
                <w:sz w:val="20"/>
                <w:szCs w:val="20"/>
              </w:rPr>
            </w:pPr>
            <w:r w:rsidRPr="002A1D6F">
              <w:rPr>
                <w:rFonts w:cs="Tahoma"/>
                <w:sz w:val="20"/>
                <w:szCs w:val="20"/>
              </w:rPr>
              <w:t>23.03332</w:t>
            </w:r>
          </w:p>
          <w:p w14:paraId="42783AEE"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23.17024</w:t>
            </w:r>
          </w:p>
          <w:p w14:paraId="197982BF" w14:textId="77777777" w:rsidR="0086504C" w:rsidRPr="002A1D6F" w:rsidRDefault="0086504C">
            <w:pPr>
              <w:pStyle w:val="TableParagraph"/>
              <w:ind w:left="189"/>
              <w:rPr>
                <w:rFonts w:cs="Tahoma"/>
                <w:sz w:val="20"/>
                <w:szCs w:val="20"/>
              </w:rPr>
            </w:pPr>
            <w:r w:rsidRPr="002A1D6F">
              <w:rPr>
                <w:rFonts w:cs="Tahoma"/>
                <w:sz w:val="20"/>
                <w:szCs w:val="20"/>
              </w:rPr>
              <w:t>23.30724</w:t>
            </w:r>
          </w:p>
          <w:p w14:paraId="65999B66" w14:textId="77777777" w:rsidR="0086504C" w:rsidRPr="002A1D6F" w:rsidRDefault="0086504C">
            <w:pPr>
              <w:pStyle w:val="TableParagraph"/>
              <w:ind w:left="189"/>
              <w:rPr>
                <w:rFonts w:cs="Tahoma"/>
                <w:sz w:val="20"/>
                <w:szCs w:val="20"/>
              </w:rPr>
            </w:pPr>
            <w:r w:rsidRPr="002A1D6F">
              <w:rPr>
                <w:rFonts w:cs="Tahoma"/>
                <w:sz w:val="20"/>
                <w:szCs w:val="20"/>
              </w:rPr>
              <w:t>23.44430</w:t>
            </w:r>
          </w:p>
          <w:p w14:paraId="50EB72DE"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23.58143</w:t>
            </w:r>
          </w:p>
          <w:p w14:paraId="73A28E2E" w14:textId="77777777" w:rsidR="0086504C" w:rsidRPr="002A1D6F" w:rsidRDefault="0086504C">
            <w:pPr>
              <w:pStyle w:val="TableParagraph"/>
              <w:ind w:left="189"/>
              <w:rPr>
                <w:rFonts w:cs="Tahoma"/>
                <w:sz w:val="20"/>
                <w:szCs w:val="20"/>
              </w:rPr>
            </w:pPr>
            <w:r w:rsidRPr="002A1D6F">
              <w:rPr>
                <w:rFonts w:cs="Tahoma"/>
                <w:sz w:val="20"/>
                <w:szCs w:val="20"/>
              </w:rPr>
              <w:t>23.71863</w:t>
            </w:r>
          </w:p>
          <w:p w14:paraId="3E356B41" w14:textId="77777777" w:rsidR="0086504C" w:rsidRPr="002A1D6F" w:rsidRDefault="0086504C">
            <w:pPr>
              <w:pStyle w:val="TableParagraph"/>
              <w:ind w:left="189"/>
              <w:rPr>
                <w:rFonts w:cs="Tahoma"/>
                <w:sz w:val="20"/>
                <w:szCs w:val="20"/>
              </w:rPr>
            </w:pPr>
            <w:r w:rsidRPr="002A1D6F">
              <w:rPr>
                <w:rFonts w:cs="Tahoma"/>
                <w:sz w:val="20"/>
                <w:szCs w:val="20"/>
              </w:rPr>
              <w:t>23.85590</w:t>
            </w:r>
          </w:p>
          <w:p w14:paraId="22606FDC" w14:textId="77777777" w:rsidR="0086504C" w:rsidRPr="002A1D6F" w:rsidRDefault="0086504C">
            <w:pPr>
              <w:pStyle w:val="TableParagraph"/>
              <w:spacing w:line="203" w:lineRule="exact"/>
              <w:ind w:left="189"/>
              <w:rPr>
                <w:rFonts w:cs="Tahoma"/>
                <w:sz w:val="20"/>
                <w:szCs w:val="20"/>
              </w:rPr>
            </w:pPr>
            <w:r w:rsidRPr="002A1D6F">
              <w:rPr>
                <w:rFonts w:cs="Tahoma"/>
                <w:sz w:val="20"/>
                <w:szCs w:val="20"/>
              </w:rPr>
              <w:t>23.99324</w:t>
            </w:r>
          </w:p>
          <w:p w14:paraId="68B01D31" w14:textId="77777777" w:rsidR="0086504C" w:rsidRPr="002A1D6F" w:rsidRDefault="0086504C">
            <w:pPr>
              <w:pStyle w:val="TableParagraph"/>
              <w:spacing w:before="172" w:line="204" w:lineRule="exact"/>
              <w:ind w:left="189"/>
              <w:rPr>
                <w:rFonts w:cs="Tahoma"/>
                <w:sz w:val="20"/>
                <w:szCs w:val="20"/>
              </w:rPr>
            </w:pPr>
            <w:r w:rsidRPr="002A1D6F">
              <w:rPr>
                <w:rFonts w:cs="Tahoma"/>
                <w:sz w:val="20"/>
                <w:szCs w:val="20"/>
              </w:rPr>
              <w:t>24.13066</w:t>
            </w:r>
          </w:p>
          <w:p w14:paraId="475CCB93" w14:textId="77777777" w:rsidR="0086504C" w:rsidRPr="002A1D6F" w:rsidRDefault="0086504C">
            <w:pPr>
              <w:pStyle w:val="TableParagraph"/>
              <w:ind w:left="189"/>
              <w:rPr>
                <w:rFonts w:cs="Tahoma"/>
                <w:sz w:val="20"/>
                <w:szCs w:val="20"/>
              </w:rPr>
            </w:pPr>
            <w:r w:rsidRPr="002A1D6F">
              <w:rPr>
                <w:rFonts w:cs="Tahoma"/>
                <w:sz w:val="20"/>
                <w:szCs w:val="20"/>
              </w:rPr>
              <w:t>24.26814</w:t>
            </w:r>
          </w:p>
          <w:p w14:paraId="4DFA9A06"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24.40569</w:t>
            </w:r>
          </w:p>
          <w:p w14:paraId="21F3A6EE" w14:textId="77777777" w:rsidR="0086504C" w:rsidRPr="002A1D6F" w:rsidRDefault="0086504C">
            <w:pPr>
              <w:pStyle w:val="TableParagraph"/>
              <w:ind w:left="189"/>
              <w:rPr>
                <w:rFonts w:cs="Tahoma"/>
                <w:sz w:val="20"/>
                <w:szCs w:val="20"/>
              </w:rPr>
            </w:pPr>
            <w:r w:rsidRPr="002A1D6F">
              <w:rPr>
                <w:rFonts w:cs="Tahoma"/>
                <w:sz w:val="20"/>
                <w:szCs w:val="20"/>
              </w:rPr>
              <w:t>24.54331</w:t>
            </w:r>
          </w:p>
          <w:p w14:paraId="1B57CEA2" w14:textId="77777777" w:rsidR="0086504C" w:rsidRPr="002A1D6F" w:rsidRDefault="0086504C">
            <w:pPr>
              <w:pStyle w:val="TableParagraph"/>
              <w:ind w:left="189"/>
              <w:rPr>
                <w:rFonts w:cs="Tahoma"/>
                <w:sz w:val="20"/>
                <w:szCs w:val="20"/>
              </w:rPr>
            </w:pPr>
            <w:r w:rsidRPr="002A1D6F">
              <w:rPr>
                <w:rFonts w:cs="Tahoma"/>
                <w:sz w:val="20"/>
                <w:szCs w:val="20"/>
              </w:rPr>
              <w:t>24.68101</w:t>
            </w:r>
          </w:p>
          <w:p w14:paraId="129ECBFC"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24.81877</w:t>
            </w:r>
          </w:p>
          <w:p w14:paraId="71043FB0" w14:textId="77777777" w:rsidR="0086504C" w:rsidRPr="002A1D6F" w:rsidRDefault="0086504C">
            <w:pPr>
              <w:pStyle w:val="TableParagraph"/>
              <w:ind w:left="189"/>
              <w:rPr>
                <w:rFonts w:cs="Tahoma"/>
                <w:sz w:val="20"/>
                <w:szCs w:val="20"/>
              </w:rPr>
            </w:pPr>
            <w:r w:rsidRPr="002A1D6F">
              <w:rPr>
                <w:rFonts w:cs="Tahoma"/>
                <w:sz w:val="20"/>
                <w:szCs w:val="20"/>
              </w:rPr>
              <w:t>24.95660</w:t>
            </w:r>
          </w:p>
          <w:p w14:paraId="4B0C252B" w14:textId="77777777" w:rsidR="0086504C" w:rsidRPr="002A1D6F" w:rsidRDefault="0086504C">
            <w:pPr>
              <w:pStyle w:val="TableParagraph"/>
              <w:spacing w:line="204" w:lineRule="exact"/>
              <w:ind w:left="189"/>
              <w:rPr>
                <w:rFonts w:cs="Tahoma"/>
                <w:sz w:val="20"/>
                <w:szCs w:val="20"/>
              </w:rPr>
            </w:pPr>
            <w:r w:rsidRPr="002A1D6F">
              <w:rPr>
                <w:rFonts w:cs="Tahoma"/>
                <w:sz w:val="20"/>
                <w:szCs w:val="20"/>
              </w:rPr>
              <w:t>25.09451</w:t>
            </w:r>
          </w:p>
          <w:p w14:paraId="2BFAC18F" w14:textId="77777777" w:rsidR="0086504C" w:rsidRPr="002A1D6F" w:rsidRDefault="0086504C">
            <w:pPr>
              <w:pStyle w:val="TableParagraph"/>
              <w:spacing w:before="172" w:line="203" w:lineRule="exact"/>
              <w:ind w:left="189"/>
              <w:rPr>
                <w:rFonts w:cs="Tahoma"/>
                <w:sz w:val="20"/>
                <w:szCs w:val="20"/>
              </w:rPr>
            </w:pPr>
            <w:r w:rsidRPr="002A1D6F">
              <w:rPr>
                <w:rFonts w:cs="Tahoma"/>
                <w:sz w:val="20"/>
                <w:szCs w:val="20"/>
              </w:rPr>
              <w:t>25.23248</w:t>
            </w:r>
          </w:p>
          <w:p w14:paraId="4DE043BF" w14:textId="77777777" w:rsidR="0086504C" w:rsidRPr="002A1D6F" w:rsidRDefault="0086504C">
            <w:pPr>
              <w:pStyle w:val="TableParagraph"/>
              <w:ind w:left="189"/>
              <w:rPr>
                <w:rFonts w:cs="Tahoma"/>
                <w:sz w:val="20"/>
                <w:szCs w:val="20"/>
              </w:rPr>
            </w:pPr>
            <w:r w:rsidRPr="002A1D6F">
              <w:rPr>
                <w:rFonts w:cs="Tahoma"/>
                <w:sz w:val="20"/>
                <w:szCs w:val="20"/>
              </w:rPr>
              <w:t>25.37053</w:t>
            </w:r>
          </w:p>
          <w:p w14:paraId="2F93C417" w14:textId="77777777" w:rsidR="0086504C" w:rsidRPr="002A1D6F" w:rsidRDefault="0086504C">
            <w:pPr>
              <w:pStyle w:val="TableParagraph"/>
              <w:ind w:left="189"/>
              <w:rPr>
                <w:rFonts w:cs="Tahoma"/>
                <w:sz w:val="20"/>
                <w:szCs w:val="20"/>
              </w:rPr>
            </w:pPr>
            <w:r w:rsidRPr="002A1D6F">
              <w:rPr>
                <w:rFonts w:cs="Tahoma"/>
                <w:sz w:val="20"/>
                <w:szCs w:val="20"/>
              </w:rPr>
              <w:t>25.50865</w:t>
            </w:r>
          </w:p>
          <w:p w14:paraId="52D667B1" w14:textId="77777777" w:rsidR="0086504C" w:rsidRPr="002A1D6F" w:rsidRDefault="0086504C">
            <w:pPr>
              <w:pStyle w:val="TableParagraph"/>
              <w:spacing w:line="199" w:lineRule="exact"/>
              <w:ind w:left="189"/>
              <w:rPr>
                <w:rFonts w:cs="Tahoma"/>
                <w:sz w:val="20"/>
                <w:szCs w:val="20"/>
              </w:rPr>
            </w:pPr>
            <w:r w:rsidRPr="002A1D6F">
              <w:rPr>
                <w:rFonts w:cs="Tahoma"/>
                <w:sz w:val="20"/>
                <w:szCs w:val="20"/>
              </w:rPr>
              <w:t>25.64683</w:t>
            </w:r>
          </w:p>
          <w:p w14:paraId="0654DA21" w14:textId="77777777" w:rsidR="0086504C" w:rsidRPr="002A1D6F" w:rsidRDefault="0086504C">
            <w:pPr>
              <w:pStyle w:val="TableParagraph"/>
              <w:ind w:left="189"/>
              <w:rPr>
                <w:rFonts w:cs="Tahoma"/>
                <w:sz w:val="20"/>
                <w:szCs w:val="20"/>
              </w:rPr>
            </w:pPr>
            <w:r w:rsidRPr="002A1D6F">
              <w:rPr>
                <w:rFonts w:cs="Tahoma"/>
                <w:sz w:val="20"/>
                <w:szCs w:val="20"/>
              </w:rPr>
              <w:t>25.78509</w:t>
            </w:r>
          </w:p>
          <w:p w14:paraId="0040DBE4" w14:textId="77777777" w:rsidR="0086504C" w:rsidRPr="002A1D6F" w:rsidRDefault="0086504C">
            <w:pPr>
              <w:pStyle w:val="TableParagraph"/>
              <w:ind w:left="189"/>
              <w:rPr>
                <w:rFonts w:cs="Tahoma"/>
                <w:sz w:val="20"/>
                <w:szCs w:val="20"/>
              </w:rPr>
            </w:pPr>
            <w:r w:rsidRPr="002A1D6F">
              <w:rPr>
                <w:rFonts w:cs="Tahoma"/>
                <w:sz w:val="20"/>
                <w:szCs w:val="20"/>
              </w:rPr>
              <w:t>25.92342</w:t>
            </w:r>
          </w:p>
          <w:p w14:paraId="53405A45" w14:textId="77777777" w:rsidR="0086504C" w:rsidRPr="002A1D6F" w:rsidRDefault="0086504C">
            <w:pPr>
              <w:pStyle w:val="TableParagraph"/>
              <w:spacing w:line="198" w:lineRule="exact"/>
              <w:ind w:left="189"/>
              <w:rPr>
                <w:rFonts w:cs="Tahoma"/>
                <w:sz w:val="20"/>
                <w:szCs w:val="20"/>
              </w:rPr>
            </w:pPr>
            <w:r w:rsidRPr="002A1D6F">
              <w:rPr>
                <w:rFonts w:cs="Tahoma"/>
                <w:sz w:val="20"/>
                <w:szCs w:val="20"/>
              </w:rPr>
              <w:t>26.06181</w:t>
            </w:r>
          </w:p>
          <w:p w14:paraId="66D3FBDB" w14:textId="77777777" w:rsidR="0086504C" w:rsidRPr="002A1D6F" w:rsidRDefault="0086504C">
            <w:pPr>
              <w:pStyle w:val="TableParagraph"/>
              <w:spacing w:line="185" w:lineRule="exact"/>
              <w:ind w:left="189"/>
              <w:rPr>
                <w:rFonts w:cs="Tahoma"/>
                <w:sz w:val="20"/>
                <w:szCs w:val="20"/>
              </w:rPr>
            </w:pPr>
            <w:r w:rsidRPr="002A1D6F">
              <w:rPr>
                <w:rFonts w:cs="Tahoma"/>
                <w:sz w:val="20"/>
                <w:szCs w:val="20"/>
              </w:rPr>
              <w:t>26.20028</w:t>
            </w:r>
          </w:p>
        </w:tc>
      </w:tr>
    </w:tbl>
    <w:p w14:paraId="1D164DD7" w14:textId="77777777" w:rsidR="00E82D37" w:rsidRPr="002A1D6F" w:rsidRDefault="00E82D37" w:rsidP="00EE7AF7">
      <w:pPr>
        <w:rPr>
          <w:rFonts w:cs="Tahoma"/>
        </w:rPr>
      </w:pPr>
    </w:p>
    <w:sectPr w:rsidR="00E82D37" w:rsidRPr="002A1D6F" w:rsidSect="00C36F70">
      <w:headerReference w:type="default" r:id="rId12"/>
      <w:footerReference w:type="default" r:id="rId13"/>
      <w:headerReference w:type="first" r:id="rId14"/>
      <w:footerReference w:type="first" r:id="rId15"/>
      <w:pgSz w:w="12240" w:h="20160"/>
      <w:pgMar w:top="1151" w:right="720" w:bottom="1151" w:left="720" w:header="10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77FB" w14:textId="77777777" w:rsidR="00E42FF9" w:rsidRDefault="00E42FF9">
      <w:r>
        <w:separator/>
      </w:r>
    </w:p>
  </w:endnote>
  <w:endnote w:type="continuationSeparator" w:id="0">
    <w:p w14:paraId="1792A844" w14:textId="77777777" w:rsidR="00E42FF9" w:rsidRDefault="00E4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0883" w14:textId="77777777" w:rsidR="00C36F70" w:rsidRPr="00B16F33" w:rsidRDefault="00C36F70" w:rsidP="00B16F33">
    <w:pPr>
      <w:pStyle w:val="Footer"/>
    </w:pPr>
    <w:r w:rsidRPr="00B16F33">
      <w:t>"SIMPLII FINANCIAL" and the SIMPLII FINANCIAL DESIGNS are trademarks of CIBC</w:t>
    </w:r>
    <w:r w:rsidRPr="00B16F33">
      <w:tab/>
      <w:t>PO Box 115, Commerce Court Postal Station, Toronto ON M5L 1E5</w:t>
    </w:r>
  </w:p>
  <w:p w14:paraId="1AA8A288" w14:textId="71FDB481" w:rsidR="00C36F70" w:rsidRPr="00B16F33" w:rsidRDefault="00C36F70" w:rsidP="00B16F33">
    <w:pPr>
      <w:pStyle w:val="Footer"/>
    </w:pPr>
    <w:r w:rsidRPr="00B16F33">
      <w:t>"Simplii Financial" is a division of CIBC. Banking services are not available in Quebec</w:t>
    </w:r>
    <w:r w:rsidRPr="00B16F33">
      <w:tab/>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E0BE" w14:textId="3332D303" w:rsidR="00C36F70" w:rsidRPr="00314B1F" w:rsidRDefault="00C36F70" w:rsidP="00AE510D">
    <w:pPr>
      <w:rPr>
        <w:rFonts w:eastAsiaTheme="minorHAnsi" w:cs="Tahoma"/>
        <w:spacing w:val="-10"/>
        <w:sz w:val="16"/>
        <w:szCs w:val="16"/>
      </w:rPr>
    </w:pPr>
    <w:r w:rsidRPr="00314B1F">
      <w:rPr>
        <w:rFonts w:cs="Tahoma"/>
        <w:sz w:val="16"/>
        <w:szCs w:val="16"/>
      </w:rPr>
      <w:t xml:space="preserve">"SIMPLII FINANCIAL" and the SIMPLII FINANCIAL DESIGNS are trademarks of CIBC.     </w:t>
    </w:r>
    <w:r>
      <w:rPr>
        <w:rFonts w:cs="Tahoma"/>
        <w:sz w:val="16"/>
        <w:szCs w:val="16"/>
      </w:rPr>
      <w:t xml:space="preserve">      </w:t>
    </w:r>
    <w:r w:rsidRPr="00314B1F">
      <w:rPr>
        <w:rFonts w:cs="Tahoma"/>
        <w:sz w:val="16"/>
        <w:szCs w:val="16"/>
      </w:rPr>
      <w:t xml:space="preserve"> </w:t>
    </w:r>
    <w:r w:rsidRPr="00314B1F">
      <w:rPr>
        <w:rFonts w:cs="Tahoma"/>
        <w:spacing w:val="-10"/>
        <w:sz w:val="16"/>
        <w:szCs w:val="16"/>
      </w:rPr>
      <w:t>PO Box 115, Commerce Court Postal Station, Toronto ON M5L 1E5</w:t>
    </w:r>
  </w:p>
  <w:p w14:paraId="7BE748CA" w14:textId="130B6FF1" w:rsidR="00C36F70" w:rsidRPr="00314B1F" w:rsidRDefault="00C36F70" w:rsidP="00B16F33">
    <w:pPr>
      <w:pStyle w:val="Footer"/>
    </w:pPr>
    <w:r w:rsidRPr="00314B1F">
      <w:t xml:space="preserve">"Simplii Financial" is a division of CIBC. Banking services are not available in Quebec                                      </w:t>
    </w:r>
    <w:r>
      <w:t xml:space="preserve">   </w:t>
    </w:r>
    <w:r w:rsidRPr="00314B1F">
      <w:t xml:space="preserve">                           </w:t>
    </w:r>
    <w:r w:rsidRPr="00314B1F">
      <w:tab/>
      <w:t xml:space="preserve">          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B341" w14:textId="77777777" w:rsidR="00E42FF9" w:rsidRDefault="00E42FF9">
      <w:r>
        <w:separator/>
      </w:r>
    </w:p>
  </w:footnote>
  <w:footnote w:type="continuationSeparator" w:id="0">
    <w:p w14:paraId="7CE3AA4E" w14:textId="77777777" w:rsidR="00E42FF9" w:rsidRDefault="00E4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9E8A" w14:textId="77777777" w:rsidR="00C36F70" w:rsidRPr="00B16F33" w:rsidRDefault="00C36F70" w:rsidP="00B16F33">
    <w:pPr>
      <w:pStyle w:val="Header"/>
    </w:pPr>
    <w:r w:rsidRPr="00B16F33">
      <w:t>8281-2017/11</w:t>
    </w:r>
  </w:p>
  <w:p w14:paraId="030B8CBC" w14:textId="77777777" w:rsidR="00C36F70" w:rsidRPr="00C36F70" w:rsidRDefault="00C36F70" w:rsidP="00B16F33">
    <w:pPr>
      <w:pStyle w:val="Header"/>
      <w:rPr>
        <w:b/>
      </w:rPr>
    </w:pPr>
    <w:r w:rsidRPr="00C36F70">
      <w:rPr>
        <w:b/>
      </w:rPr>
      <w:t>Atlantic</w:t>
    </w:r>
  </w:p>
  <w:p w14:paraId="1D164DD9" w14:textId="3D61BF65" w:rsidR="00C36F70" w:rsidRPr="00B16F33" w:rsidRDefault="00C36F70" w:rsidP="00B16F33">
    <w:pPr>
      <w:pStyle w:val="Header"/>
    </w:pPr>
    <w:r w:rsidRPr="00B16F33">
      <w:t xml:space="preserve">Page </w:t>
    </w:r>
    <w:r w:rsidRPr="00B16F33">
      <w:fldChar w:fldCharType="begin"/>
    </w:r>
    <w:r w:rsidRPr="00B16F33">
      <w:instrText xml:space="preserve"> PAGE </w:instrText>
    </w:r>
    <w:r w:rsidRPr="00B16F33">
      <w:fldChar w:fldCharType="separate"/>
    </w:r>
    <w:r w:rsidRPr="00B16F33">
      <w:t>1</w:t>
    </w:r>
    <w:r w:rsidRPr="00B16F33">
      <w:fldChar w:fldCharType="end"/>
    </w:r>
    <w:r w:rsidRPr="00B16F33">
      <w:t xml:space="preserve"> of 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8E73" w14:textId="77777777" w:rsidR="00C36F70" w:rsidRPr="00314B1F" w:rsidRDefault="00C36F70" w:rsidP="0005078B">
    <w:pPr>
      <w:spacing w:before="16" w:line="138" w:lineRule="exact"/>
      <w:ind w:right="18"/>
      <w:jc w:val="right"/>
      <w:rPr>
        <w:rFonts w:cs="Tahoma"/>
        <w:sz w:val="16"/>
        <w:szCs w:val="16"/>
      </w:rPr>
    </w:pPr>
    <w:r w:rsidRPr="00314B1F">
      <w:rPr>
        <w:rFonts w:cs="Tahoma"/>
        <w:spacing w:val="-1"/>
        <w:sz w:val="16"/>
        <w:szCs w:val="16"/>
      </w:rPr>
      <w:t>8281-2017/11</w:t>
    </w:r>
  </w:p>
  <w:p w14:paraId="417E7AA9" w14:textId="77777777" w:rsidR="00C36F70" w:rsidRPr="00314B1F" w:rsidRDefault="00C36F70" w:rsidP="0005078B">
    <w:pPr>
      <w:spacing w:line="242" w:lineRule="auto"/>
      <w:ind w:left="20" w:right="22" w:firstLine="412"/>
      <w:jc w:val="right"/>
      <w:rPr>
        <w:rFonts w:cs="Tahoma"/>
        <w:b/>
        <w:bCs/>
        <w:w w:val="99"/>
        <w:sz w:val="16"/>
        <w:szCs w:val="16"/>
      </w:rPr>
    </w:pPr>
    <w:r w:rsidRPr="00314B1F">
      <w:rPr>
        <w:rFonts w:cs="Tahoma"/>
        <w:b/>
        <w:bCs/>
        <w:spacing w:val="-1"/>
        <w:sz w:val="16"/>
        <w:szCs w:val="16"/>
      </w:rPr>
      <w:t>Atlantic</w:t>
    </w:r>
    <w:r w:rsidRPr="00314B1F">
      <w:rPr>
        <w:rFonts w:cs="Tahoma"/>
        <w:b/>
        <w:bCs/>
        <w:w w:val="99"/>
        <w:sz w:val="16"/>
        <w:szCs w:val="16"/>
      </w:rPr>
      <w:t xml:space="preserve">  </w:t>
    </w:r>
  </w:p>
  <w:p w14:paraId="7EAAC89C" w14:textId="59BCF7E2" w:rsidR="00C36F70" w:rsidRPr="00314B1F" w:rsidRDefault="00C36F70" w:rsidP="0005078B">
    <w:pPr>
      <w:spacing w:line="242" w:lineRule="auto"/>
      <w:ind w:left="20" w:right="22" w:firstLine="412"/>
      <w:jc w:val="right"/>
      <w:rPr>
        <w:rFonts w:cs="Tahoma"/>
        <w:sz w:val="16"/>
        <w:szCs w:val="16"/>
      </w:rPr>
    </w:pPr>
    <w:r w:rsidRPr="00314B1F">
      <w:rPr>
        <w:rFonts w:cs="Tahoma"/>
        <w:w w:val="99"/>
        <w:sz w:val="16"/>
        <w:szCs w:val="16"/>
      </w:rPr>
      <w:t xml:space="preserve"> </w:t>
    </w:r>
    <w:r w:rsidRPr="00314B1F">
      <w:rPr>
        <w:rFonts w:cs="Tahoma"/>
        <w:sz w:val="16"/>
        <w:szCs w:val="16"/>
      </w:rPr>
      <w:t xml:space="preserve">Page </w:t>
    </w:r>
    <w:r w:rsidRPr="00314B1F">
      <w:rPr>
        <w:rFonts w:cs="Tahoma"/>
        <w:sz w:val="16"/>
        <w:szCs w:val="16"/>
      </w:rPr>
      <w:fldChar w:fldCharType="begin"/>
    </w:r>
    <w:r w:rsidRPr="00314B1F">
      <w:rPr>
        <w:rFonts w:cs="Tahoma"/>
        <w:sz w:val="16"/>
        <w:szCs w:val="16"/>
      </w:rPr>
      <w:instrText xml:space="preserve"> PAGE </w:instrText>
    </w:r>
    <w:r w:rsidRPr="00314B1F">
      <w:rPr>
        <w:rFonts w:cs="Tahoma"/>
        <w:sz w:val="16"/>
        <w:szCs w:val="16"/>
      </w:rPr>
      <w:fldChar w:fldCharType="separate"/>
    </w:r>
    <w:r w:rsidRPr="00314B1F">
      <w:rPr>
        <w:rFonts w:cs="Tahoma"/>
        <w:sz w:val="16"/>
        <w:szCs w:val="16"/>
      </w:rPr>
      <w:t>2</w:t>
    </w:r>
    <w:r w:rsidRPr="00314B1F">
      <w:rPr>
        <w:rFonts w:cs="Tahoma"/>
        <w:sz w:val="16"/>
        <w:szCs w:val="16"/>
      </w:rPr>
      <w:fldChar w:fldCharType="end"/>
    </w:r>
    <w:r w:rsidRPr="00314B1F">
      <w:rPr>
        <w:rFonts w:cs="Tahoma"/>
        <w:sz w:val="16"/>
        <w:szCs w:val="16"/>
      </w:rPr>
      <w:t xml:space="preserve"> of</w:t>
    </w:r>
    <w:r w:rsidRPr="00314B1F">
      <w:rPr>
        <w:rFonts w:cs="Tahoma"/>
        <w:spacing w:val="-3"/>
        <w:sz w:val="16"/>
        <w:szCs w:val="16"/>
      </w:rPr>
      <w:t xml:space="preserve"> </w:t>
    </w:r>
    <w:r w:rsidRPr="00314B1F">
      <w:rPr>
        <w:rFonts w:cs="Tahoma"/>
        <w:spacing w:val="-9"/>
        <w:sz w:val="16"/>
        <w:szCs w:val="16"/>
      </w:rPr>
      <w:t>20</w:t>
    </w:r>
  </w:p>
  <w:p w14:paraId="34F86936" w14:textId="77777777" w:rsidR="00C36F70" w:rsidRDefault="00C36F70" w:rsidP="00B1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41C"/>
    <w:multiLevelType w:val="multilevel"/>
    <w:tmpl w:val="31A4D90A"/>
    <w:lvl w:ilvl="0">
      <w:start w:val="5"/>
      <w:numFmt w:val="decimal"/>
      <w:lvlText w:val="%1"/>
      <w:lvlJc w:val="left"/>
      <w:pPr>
        <w:ind w:left="1679" w:hanging="480"/>
      </w:pPr>
      <w:rPr>
        <w:rFonts w:hint="default"/>
      </w:rPr>
    </w:lvl>
    <w:lvl w:ilvl="1">
      <w:start w:val="1"/>
      <w:numFmt w:val="decimal"/>
      <w:lvlText w:val="%1.%2"/>
      <w:lvlJc w:val="left"/>
      <w:pPr>
        <w:ind w:left="1679" w:hanging="480"/>
      </w:pPr>
      <w:rPr>
        <w:rFonts w:ascii="Tahoma" w:eastAsia="Arial" w:hAnsi="Tahoma" w:cs="Tahoma" w:hint="default"/>
        <w:b/>
        <w:bCs/>
        <w:i w:val="0"/>
        <w:iCs w:val="0"/>
        <w:spacing w:val="-1"/>
        <w:w w:val="100"/>
        <w:sz w:val="18"/>
        <w:szCs w:val="18"/>
      </w:rPr>
    </w:lvl>
    <w:lvl w:ilvl="2">
      <w:numFmt w:val="bullet"/>
      <w:lvlText w:val=""/>
      <w:lvlJc w:val="left"/>
      <w:pPr>
        <w:ind w:left="2039" w:hanging="360"/>
      </w:pPr>
      <w:rPr>
        <w:rFonts w:ascii="Wingdings" w:eastAsia="Wingdings" w:hAnsi="Wingdings" w:cs="Wingdings" w:hint="default"/>
        <w:w w:val="99"/>
        <w:sz w:val="20"/>
        <w:szCs w:val="20"/>
      </w:rPr>
    </w:lvl>
    <w:lvl w:ilvl="3">
      <w:numFmt w:val="bullet"/>
      <w:lvlText w:val="•"/>
      <w:lvlJc w:val="left"/>
      <w:pPr>
        <w:ind w:left="3768" w:hanging="360"/>
      </w:pPr>
      <w:rPr>
        <w:rFonts w:hint="default"/>
      </w:rPr>
    </w:lvl>
    <w:lvl w:ilvl="4">
      <w:numFmt w:val="bullet"/>
      <w:lvlText w:val="•"/>
      <w:lvlJc w:val="left"/>
      <w:pPr>
        <w:ind w:left="4633" w:hanging="360"/>
      </w:pPr>
      <w:rPr>
        <w:rFonts w:hint="default"/>
      </w:rPr>
    </w:lvl>
    <w:lvl w:ilvl="5">
      <w:numFmt w:val="bullet"/>
      <w:lvlText w:val="•"/>
      <w:lvlJc w:val="left"/>
      <w:pPr>
        <w:ind w:left="5497" w:hanging="360"/>
      </w:pPr>
      <w:rPr>
        <w:rFonts w:hint="default"/>
      </w:rPr>
    </w:lvl>
    <w:lvl w:ilvl="6">
      <w:numFmt w:val="bullet"/>
      <w:lvlText w:val="•"/>
      <w:lvlJc w:val="left"/>
      <w:pPr>
        <w:ind w:left="6362" w:hanging="360"/>
      </w:pPr>
      <w:rPr>
        <w:rFonts w:hint="default"/>
      </w:rPr>
    </w:lvl>
    <w:lvl w:ilvl="7">
      <w:numFmt w:val="bullet"/>
      <w:lvlText w:val="•"/>
      <w:lvlJc w:val="left"/>
      <w:pPr>
        <w:ind w:left="7226" w:hanging="360"/>
      </w:pPr>
      <w:rPr>
        <w:rFonts w:hint="default"/>
      </w:rPr>
    </w:lvl>
    <w:lvl w:ilvl="8">
      <w:numFmt w:val="bullet"/>
      <w:lvlText w:val="•"/>
      <w:lvlJc w:val="left"/>
      <w:pPr>
        <w:ind w:left="8091" w:hanging="360"/>
      </w:pPr>
      <w:rPr>
        <w:rFonts w:hint="default"/>
      </w:rPr>
    </w:lvl>
  </w:abstractNum>
  <w:abstractNum w:abstractNumId="1" w15:restartNumberingAfterBreak="0">
    <w:nsid w:val="10C16B3F"/>
    <w:multiLevelType w:val="multilevel"/>
    <w:tmpl w:val="0D5830F2"/>
    <w:lvl w:ilvl="0">
      <w:start w:val="6"/>
      <w:numFmt w:val="decimal"/>
      <w:lvlText w:val="%1"/>
      <w:lvlJc w:val="left"/>
      <w:pPr>
        <w:ind w:left="1679" w:hanging="480"/>
      </w:pPr>
      <w:rPr>
        <w:rFonts w:hint="default"/>
      </w:rPr>
    </w:lvl>
    <w:lvl w:ilvl="1">
      <w:start w:val="1"/>
      <w:numFmt w:val="decimal"/>
      <w:lvlText w:val="%1.%2"/>
      <w:lvlJc w:val="left"/>
      <w:pPr>
        <w:ind w:left="1679" w:hanging="480"/>
      </w:pPr>
      <w:rPr>
        <w:rFonts w:ascii="Tahoma" w:eastAsia="Arial" w:hAnsi="Tahoma" w:cs="Tahoma" w:hint="default"/>
        <w:b/>
        <w:bCs/>
        <w:i w:val="0"/>
        <w:iCs/>
        <w:spacing w:val="-1"/>
        <w:w w:val="100"/>
        <w:sz w:val="18"/>
        <w:szCs w:val="18"/>
      </w:rPr>
    </w:lvl>
    <w:lvl w:ilvl="2">
      <w:numFmt w:val="bullet"/>
      <w:lvlText w:val=""/>
      <w:lvlJc w:val="left"/>
      <w:pPr>
        <w:ind w:left="2039" w:hanging="360"/>
      </w:pPr>
      <w:rPr>
        <w:rFonts w:ascii="Wingdings" w:eastAsia="Wingdings" w:hAnsi="Wingdings" w:cs="Wingdings" w:hint="default"/>
        <w:w w:val="99"/>
        <w:sz w:val="20"/>
        <w:szCs w:val="20"/>
      </w:rPr>
    </w:lvl>
    <w:lvl w:ilvl="3">
      <w:numFmt w:val="bullet"/>
      <w:lvlText w:val="•"/>
      <w:lvlJc w:val="left"/>
      <w:pPr>
        <w:ind w:left="3768" w:hanging="360"/>
      </w:pPr>
      <w:rPr>
        <w:rFonts w:hint="default"/>
      </w:rPr>
    </w:lvl>
    <w:lvl w:ilvl="4">
      <w:numFmt w:val="bullet"/>
      <w:lvlText w:val="•"/>
      <w:lvlJc w:val="left"/>
      <w:pPr>
        <w:ind w:left="4633" w:hanging="360"/>
      </w:pPr>
      <w:rPr>
        <w:rFonts w:hint="default"/>
      </w:rPr>
    </w:lvl>
    <w:lvl w:ilvl="5">
      <w:numFmt w:val="bullet"/>
      <w:lvlText w:val="•"/>
      <w:lvlJc w:val="left"/>
      <w:pPr>
        <w:ind w:left="5497" w:hanging="360"/>
      </w:pPr>
      <w:rPr>
        <w:rFonts w:hint="default"/>
      </w:rPr>
    </w:lvl>
    <w:lvl w:ilvl="6">
      <w:numFmt w:val="bullet"/>
      <w:lvlText w:val="•"/>
      <w:lvlJc w:val="left"/>
      <w:pPr>
        <w:ind w:left="6362" w:hanging="360"/>
      </w:pPr>
      <w:rPr>
        <w:rFonts w:hint="default"/>
      </w:rPr>
    </w:lvl>
    <w:lvl w:ilvl="7">
      <w:numFmt w:val="bullet"/>
      <w:lvlText w:val="•"/>
      <w:lvlJc w:val="left"/>
      <w:pPr>
        <w:ind w:left="7226" w:hanging="360"/>
      </w:pPr>
      <w:rPr>
        <w:rFonts w:hint="default"/>
      </w:rPr>
    </w:lvl>
    <w:lvl w:ilvl="8">
      <w:numFmt w:val="bullet"/>
      <w:lvlText w:val="•"/>
      <w:lvlJc w:val="left"/>
      <w:pPr>
        <w:ind w:left="8091" w:hanging="360"/>
      </w:pPr>
      <w:rPr>
        <w:rFonts w:hint="default"/>
      </w:rPr>
    </w:lvl>
  </w:abstractNum>
  <w:abstractNum w:abstractNumId="2" w15:restartNumberingAfterBreak="0">
    <w:nsid w:val="279F35EA"/>
    <w:multiLevelType w:val="multilevel"/>
    <w:tmpl w:val="A2D08554"/>
    <w:lvl w:ilvl="0">
      <w:start w:val="2"/>
      <w:numFmt w:val="decimal"/>
      <w:lvlText w:val="%1"/>
      <w:lvlJc w:val="left"/>
      <w:pPr>
        <w:ind w:left="1679" w:hanging="480"/>
      </w:pPr>
      <w:rPr>
        <w:rFonts w:hint="default"/>
      </w:rPr>
    </w:lvl>
    <w:lvl w:ilvl="1">
      <w:start w:val="1"/>
      <w:numFmt w:val="decimal"/>
      <w:lvlText w:val="%1.%2"/>
      <w:lvlJc w:val="left"/>
      <w:pPr>
        <w:ind w:left="1679" w:hanging="480"/>
      </w:pPr>
      <w:rPr>
        <w:rFonts w:ascii="Tahoma" w:eastAsia="Arial" w:hAnsi="Tahoma" w:cs="Tahoma" w:hint="default"/>
        <w:b/>
        <w:bCs/>
        <w:i w:val="0"/>
        <w:iCs w:val="0"/>
        <w:spacing w:val="-1"/>
        <w:w w:val="100"/>
        <w:sz w:val="18"/>
        <w:szCs w:val="18"/>
      </w:rPr>
    </w:lvl>
    <w:lvl w:ilvl="2">
      <w:numFmt w:val="bullet"/>
      <w:lvlText w:val=""/>
      <w:lvlJc w:val="left"/>
      <w:pPr>
        <w:ind w:left="2039" w:hanging="360"/>
      </w:pPr>
      <w:rPr>
        <w:rFonts w:ascii="Wingdings" w:eastAsia="Wingdings" w:hAnsi="Wingdings" w:cs="Wingdings" w:hint="default"/>
        <w:w w:val="99"/>
        <w:sz w:val="20"/>
        <w:szCs w:val="20"/>
      </w:rPr>
    </w:lvl>
    <w:lvl w:ilvl="3">
      <w:numFmt w:val="bullet"/>
      <w:lvlText w:val="•"/>
      <w:lvlJc w:val="left"/>
      <w:pPr>
        <w:ind w:left="3768" w:hanging="360"/>
      </w:pPr>
      <w:rPr>
        <w:rFonts w:hint="default"/>
      </w:rPr>
    </w:lvl>
    <w:lvl w:ilvl="4">
      <w:numFmt w:val="bullet"/>
      <w:lvlText w:val="•"/>
      <w:lvlJc w:val="left"/>
      <w:pPr>
        <w:ind w:left="4633" w:hanging="360"/>
      </w:pPr>
      <w:rPr>
        <w:rFonts w:hint="default"/>
      </w:rPr>
    </w:lvl>
    <w:lvl w:ilvl="5">
      <w:numFmt w:val="bullet"/>
      <w:lvlText w:val="•"/>
      <w:lvlJc w:val="left"/>
      <w:pPr>
        <w:ind w:left="5497" w:hanging="360"/>
      </w:pPr>
      <w:rPr>
        <w:rFonts w:hint="default"/>
      </w:rPr>
    </w:lvl>
    <w:lvl w:ilvl="6">
      <w:numFmt w:val="bullet"/>
      <w:lvlText w:val="•"/>
      <w:lvlJc w:val="left"/>
      <w:pPr>
        <w:ind w:left="6362" w:hanging="360"/>
      </w:pPr>
      <w:rPr>
        <w:rFonts w:hint="default"/>
      </w:rPr>
    </w:lvl>
    <w:lvl w:ilvl="7">
      <w:numFmt w:val="bullet"/>
      <w:lvlText w:val="•"/>
      <w:lvlJc w:val="left"/>
      <w:pPr>
        <w:ind w:left="7226" w:hanging="360"/>
      </w:pPr>
      <w:rPr>
        <w:rFonts w:hint="default"/>
      </w:rPr>
    </w:lvl>
    <w:lvl w:ilvl="8">
      <w:numFmt w:val="bullet"/>
      <w:lvlText w:val="•"/>
      <w:lvlJc w:val="left"/>
      <w:pPr>
        <w:ind w:left="8091" w:hanging="360"/>
      </w:pPr>
      <w:rPr>
        <w:rFonts w:hint="default"/>
      </w:rPr>
    </w:lvl>
  </w:abstractNum>
  <w:abstractNum w:abstractNumId="3" w15:restartNumberingAfterBreak="0">
    <w:nsid w:val="3DCF70D3"/>
    <w:multiLevelType w:val="hybridMultilevel"/>
    <w:tmpl w:val="680C1E5E"/>
    <w:lvl w:ilvl="0" w:tplc="40764016">
      <w:start w:val="1"/>
      <w:numFmt w:val="decimal"/>
      <w:lvlText w:val="%1."/>
      <w:lvlJc w:val="left"/>
      <w:pPr>
        <w:ind w:left="1200" w:hanging="480"/>
      </w:pPr>
      <w:rPr>
        <w:rFonts w:ascii="Tahoma" w:eastAsia="Arial" w:hAnsi="Tahoma" w:cs="Tahoma" w:hint="default"/>
        <w:b/>
        <w:bCs/>
        <w:i w:val="0"/>
        <w:iCs/>
        <w:spacing w:val="-1"/>
        <w:w w:val="99"/>
        <w:sz w:val="20"/>
        <w:szCs w:val="20"/>
      </w:rPr>
    </w:lvl>
    <w:lvl w:ilvl="1" w:tplc="2206C93C">
      <w:numFmt w:val="bullet"/>
      <w:lvlText w:val=""/>
      <w:lvlJc w:val="left"/>
      <w:pPr>
        <w:ind w:left="1680" w:hanging="481"/>
      </w:pPr>
      <w:rPr>
        <w:rFonts w:ascii="Wingdings" w:eastAsia="Wingdings" w:hAnsi="Wingdings" w:cs="Wingdings" w:hint="default"/>
        <w:w w:val="99"/>
        <w:sz w:val="20"/>
        <w:szCs w:val="20"/>
      </w:rPr>
    </w:lvl>
    <w:lvl w:ilvl="2" w:tplc="A7D41920">
      <w:numFmt w:val="bullet"/>
      <w:lvlText w:val="•"/>
      <w:lvlJc w:val="left"/>
      <w:pPr>
        <w:ind w:left="2584" w:hanging="481"/>
      </w:pPr>
      <w:rPr>
        <w:rFonts w:hint="default"/>
      </w:rPr>
    </w:lvl>
    <w:lvl w:ilvl="3" w:tplc="2962F620">
      <w:numFmt w:val="bullet"/>
      <w:lvlText w:val="•"/>
      <w:lvlJc w:val="left"/>
      <w:pPr>
        <w:ind w:left="3488" w:hanging="481"/>
      </w:pPr>
      <w:rPr>
        <w:rFonts w:hint="default"/>
      </w:rPr>
    </w:lvl>
    <w:lvl w:ilvl="4" w:tplc="C6125B3E">
      <w:numFmt w:val="bullet"/>
      <w:lvlText w:val="•"/>
      <w:lvlJc w:val="left"/>
      <w:pPr>
        <w:ind w:left="4393" w:hanging="481"/>
      </w:pPr>
      <w:rPr>
        <w:rFonts w:hint="default"/>
      </w:rPr>
    </w:lvl>
    <w:lvl w:ilvl="5" w:tplc="ECF877D4">
      <w:numFmt w:val="bullet"/>
      <w:lvlText w:val="•"/>
      <w:lvlJc w:val="left"/>
      <w:pPr>
        <w:ind w:left="5297" w:hanging="481"/>
      </w:pPr>
      <w:rPr>
        <w:rFonts w:hint="default"/>
      </w:rPr>
    </w:lvl>
    <w:lvl w:ilvl="6" w:tplc="81A2CA5C">
      <w:numFmt w:val="bullet"/>
      <w:lvlText w:val="•"/>
      <w:lvlJc w:val="left"/>
      <w:pPr>
        <w:ind w:left="6202" w:hanging="481"/>
      </w:pPr>
      <w:rPr>
        <w:rFonts w:hint="default"/>
      </w:rPr>
    </w:lvl>
    <w:lvl w:ilvl="7" w:tplc="A3C2E93A">
      <w:numFmt w:val="bullet"/>
      <w:lvlText w:val="•"/>
      <w:lvlJc w:val="left"/>
      <w:pPr>
        <w:ind w:left="7106" w:hanging="481"/>
      </w:pPr>
      <w:rPr>
        <w:rFonts w:hint="default"/>
      </w:rPr>
    </w:lvl>
    <w:lvl w:ilvl="8" w:tplc="EBE67BDE">
      <w:numFmt w:val="bullet"/>
      <w:lvlText w:val="•"/>
      <w:lvlJc w:val="left"/>
      <w:pPr>
        <w:ind w:left="8011" w:hanging="481"/>
      </w:pPr>
      <w:rPr>
        <w:rFonts w:hint="default"/>
      </w:rPr>
    </w:lvl>
  </w:abstractNum>
  <w:abstractNum w:abstractNumId="4" w15:restartNumberingAfterBreak="0">
    <w:nsid w:val="4477517D"/>
    <w:multiLevelType w:val="multilevel"/>
    <w:tmpl w:val="FC22466A"/>
    <w:lvl w:ilvl="0">
      <w:start w:val="1"/>
      <w:numFmt w:val="decimal"/>
      <w:lvlText w:val="%1."/>
      <w:lvlJc w:val="left"/>
      <w:pPr>
        <w:ind w:left="1200" w:hanging="480"/>
      </w:pPr>
      <w:rPr>
        <w:rFonts w:ascii="Arial" w:eastAsia="Arial" w:hAnsi="Arial" w:cs="Arial" w:hint="default"/>
        <w:b/>
        <w:bCs/>
        <w:spacing w:val="-1"/>
        <w:w w:val="99"/>
        <w:sz w:val="24"/>
        <w:szCs w:val="24"/>
      </w:rPr>
    </w:lvl>
    <w:lvl w:ilvl="1">
      <w:start w:val="1"/>
      <w:numFmt w:val="decimal"/>
      <w:lvlText w:val="%1.%2"/>
      <w:lvlJc w:val="left"/>
      <w:pPr>
        <w:ind w:left="1680" w:hanging="480"/>
      </w:pPr>
      <w:rPr>
        <w:rFonts w:ascii="Arial" w:eastAsia="Arial" w:hAnsi="Arial" w:cs="Arial" w:hint="default"/>
        <w:i/>
        <w:spacing w:val="-1"/>
        <w:w w:val="99"/>
        <w:sz w:val="20"/>
        <w:szCs w:val="20"/>
      </w:rPr>
    </w:lvl>
    <w:lvl w:ilvl="2">
      <w:numFmt w:val="bullet"/>
      <w:lvlText w:val="•"/>
      <w:lvlJc w:val="left"/>
      <w:pPr>
        <w:ind w:left="2584" w:hanging="480"/>
      </w:pPr>
      <w:rPr>
        <w:rFonts w:hint="default"/>
      </w:rPr>
    </w:lvl>
    <w:lvl w:ilvl="3">
      <w:numFmt w:val="bullet"/>
      <w:lvlText w:val="•"/>
      <w:lvlJc w:val="left"/>
      <w:pPr>
        <w:ind w:left="3488" w:hanging="480"/>
      </w:pPr>
      <w:rPr>
        <w:rFonts w:hint="default"/>
      </w:rPr>
    </w:lvl>
    <w:lvl w:ilvl="4">
      <w:numFmt w:val="bullet"/>
      <w:lvlText w:val="•"/>
      <w:lvlJc w:val="left"/>
      <w:pPr>
        <w:ind w:left="4393" w:hanging="480"/>
      </w:pPr>
      <w:rPr>
        <w:rFonts w:hint="default"/>
      </w:rPr>
    </w:lvl>
    <w:lvl w:ilvl="5">
      <w:numFmt w:val="bullet"/>
      <w:lvlText w:val="•"/>
      <w:lvlJc w:val="left"/>
      <w:pPr>
        <w:ind w:left="5297" w:hanging="480"/>
      </w:pPr>
      <w:rPr>
        <w:rFonts w:hint="default"/>
      </w:rPr>
    </w:lvl>
    <w:lvl w:ilvl="6">
      <w:numFmt w:val="bullet"/>
      <w:lvlText w:val="•"/>
      <w:lvlJc w:val="left"/>
      <w:pPr>
        <w:ind w:left="6202" w:hanging="480"/>
      </w:pPr>
      <w:rPr>
        <w:rFonts w:hint="default"/>
      </w:rPr>
    </w:lvl>
    <w:lvl w:ilvl="7">
      <w:numFmt w:val="bullet"/>
      <w:lvlText w:val="•"/>
      <w:lvlJc w:val="left"/>
      <w:pPr>
        <w:ind w:left="7106" w:hanging="480"/>
      </w:pPr>
      <w:rPr>
        <w:rFonts w:hint="default"/>
      </w:rPr>
    </w:lvl>
    <w:lvl w:ilvl="8">
      <w:numFmt w:val="bullet"/>
      <w:lvlText w:val="•"/>
      <w:lvlJc w:val="left"/>
      <w:pPr>
        <w:ind w:left="8011" w:hanging="480"/>
      </w:pPr>
      <w:rPr>
        <w:rFonts w:hint="default"/>
      </w:rPr>
    </w:lvl>
  </w:abstractNum>
  <w:abstractNum w:abstractNumId="5" w15:restartNumberingAfterBreak="0">
    <w:nsid w:val="476364E7"/>
    <w:multiLevelType w:val="multilevel"/>
    <w:tmpl w:val="D79E7384"/>
    <w:lvl w:ilvl="0">
      <w:start w:val="7"/>
      <w:numFmt w:val="decimal"/>
      <w:lvlText w:val="%1"/>
      <w:lvlJc w:val="left"/>
      <w:pPr>
        <w:ind w:left="1679" w:hanging="480"/>
      </w:pPr>
      <w:rPr>
        <w:rFonts w:hint="default"/>
      </w:rPr>
    </w:lvl>
    <w:lvl w:ilvl="1">
      <w:start w:val="1"/>
      <w:numFmt w:val="decimal"/>
      <w:lvlText w:val="%1.%2"/>
      <w:lvlJc w:val="left"/>
      <w:pPr>
        <w:ind w:left="1679" w:hanging="480"/>
      </w:pPr>
      <w:rPr>
        <w:rFonts w:ascii="Tahoma" w:eastAsia="Arial" w:hAnsi="Tahoma" w:cs="Tahoma" w:hint="default"/>
        <w:b/>
        <w:bCs/>
        <w:i w:val="0"/>
        <w:iCs/>
        <w:spacing w:val="-1"/>
        <w:w w:val="100"/>
        <w:sz w:val="18"/>
        <w:szCs w:val="18"/>
      </w:rPr>
    </w:lvl>
    <w:lvl w:ilvl="2">
      <w:numFmt w:val="bullet"/>
      <w:lvlText w:val=""/>
      <w:lvlJc w:val="left"/>
      <w:pPr>
        <w:ind w:left="2039" w:hanging="360"/>
      </w:pPr>
      <w:rPr>
        <w:rFonts w:ascii="Wingdings" w:eastAsia="Wingdings" w:hAnsi="Wingdings" w:cs="Wingdings" w:hint="default"/>
        <w:w w:val="99"/>
        <w:sz w:val="20"/>
        <w:szCs w:val="20"/>
      </w:rPr>
    </w:lvl>
    <w:lvl w:ilvl="3">
      <w:numFmt w:val="bullet"/>
      <w:lvlText w:val="•"/>
      <w:lvlJc w:val="left"/>
      <w:pPr>
        <w:ind w:left="3768" w:hanging="360"/>
      </w:pPr>
      <w:rPr>
        <w:rFonts w:hint="default"/>
      </w:rPr>
    </w:lvl>
    <w:lvl w:ilvl="4">
      <w:numFmt w:val="bullet"/>
      <w:lvlText w:val="•"/>
      <w:lvlJc w:val="left"/>
      <w:pPr>
        <w:ind w:left="4633" w:hanging="360"/>
      </w:pPr>
      <w:rPr>
        <w:rFonts w:hint="default"/>
      </w:rPr>
    </w:lvl>
    <w:lvl w:ilvl="5">
      <w:numFmt w:val="bullet"/>
      <w:lvlText w:val="•"/>
      <w:lvlJc w:val="left"/>
      <w:pPr>
        <w:ind w:left="5497" w:hanging="360"/>
      </w:pPr>
      <w:rPr>
        <w:rFonts w:hint="default"/>
      </w:rPr>
    </w:lvl>
    <w:lvl w:ilvl="6">
      <w:numFmt w:val="bullet"/>
      <w:lvlText w:val="•"/>
      <w:lvlJc w:val="left"/>
      <w:pPr>
        <w:ind w:left="6362" w:hanging="360"/>
      </w:pPr>
      <w:rPr>
        <w:rFonts w:hint="default"/>
      </w:rPr>
    </w:lvl>
    <w:lvl w:ilvl="7">
      <w:numFmt w:val="bullet"/>
      <w:lvlText w:val="•"/>
      <w:lvlJc w:val="left"/>
      <w:pPr>
        <w:ind w:left="7226" w:hanging="360"/>
      </w:pPr>
      <w:rPr>
        <w:rFonts w:hint="default"/>
      </w:rPr>
    </w:lvl>
    <w:lvl w:ilvl="8">
      <w:numFmt w:val="bullet"/>
      <w:lvlText w:val="•"/>
      <w:lvlJc w:val="left"/>
      <w:pPr>
        <w:ind w:left="8091" w:hanging="360"/>
      </w:pPr>
      <w:rPr>
        <w:rFonts w:hint="default"/>
      </w:rPr>
    </w:lvl>
  </w:abstractNum>
  <w:abstractNum w:abstractNumId="6" w15:restartNumberingAfterBreak="0">
    <w:nsid w:val="7B2C08A4"/>
    <w:multiLevelType w:val="multilevel"/>
    <w:tmpl w:val="BDCA877C"/>
    <w:lvl w:ilvl="0">
      <w:start w:val="8"/>
      <w:numFmt w:val="decimal"/>
      <w:lvlText w:val="%1"/>
      <w:lvlJc w:val="left"/>
      <w:pPr>
        <w:ind w:left="1679" w:hanging="480"/>
      </w:pPr>
      <w:rPr>
        <w:rFonts w:hint="default"/>
      </w:rPr>
    </w:lvl>
    <w:lvl w:ilvl="1">
      <w:start w:val="1"/>
      <w:numFmt w:val="decimal"/>
      <w:lvlText w:val="%1.%2"/>
      <w:lvlJc w:val="left"/>
      <w:pPr>
        <w:ind w:left="1679" w:hanging="480"/>
      </w:pPr>
      <w:rPr>
        <w:rFonts w:ascii="Tahoma" w:eastAsia="Arial" w:hAnsi="Tahoma" w:cs="Tahoma" w:hint="default"/>
        <w:b/>
        <w:bCs/>
        <w:i w:val="0"/>
        <w:iCs/>
        <w:spacing w:val="-1"/>
        <w:w w:val="100"/>
        <w:sz w:val="18"/>
        <w:szCs w:val="18"/>
      </w:rPr>
    </w:lvl>
    <w:lvl w:ilvl="2">
      <w:numFmt w:val="bullet"/>
      <w:lvlText w:val=""/>
      <w:lvlJc w:val="left"/>
      <w:pPr>
        <w:ind w:left="2039" w:hanging="360"/>
      </w:pPr>
      <w:rPr>
        <w:rFonts w:ascii="Wingdings" w:eastAsia="Wingdings" w:hAnsi="Wingdings" w:cs="Wingdings" w:hint="default"/>
        <w:w w:val="99"/>
        <w:sz w:val="20"/>
        <w:szCs w:val="20"/>
      </w:rPr>
    </w:lvl>
    <w:lvl w:ilvl="3">
      <w:numFmt w:val="bullet"/>
      <w:lvlText w:val=""/>
      <w:lvlJc w:val="left"/>
      <w:pPr>
        <w:ind w:left="2399" w:hanging="360"/>
      </w:pPr>
      <w:rPr>
        <w:rFonts w:ascii="Wingdings" w:eastAsia="Wingdings" w:hAnsi="Wingdings" w:cs="Wingdings" w:hint="default"/>
        <w:w w:val="99"/>
        <w:sz w:val="20"/>
        <w:szCs w:val="20"/>
      </w:rPr>
    </w:lvl>
    <w:lvl w:ilvl="4">
      <w:numFmt w:val="bullet"/>
      <w:lvlText w:val="•"/>
      <w:lvlJc w:val="left"/>
      <w:pPr>
        <w:ind w:left="4255" w:hanging="360"/>
      </w:pPr>
      <w:rPr>
        <w:rFonts w:hint="default"/>
      </w:rPr>
    </w:lvl>
    <w:lvl w:ilvl="5">
      <w:numFmt w:val="bullet"/>
      <w:lvlText w:val="•"/>
      <w:lvlJc w:val="left"/>
      <w:pPr>
        <w:ind w:left="5182" w:hanging="360"/>
      </w:pPr>
      <w:rPr>
        <w:rFonts w:hint="default"/>
      </w:rPr>
    </w:lvl>
    <w:lvl w:ilvl="6">
      <w:numFmt w:val="bullet"/>
      <w:lvlText w:val="•"/>
      <w:lvlJc w:val="left"/>
      <w:pPr>
        <w:ind w:left="6110" w:hanging="360"/>
      </w:pPr>
      <w:rPr>
        <w:rFonts w:hint="default"/>
      </w:rPr>
    </w:lvl>
    <w:lvl w:ilvl="7">
      <w:numFmt w:val="bullet"/>
      <w:lvlText w:val="•"/>
      <w:lvlJc w:val="left"/>
      <w:pPr>
        <w:ind w:left="7037" w:hanging="360"/>
      </w:pPr>
      <w:rPr>
        <w:rFonts w:hint="default"/>
      </w:rPr>
    </w:lvl>
    <w:lvl w:ilvl="8">
      <w:numFmt w:val="bullet"/>
      <w:lvlText w:val="•"/>
      <w:lvlJc w:val="left"/>
      <w:pPr>
        <w:ind w:left="7965" w:hanging="360"/>
      </w:pPr>
      <w:rPr>
        <w:rFonts w:hint="default"/>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FE"/>
    <w:rsid w:val="0005078B"/>
    <w:rsid w:val="00064A80"/>
    <w:rsid w:val="00082606"/>
    <w:rsid w:val="00090F49"/>
    <w:rsid w:val="000D1FC8"/>
    <w:rsid w:val="000E29EA"/>
    <w:rsid w:val="000E63B2"/>
    <w:rsid w:val="00156CEF"/>
    <w:rsid w:val="00207ECC"/>
    <w:rsid w:val="00226F43"/>
    <w:rsid w:val="00235A63"/>
    <w:rsid w:val="002A1D6F"/>
    <w:rsid w:val="002C3E65"/>
    <w:rsid w:val="002D55BC"/>
    <w:rsid w:val="00314B1F"/>
    <w:rsid w:val="003615F8"/>
    <w:rsid w:val="0038268C"/>
    <w:rsid w:val="003C1810"/>
    <w:rsid w:val="003E7C18"/>
    <w:rsid w:val="003F0AB7"/>
    <w:rsid w:val="00401CB3"/>
    <w:rsid w:val="00455132"/>
    <w:rsid w:val="00491DD4"/>
    <w:rsid w:val="004B0BD2"/>
    <w:rsid w:val="005323F3"/>
    <w:rsid w:val="005341B6"/>
    <w:rsid w:val="00543062"/>
    <w:rsid w:val="00595DE6"/>
    <w:rsid w:val="005A14AC"/>
    <w:rsid w:val="005D25AD"/>
    <w:rsid w:val="0066528D"/>
    <w:rsid w:val="00671D37"/>
    <w:rsid w:val="006B53E6"/>
    <w:rsid w:val="006E5072"/>
    <w:rsid w:val="00704D56"/>
    <w:rsid w:val="00727A47"/>
    <w:rsid w:val="0079712A"/>
    <w:rsid w:val="007C03A7"/>
    <w:rsid w:val="007D4026"/>
    <w:rsid w:val="0080263D"/>
    <w:rsid w:val="0082405C"/>
    <w:rsid w:val="0084263C"/>
    <w:rsid w:val="0086504C"/>
    <w:rsid w:val="00872A39"/>
    <w:rsid w:val="00876BF3"/>
    <w:rsid w:val="00994BFF"/>
    <w:rsid w:val="009A471A"/>
    <w:rsid w:val="00A073AA"/>
    <w:rsid w:val="00A80A35"/>
    <w:rsid w:val="00AE510D"/>
    <w:rsid w:val="00B15F6E"/>
    <w:rsid w:val="00B16F33"/>
    <w:rsid w:val="00B27726"/>
    <w:rsid w:val="00B35C92"/>
    <w:rsid w:val="00B5680E"/>
    <w:rsid w:val="00B66969"/>
    <w:rsid w:val="00B859E7"/>
    <w:rsid w:val="00BC0E3F"/>
    <w:rsid w:val="00C304FE"/>
    <w:rsid w:val="00C36F70"/>
    <w:rsid w:val="00CD1F26"/>
    <w:rsid w:val="00D23BC0"/>
    <w:rsid w:val="00D41988"/>
    <w:rsid w:val="00D52253"/>
    <w:rsid w:val="00D5764B"/>
    <w:rsid w:val="00D610C4"/>
    <w:rsid w:val="00DD13D0"/>
    <w:rsid w:val="00DF2EDF"/>
    <w:rsid w:val="00E125EA"/>
    <w:rsid w:val="00E42FF9"/>
    <w:rsid w:val="00E450B3"/>
    <w:rsid w:val="00E47D40"/>
    <w:rsid w:val="00E82D37"/>
    <w:rsid w:val="00EE3C0F"/>
    <w:rsid w:val="00EE7AF7"/>
    <w:rsid w:val="00F95634"/>
    <w:rsid w:val="00FC05C8"/>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4A4C"/>
  <w15:docId w15:val="{AB3D9A7B-FED6-4BA7-9D27-611201D4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B1F"/>
    <w:rPr>
      <w:rFonts w:ascii="Tahoma" w:eastAsia="Arial" w:hAnsi="Tahoma" w:cs="Arial"/>
    </w:rPr>
  </w:style>
  <w:style w:type="paragraph" w:styleId="Heading1">
    <w:name w:val="heading 1"/>
    <w:basedOn w:val="Normal"/>
    <w:link w:val="Heading1Char"/>
    <w:uiPriority w:val="9"/>
    <w:qFormat/>
    <w:pPr>
      <w:ind w:left="1200" w:hanging="480"/>
      <w:outlineLvl w:val="0"/>
    </w:pPr>
    <w:rPr>
      <w:b/>
      <w:bCs/>
      <w:sz w:val="24"/>
      <w:szCs w:val="24"/>
    </w:rPr>
  </w:style>
  <w:style w:type="paragraph" w:styleId="Heading2">
    <w:name w:val="heading 2"/>
    <w:basedOn w:val="Normal"/>
    <w:uiPriority w:val="9"/>
    <w:unhideWhenUsed/>
    <w:qFormat/>
    <w:rsid w:val="00314B1F"/>
    <w:pPr>
      <w:ind w:left="1679" w:hanging="480"/>
      <w:outlineLvl w:val="1"/>
    </w:pPr>
    <w:rPr>
      <w:b/>
      <w:bCs/>
      <w:i/>
      <w:sz w:val="24"/>
    </w:rPr>
  </w:style>
  <w:style w:type="paragraph" w:styleId="Heading3">
    <w:name w:val="heading 3"/>
    <w:basedOn w:val="Normal"/>
    <w:next w:val="Normal"/>
    <w:link w:val="Heading3Char"/>
    <w:uiPriority w:val="9"/>
    <w:semiHidden/>
    <w:unhideWhenUsed/>
    <w:qFormat/>
    <w:rsid w:val="00314B1F"/>
    <w:pPr>
      <w:keepNext/>
      <w:keepLines/>
      <w:spacing w:before="40"/>
      <w:outlineLvl w:val="2"/>
    </w:pPr>
    <w:rPr>
      <w:rFonts w:eastAsiaTheme="majorEastAsia" w:cstheme="majorBidi"/>
      <w:color w:val="243F60" w:themeColor="accent1" w:themeShade="7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16F33"/>
    <w:pPr>
      <w:tabs>
        <w:tab w:val="left" w:pos="1200"/>
        <w:tab w:val="right" w:leader="dot" w:pos="10080"/>
      </w:tabs>
      <w:spacing w:before="60" w:after="60"/>
      <w:ind w:left="684"/>
    </w:pPr>
    <w:rPr>
      <w:rFonts w:cs="Tahoma"/>
      <w:b/>
      <w:bCs/>
      <w:noProof/>
      <w:sz w:val="20"/>
      <w:szCs w:val="20"/>
    </w:rPr>
  </w:style>
  <w:style w:type="paragraph" w:styleId="TOC2">
    <w:name w:val="toc 2"/>
    <w:basedOn w:val="Normal"/>
    <w:uiPriority w:val="39"/>
    <w:qFormat/>
    <w:rsid w:val="00B16F33"/>
    <w:pPr>
      <w:tabs>
        <w:tab w:val="left" w:pos="1800"/>
        <w:tab w:val="right" w:leader="dot" w:pos="10080"/>
      </w:tabs>
      <w:spacing w:before="60" w:after="60"/>
      <w:ind w:left="1260"/>
    </w:pPr>
    <w:rPr>
      <w:rFonts w:cs="Tahoma"/>
      <w:noProof/>
      <w:sz w:val="20"/>
      <w:szCs w:val="20"/>
    </w:rPr>
  </w:style>
  <w:style w:type="paragraph" w:styleId="TOC3">
    <w:name w:val="toc 3"/>
    <w:basedOn w:val="Normal"/>
    <w:uiPriority w:val="1"/>
    <w:qFormat/>
    <w:rsid w:val="00314B1F"/>
    <w:pPr>
      <w:spacing w:before="144"/>
      <w:ind w:left="1200" w:hanging="480"/>
    </w:pPr>
    <w:rPr>
      <w:b/>
      <w:bCs/>
      <w:sz w:val="20"/>
      <w:szCs w:val="24"/>
    </w:rPr>
  </w:style>
  <w:style w:type="paragraph" w:styleId="TOC4">
    <w:name w:val="toc 4"/>
    <w:basedOn w:val="Normal"/>
    <w:uiPriority w:val="1"/>
    <w:qFormat/>
    <w:pPr>
      <w:spacing w:before="29"/>
      <w:ind w:left="1680" w:hanging="480"/>
    </w:pPr>
    <w:rPr>
      <w:i/>
      <w:sz w:val="20"/>
      <w:szCs w:val="20"/>
    </w:rPr>
  </w:style>
  <w:style w:type="paragraph" w:styleId="BodyText">
    <w:name w:val="Body Text"/>
    <w:basedOn w:val="Normal"/>
    <w:uiPriority w:val="1"/>
    <w:qFormat/>
    <w:pPr>
      <w:spacing w:before="121"/>
      <w:ind w:left="2039"/>
    </w:pPr>
    <w:rPr>
      <w:sz w:val="20"/>
      <w:szCs w:val="20"/>
    </w:rPr>
  </w:style>
  <w:style w:type="paragraph" w:styleId="ListParagraph">
    <w:name w:val="List Paragraph"/>
    <w:basedOn w:val="Normal"/>
    <w:uiPriority w:val="1"/>
    <w:qFormat/>
    <w:pPr>
      <w:ind w:left="2039" w:hanging="480"/>
    </w:pPr>
  </w:style>
  <w:style w:type="paragraph" w:customStyle="1" w:styleId="TableParagraph">
    <w:name w:val="Table Paragraph"/>
    <w:basedOn w:val="Normal"/>
    <w:uiPriority w:val="1"/>
    <w:qFormat/>
    <w:pPr>
      <w:spacing w:line="200" w:lineRule="exact"/>
      <w:ind w:left="514"/>
    </w:pPr>
  </w:style>
  <w:style w:type="paragraph" w:styleId="Header">
    <w:name w:val="header"/>
    <w:basedOn w:val="Normal"/>
    <w:link w:val="HeaderChar"/>
    <w:uiPriority w:val="99"/>
    <w:unhideWhenUsed/>
    <w:rsid w:val="00C36F70"/>
    <w:pPr>
      <w:tabs>
        <w:tab w:val="center" w:pos="4680"/>
        <w:tab w:val="right" w:pos="9360"/>
      </w:tabs>
      <w:spacing w:after="120"/>
      <w:ind w:right="720"/>
      <w:contextualSpacing/>
      <w:jc w:val="right"/>
    </w:pPr>
    <w:rPr>
      <w:sz w:val="16"/>
    </w:rPr>
  </w:style>
  <w:style w:type="character" w:customStyle="1" w:styleId="HeaderChar">
    <w:name w:val="Header Char"/>
    <w:basedOn w:val="DefaultParagraphFont"/>
    <w:link w:val="Header"/>
    <w:uiPriority w:val="99"/>
    <w:rsid w:val="00C36F70"/>
    <w:rPr>
      <w:rFonts w:ascii="Tahoma" w:eastAsia="Arial" w:hAnsi="Tahoma" w:cs="Arial"/>
      <w:sz w:val="16"/>
    </w:rPr>
  </w:style>
  <w:style w:type="paragraph" w:styleId="Footer">
    <w:name w:val="footer"/>
    <w:basedOn w:val="Normal"/>
    <w:link w:val="FooterChar"/>
    <w:uiPriority w:val="99"/>
    <w:unhideWhenUsed/>
    <w:rsid w:val="00C36F70"/>
    <w:pPr>
      <w:tabs>
        <w:tab w:val="center" w:pos="4680"/>
        <w:tab w:val="right" w:pos="10773"/>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C36F70"/>
    <w:rPr>
      <w:rFonts w:ascii="Tahoma" w:eastAsia="Arial" w:hAnsi="Tahoma" w:cs="Tahoma"/>
      <w:spacing w:val="-4"/>
      <w:sz w:val="16"/>
      <w:szCs w:val="16"/>
    </w:rPr>
  </w:style>
  <w:style w:type="table" w:styleId="TableGrid">
    <w:name w:val="Table Grid"/>
    <w:basedOn w:val="TableNormal"/>
    <w:uiPriority w:val="39"/>
    <w:rsid w:val="00207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14B1F"/>
    <w:pPr>
      <w:spacing w:before="118"/>
      <w:ind w:left="6386" w:right="816" w:firstLine="108"/>
      <w:jc w:val="right"/>
    </w:pPr>
    <w:rPr>
      <w:b/>
      <w:spacing w:val="-10"/>
      <w:sz w:val="24"/>
    </w:rPr>
  </w:style>
  <w:style w:type="character" w:customStyle="1" w:styleId="TitleChar">
    <w:name w:val="Title Char"/>
    <w:basedOn w:val="DefaultParagraphFont"/>
    <w:link w:val="Title"/>
    <w:uiPriority w:val="10"/>
    <w:rsid w:val="00314B1F"/>
    <w:rPr>
      <w:rFonts w:ascii="Tahoma" w:eastAsia="Arial" w:hAnsi="Tahoma" w:cs="Arial"/>
      <w:b/>
      <w:spacing w:val="-10"/>
      <w:sz w:val="24"/>
    </w:rPr>
  </w:style>
  <w:style w:type="paragraph" w:styleId="TOCHeading">
    <w:name w:val="TOC Heading"/>
    <w:basedOn w:val="Heading1"/>
    <w:next w:val="Normal"/>
    <w:uiPriority w:val="39"/>
    <w:unhideWhenUsed/>
    <w:qFormat/>
    <w:rsid w:val="002A1D6F"/>
    <w:pPr>
      <w:keepNext/>
      <w:keepLines/>
      <w:widowControl/>
      <w:autoSpaceDE/>
      <w:autoSpaceDN/>
      <w:spacing w:before="240" w:line="259" w:lineRule="auto"/>
      <w:ind w:left="0" w:firstLine="0"/>
      <w:outlineLvl w:val="9"/>
    </w:pPr>
    <w:rPr>
      <w:rFonts w:eastAsiaTheme="majorEastAsia" w:cstheme="majorBidi"/>
      <w:b w:val="0"/>
      <w:bCs w:val="0"/>
      <w:color w:val="000000" w:themeColor="text1"/>
      <w:sz w:val="32"/>
      <w:szCs w:val="32"/>
    </w:rPr>
  </w:style>
  <w:style w:type="character" w:styleId="Hyperlink">
    <w:name w:val="Hyperlink"/>
    <w:basedOn w:val="DefaultParagraphFont"/>
    <w:uiPriority w:val="99"/>
    <w:unhideWhenUsed/>
    <w:rsid w:val="00314B1F"/>
    <w:rPr>
      <w:rFonts w:ascii="Tahoma" w:hAnsi="Tahoma"/>
      <w:color w:val="0000FF" w:themeColor="hyperlink"/>
      <w:sz w:val="16"/>
      <w:u w:val="single"/>
    </w:rPr>
  </w:style>
  <w:style w:type="character" w:customStyle="1" w:styleId="Heading1Char">
    <w:name w:val="Heading 1 Char"/>
    <w:basedOn w:val="DefaultParagraphFont"/>
    <w:link w:val="Heading1"/>
    <w:uiPriority w:val="9"/>
    <w:rsid w:val="0086504C"/>
    <w:rPr>
      <w:rFonts w:ascii="Arial" w:eastAsia="Arial" w:hAnsi="Arial" w:cs="Arial"/>
      <w:b/>
      <w:bCs/>
      <w:sz w:val="24"/>
      <w:szCs w:val="24"/>
    </w:rPr>
  </w:style>
  <w:style w:type="paragraph" w:styleId="Revision">
    <w:name w:val="Revision"/>
    <w:hidden/>
    <w:uiPriority w:val="99"/>
    <w:semiHidden/>
    <w:rsid w:val="00314B1F"/>
    <w:pPr>
      <w:widowControl/>
      <w:autoSpaceDE/>
      <w:autoSpaceDN/>
    </w:pPr>
    <w:rPr>
      <w:rFonts w:ascii="Arial" w:eastAsia="Arial" w:hAnsi="Arial" w:cs="Arial"/>
    </w:rPr>
  </w:style>
  <w:style w:type="character" w:customStyle="1" w:styleId="Heading3Char">
    <w:name w:val="Heading 3 Char"/>
    <w:basedOn w:val="DefaultParagraphFont"/>
    <w:link w:val="Heading3"/>
    <w:uiPriority w:val="9"/>
    <w:semiHidden/>
    <w:rsid w:val="00314B1F"/>
    <w:rPr>
      <w:rFonts w:ascii="Tahoma" w:eastAsiaTheme="majorEastAsia" w:hAnsi="Tahoma" w:cstheme="majorBidi"/>
      <w:color w:val="243F60" w:themeColor="accent1" w:themeShade="7F"/>
      <w:sz w:val="20"/>
      <w:szCs w:val="24"/>
    </w:rPr>
  </w:style>
  <w:style w:type="paragraph" w:styleId="BalloonText">
    <w:name w:val="Balloon Text"/>
    <w:basedOn w:val="Normal"/>
    <w:link w:val="BalloonTextChar"/>
    <w:uiPriority w:val="99"/>
    <w:semiHidden/>
    <w:unhideWhenUsed/>
    <w:rsid w:val="00B16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3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7EB75-56DC-4F29-B961-98E202182D87}">
  <ds:schemaRefs>
    <ds:schemaRef ds:uri="http://schemas.openxmlformats.org/officeDocument/2006/bibliography"/>
  </ds:schemaRefs>
</ds:datastoreItem>
</file>

<file path=customXml/itemProps2.xml><?xml version="1.0" encoding="utf-8"?>
<ds:datastoreItem xmlns:ds="http://schemas.openxmlformats.org/officeDocument/2006/customXml" ds:itemID="{FAB2809D-0133-4D65-90A7-43BFC5470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3C7EF-3851-4911-AD9D-324FAD2581BC}">
  <ds:schemaRefs>
    <ds:schemaRef ds:uri="http://schemas.microsoft.com/sharepoint/v3/contenttype/forms"/>
  </ds:schemaRefs>
</ds:datastoreItem>
</file>

<file path=customXml/itemProps4.xml><?xml version="1.0" encoding="utf-8"?>
<ds:datastoreItem xmlns:ds="http://schemas.openxmlformats.org/officeDocument/2006/customXml" ds:itemID="{B9C26D1D-286D-49B7-9118-D05D4F437D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9714</Words>
  <Characters>55375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Consumer General Collateral Mortgage - Additional Terms and Conditions (8281 Atlantic-2017/1)</vt:lpstr>
    </vt:vector>
  </TitlesOfParts>
  <Company/>
  <LinksUpToDate>false</LinksUpToDate>
  <CharactersWithSpaces>64960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General Collateral Mortgage - Additional Terms and Conditions (8281 Atlantic-2017/1)</dc:title>
  <dc:creator>CIBC Forms Management</dc:creator>
  <cp:keywords>Definitions; What this Mortgage does; Your interest in your property; Who is obligated by this Mortgage; Maximum amount secured; Continuing security; Additional security; Securing more than one obligation; Making material changes; Interest; Costs; Payments; Demand for payment; How we apply money we receive from you; Prepaying the debt; Date of this mortgage; Missed payments; Demand to repay the total debt; Your obligations related to your property; Protecting your title and our interest; If you are a tenant or a lessee of your property; Demolition and alterations; Insurance (does NOT apply if your property is a condominium unit); Taxes; Repairs; Hazardous or illegal substances, environmental Regulations, and illegal activities; New Home Warranties Plan Act; Condominium (applies only to property that is a condominium unit); Compliance with the Condominium Act; Payment of amounts and common expenses; Notices and demands; Voting rights; Acceleration of repayment of the debt; Insurance; Our rights; We are under no obligation to make advances to you under this mortgage or any agreement; Releasing your property from this mortgage; Changes and extension of time; Taking possession; Enforcing our rights; Delay in enforcing our rights; If we do not enforce our rights on a particular default; Court orders and judgments; Doctrine of consolidation; Administration and processing fees; Certain actions we can take; What happens if your property is sold or transferred; Portability; Assumption or assignment of this mortgage; Communication and notices; Expropriation; If part of this mortgage is not valid; Governing law; Reference to laws; Collecting, using, and disclosing your personal information; Discharge</cp:keywords>
  <cp:lastModifiedBy>Sue Costa</cp:lastModifiedBy>
  <cp:revision>15</cp:revision>
  <dcterms:created xsi:type="dcterms:W3CDTF">2022-11-01T12:33:00Z</dcterms:created>
  <dcterms:modified xsi:type="dcterms:W3CDTF">2022-12-06T19:07:00Z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2021-12-09T00:00:00Z</vt:filetime>
  </property>
  <property fmtid="{D5CDD505-2E9C-101B-9397-08002B2CF9AE}" pid="5" name="ContentTypeId">
    <vt:lpwstr>0x0101008A6A9E5DF0DA4845BD56B606EDDE676F</vt:lpwstr>
  </property>
</Properties>
</file>